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93A95" w14:textId="77777777" w:rsidR="009B70A3" w:rsidRPr="00CD656B" w:rsidRDefault="008C50E2">
      <w:pPr>
        <w:pStyle w:val="ConsPlusTitle"/>
        <w:widowControl/>
        <w:spacing w:line="276" w:lineRule="auto"/>
        <w:jc w:val="right"/>
        <w:rPr>
          <w:rFonts w:ascii="Times New Roman" w:hAnsi="Times New Roman"/>
          <w:b w:val="0"/>
          <w:color w:val="auto"/>
          <w:sz w:val="28"/>
        </w:rPr>
      </w:pPr>
      <w:r w:rsidRPr="00CD656B">
        <w:rPr>
          <w:rFonts w:ascii="Times New Roman" w:hAnsi="Times New Roman"/>
          <w:noProof/>
          <w:color w:val="auto"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1CA9B8" wp14:editId="06A7AF08">
                <wp:simplePos x="0" y="0"/>
                <wp:positionH relativeFrom="column">
                  <wp:posOffset>3108960</wp:posOffset>
                </wp:positionH>
                <wp:positionV relativeFrom="paragraph">
                  <wp:posOffset>-379095</wp:posOffset>
                </wp:positionV>
                <wp:extent cx="314325" cy="30480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D47A92" id="Picture 1" o:spid="_x0000_s1026" style="position:absolute;margin-left:244.8pt;margin-top:-29.85pt;width:24.75pt;height:24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" fillcolor="white [3212]" strokecolor="white [3212]" strokeweight="2pt"/>
            </w:pict>
          </mc:Fallback>
        </mc:AlternateContent>
      </w:r>
      <w:r w:rsidRPr="00CD656B">
        <w:rPr>
          <w:rFonts w:ascii="Times New Roman" w:hAnsi="Times New Roman"/>
          <w:b w:val="0"/>
          <w:color w:val="auto"/>
          <w:sz w:val="28"/>
        </w:rPr>
        <w:t>Проект</w:t>
      </w:r>
    </w:p>
    <w:p w14:paraId="434939F9" w14:textId="77777777" w:rsidR="009B70A3" w:rsidRPr="00CD656B" w:rsidRDefault="009B70A3">
      <w:pPr>
        <w:pStyle w:val="ConsPlusTitle"/>
        <w:widowControl/>
        <w:spacing w:line="276" w:lineRule="auto"/>
        <w:jc w:val="center"/>
        <w:rPr>
          <w:rFonts w:ascii="Times New Roman" w:hAnsi="Times New Roman"/>
          <w:color w:val="auto"/>
          <w:sz w:val="28"/>
        </w:rPr>
      </w:pPr>
    </w:p>
    <w:p w14:paraId="6B41E91C" w14:textId="77777777" w:rsidR="009B70A3" w:rsidRPr="00CD656B" w:rsidRDefault="008C50E2">
      <w:pPr>
        <w:pStyle w:val="ConsPlusTitle"/>
        <w:widowControl/>
        <w:spacing w:line="276" w:lineRule="auto"/>
        <w:jc w:val="center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ПРАВИТЕЛЬСТВО РОССИЙСКОЙ ФЕДЕРАЦИИ</w:t>
      </w:r>
    </w:p>
    <w:p w14:paraId="5A98C757" w14:textId="77777777" w:rsidR="009B70A3" w:rsidRPr="00CD656B" w:rsidRDefault="009B70A3">
      <w:pPr>
        <w:pStyle w:val="ConsPlusTitle"/>
        <w:widowControl/>
        <w:spacing w:line="276" w:lineRule="auto"/>
        <w:jc w:val="center"/>
        <w:rPr>
          <w:rFonts w:ascii="Times New Roman" w:hAnsi="Times New Roman"/>
          <w:color w:val="auto"/>
          <w:sz w:val="28"/>
        </w:rPr>
      </w:pPr>
    </w:p>
    <w:p w14:paraId="32242B4C" w14:textId="77777777" w:rsidR="009B70A3" w:rsidRPr="00CD656B" w:rsidRDefault="008C50E2">
      <w:pPr>
        <w:pStyle w:val="ConsPlusTitle"/>
        <w:widowControl/>
        <w:spacing w:line="276" w:lineRule="auto"/>
        <w:jc w:val="center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ПОСТАНОВЛЕНИЕ</w:t>
      </w:r>
    </w:p>
    <w:p w14:paraId="309DE285" w14:textId="77777777" w:rsidR="009B70A3" w:rsidRPr="00CD656B" w:rsidRDefault="009B70A3">
      <w:pPr>
        <w:pStyle w:val="ConsPlusTitle"/>
        <w:widowControl/>
        <w:spacing w:line="276" w:lineRule="auto"/>
        <w:jc w:val="center"/>
        <w:rPr>
          <w:rFonts w:ascii="Times New Roman" w:hAnsi="Times New Roman"/>
          <w:b w:val="0"/>
          <w:color w:val="auto"/>
          <w:sz w:val="28"/>
        </w:rPr>
      </w:pPr>
    </w:p>
    <w:p w14:paraId="3407CEFA" w14:textId="77777777" w:rsidR="009B70A3" w:rsidRPr="00CD656B" w:rsidRDefault="008C50E2">
      <w:pPr>
        <w:pStyle w:val="ConsPlusTitle"/>
        <w:widowControl/>
        <w:spacing w:line="276" w:lineRule="auto"/>
        <w:jc w:val="center"/>
        <w:rPr>
          <w:rFonts w:ascii="Times New Roman" w:hAnsi="Times New Roman"/>
          <w:b w:val="0"/>
          <w:color w:val="auto"/>
          <w:sz w:val="28"/>
        </w:rPr>
      </w:pPr>
      <w:r w:rsidRPr="00CD656B">
        <w:rPr>
          <w:rFonts w:ascii="Times New Roman" w:hAnsi="Times New Roman"/>
          <w:b w:val="0"/>
          <w:color w:val="auto"/>
          <w:sz w:val="28"/>
        </w:rPr>
        <w:t>от «____» ___________ 20__г. №___</w:t>
      </w:r>
    </w:p>
    <w:p w14:paraId="2A9C0B50" w14:textId="77777777" w:rsidR="009B70A3" w:rsidRPr="00CD656B" w:rsidRDefault="009B70A3">
      <w:pPr>
        <w:pStyle w:val="ConsPlusTitle"/>
        <w:widowControl/>
        <w:spacing w:line="276" w:lineRule="auto"/>
        <w:rPr>
          <w:rFonts w:ascii="Times New Roman" w:hAnsi="Times New Roman"/>
          <w:b w:val="0"/>
          <w:color w:val="auto"/>
          <w:sz w:val="28"/>
        </w:rPr>
      </w:pPr>
    </w:p>
    <w:p w14:paraId="3F6AC245" w14:textId="77777777" w:rsidR="009B70A3" w:rsidRPr="00CD656B" w:rsidRDefault="008C50E2">
      <w:pPr>
        <w:pStyle w:val="ConsPlusTitle"/>
        <w:widowControl/>
        <w:spacing w:line="276" w:lineRule="auto"/>
        <w:jc w:val="center"/>
        <w:rPr>
          <w:rFonts w:ascii="Times New Roman" w:hAnsi="Times New Roman"/>
          <w:b w:val="0"/>
          <w:color w:val="auto"/>
          <w:sz w:val="28"/>
        </w:rPr>
      </w:pPr>
      <w:r w:rsidRPr="00CD656B">
        <w:rPr>
          <w:rFonts w:ascii="Times New Roman" w:hAnsi="Times New Roman"/>
          <w:b w:val="0"/>
          <w:color w:val="auto"/>
          <w:sz w:val="24"/>
        </w:rPr>
        <w:t>МОСКВА</w:t>
      </w:r>
    </w:p>
    <w:p w14:paraId="7DABB278" w14:textId="77777777" w:rsidR="009B70A3" w:rsidRPr="00CD656B" w:rsidRDefault="009B70A3">
      <w:pPr>
        <w:pStyle w:val="ConsPlusTitle"/>
        <w:widowControl/>
        <w:spacing w:line="276" w:lineRule="auto"/>
        <w:rPr>
          <w:rFonts w:ascii="Times New Roman" w:hAnsi="Times New Roman"/>
          <w:color w:val="auto"/>
          <w:sz w:val="28"/>
        </w:rPr>
      </w:pPr>
    </w:p>
    <w:p w14:paraId="3EEAAAE4" w14:textId="77777777" w:rsidR="009B70A3" w:rsidRPr="00CD656B" w:rsidRDefault="009B70A3">
      <w:pPr>
        <w:pStyle w:val="ConsPlusTitle"/>
        <w:widowControl/>
        <w:spacing w:line="276" w:lineRule="auto"/>
        <w:rPr>
          <w:rFonts w:ascii="Times New Roman" w:hAnsi="Times New Roman"/>
          <w:color w:val="auto"/>
          <w:sz w:val="28"/>
        </w:rPr>
      </w:pPr>
    </w:p>
    <w:p w14:paraId="4BAACC10" w14:textId="77777777" w:rsidR="009B70A3" w:rsidRPr="00CD656B" w:rsidRDefault="00B84643">
      <w:pPr>
        <w:pStyle w:val="ConsPlusTitle"/>
        <w:widowControl/>
        <w:jc w:val="center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О</w:t>
      </w:r>
      <w:r w:rsidR="008C50E2" w:rsidRPr="00CD656B">
        <w:rPr>
          <w:rFonts w:ascii="Times New Roman" w:hAnsi="Times New Roman"/>
          <w:color w:val="auto"/>
          <w:sz w:val="28"/>
        </w:rPr>
        <w:t xml:space="preserve"> внесении изменений в некоторые акты Правительства Российской Федерации</w:t>
      </w:r>
    </w:p>
    <w:p w14:paraId="7263567B" w14:textId="77777777" w:rsidR="009B70A3" w:rsidRPr="00CD656B" w:rsidRDefault="009B70A3">
      <w:pPr>
        <w:pStyle w:val="ConsPlusTitle"/>
        <w:widowControl/>
        <w:jc w:val="center"/>
        <w:rPr>
          <w:rFonts w:ascii="Times New Roman" w:hAnsi="Times New Roman"/>
          <w:color w:val="auto"/>
          <w:sz w:val="28"/>
        </w:rPr>
      </w:pPr>
    </w:p>
    <w:p w14:paraId="67F99043" w14:textId="77777777" w:rsidR="009B70A3" w:rsidRPr="00CD656B" w:rsidRDefault="009B70A3">
      <w:pPr>
        <w:tabs>
          <w:tab w:val="left" w:pos="993"/>
        </w:tabs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6C20439D" w14:textId="77777777" w:rsidR="009B70A3" w:rsidRPr="00CD656B" w:rsidRDefault="008C50E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Правительство Российской Федерации </w:t>
      </w:r>
      <w:r w:rsidRPr="00CD656B">
        <w:rPr>
          <w:rFonts w:ascii="Times New Roman" w:hAnsi="Times New Roman"/>
          <w:b/>
          <w:color w:val="auto"/>
          <w:sz w:val="28"/>
        </w:rPr>
        <w:t>п о с т а н о в л я е т:</w:t>
      </w:r>
    </w:p>
    <w:p w14:paraId="2CCEBFBE" w14:textId="77777777" w:rsidR="009B70A3" w:rsidRPr="00CD656B" w:rsidRDefault="008C50E2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Утвердить прилагаемые изменения, которые вносятся в акты Правительства Российской Федерации.</w:t>
      </w:r>
    </w:p>
    <w:p w14:paraId="129EB079" w14:textId="77777777" w:rsidR="009B70A3" w:rsidRPr="00CD656B" w:rsidRDefault="008C50E2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Настоящее постановление вступает в силу со дня его официального опубликования.</w:t>
      </w:r>
    </w:p>
    <w:p w14:paraId="6CE4BA44" w14:textId="77777777" w:rsidR="009B70A3" w:rsidRPr="00CD656B" w:rsidRDefault="009B70A3">
      <w:pPr>
        <w:pStyle w:val="a3"/>
        <w:tabs>
          <w:tab w:val="left" w:pos="709"/>
        </w:tabs>
        <w:spacing w:after="0" w:line="360" w:lineRule="auto"/>
        <w:ind w:left="709"/>
        <w:jc w:val="both"/>
        <w:rPr>
          <w:rFonts w:ascii="Times New Roman" w:hAnsi="Times New Roman"/>
          <w:color w:val="auto"/>
          <w:sz w:val="28"/>
        </w:rPr>
      </w:pPr>
    </w:p>
    <w:p w14:paraId="1DCAB845" w14:textId="77777777" w:rsidR="009B70A3" w:rsidRPr="00CD656B" w:rsidRDefault="008C50E2">
      <w:pPr>
        <w:spacing w:after="0"/>
        <w:ind w:right="-2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Председатель Правительства </w:t>
      </w:r>
    </w:p>
    <w:p w14:paraId="050BE265" w14:textId="77777777" w:rsidR="009B70A3" w:rsidRPr="00CD656B" w:rsidRDefault="008C50E2">
      <w:pPr>
        <w:tabs>
          <w:tab w:val="right" w:pos="10206"/>
        </w:tabs>
        <w:spacing w:line="240" w:lineRule="auto"/>
        <w:ind w:right="-2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     Российской Федерации</w:t>
      </w:r>
      <w:r w:rsidRPr="00CD656B">
        <w:rPr>
          <w:rFonts w:ascii="Times New Roman" w:hAnsi="Times New Roman"/>
          <w:color w:val="auto"/>
          <w:sz w:val="28"/>
        </w:rPr>
        <w:tab/>
      </w:r>
      <w:proofErr w:type="spellStart"/>
      <w:r w:rsidRPr="00CD656B">
        <w:rPr>
          <w:rFonts w:ascii="Times New Roman" w:hAnsi="Times New Roman"/>
          <w:color w:val="auto"/>
          <w:sz w:val="28"/>
        </w:rPr>
        <w:t>М.Мишустин</w:t>
      </w:r>
      <w:proofErr w:type="spellEnd"/>
    </w:p>
    <w:p w14:paraId="33F9006D" w14:textId="77777777" w:rsidR="009B70A3" w:rsidRPr="00CD656B" w:rsidRDefault="009B70A3">
      <w:pPr>
        <w:pStyle w:val="a3"/>
        <w:tabs>
          <w:tab w:val="left" w:pos="709"/>
        </w:tabs>
        <w:spacing w:after="0" w:line="360" w:lineRule="auto"/>
        <w:ind w:left="709"/>
        <w:jc w:val="both"/>
        <w:rPr>
          <w:rFonts w:ascii="Times New Roman" w:hAnsi="Times New Roman"/>
          <w:color w:val="auto"/>
          <w:sz w:val="28"/>
        </w:rPr>
      </w:pPr>
    </w:p>
    <w:p w14:paraId="7292373A" w14:textId="77777777" w:rsidR="009B70A3" w:rsidRPr="00CD656B" w:rsidRDefault="009B70A3">
      <w:pPr>
        <w:pStyle w:val="a3"/>
        <w:tabs>
          <w:tab w:val="left" w:pos="709"/>
        </w:tabs>
        <w:spacing w:after="0" w:line="360" w:lineRule="auto"/>
        <w:ind w:left="709"/>
        <w:jc w:val="both"/>
        <w:rPr>
          <w:rFonts w:ascii="Times New Roman" w:hAnsi="Times New Roman"/>
          <w:color w:val="auto"/>
          <w:sz w:val="28"/>
        </w:rPr>
      </w:pPr>
    </w:p>
    <w:p w14:paraId="6E5D9FE8" w14:textId="77777777" w:rsidR="009B70A3" w:rsidRPr="00CD656B" w:rsidRDefault="009B70A3">
      <w:pPr>
        <w:pStyle w:val="a3"/>
        <w:tabs>
          <w:tab w:val="left" w:pos="709"/>
        </w:tabs>
        <w:spacing w:after="0" w:line="360" w:lineRule="auto"/>
        <w:ind w:left="709"/>
        <w:jc w:val="both"/>
        <w:rPr>
          <w:rFonts w:ascii="Times New Roman" w:hAnsi="Times New Roman"/>
          <w:color w:val="auto"/>
          <w:sz w:val="28"/>
        </w:rPr>
      </w:pPr>
    </w:p>
    <w:p w14:paraId="18CC8098" w14:textId="77777777" w:rsidR="009B70A3" w:rsidRPr="00CD656B" w:rsidRDefault="009B70A3">
      <w:pPr>
        <w:pStyle w:val="a3"/>
        <w:tabs>
          <w:tab w:val="left" w:pos="709"/>
        </w:tabs>
        <w:spacing w:after="0" w:line="360" w:lineRule="auto"/>
        <w:ind w:left="709"/>
        <w:jc w:val="center"/>
        <w:rPr>
          <w:rFonts w:ascii="Times New Roman" w:hAnsi="Times New Roman"/>
          <w:b/>
          <w:color w:val="auto"/>
          <w:sz w:val="28"/>
        </w:rPr>
      </w:pPr>
    </w:p>
    <w:p w14:paraId="786DFDB0" w14:textId="77777777" w:rsidR="00B84643" w:rsidRPr="00CD656B" w:rsidRDefault="00B84643">
      <w:pPr>
        <w:pStyle w:val="a3"/>
        <w:tabs>
          <w:tab w:val="left" w:pos="709"/>
        </w:tabs>
        <w:spacing w:after="0" w:line="360" w:lineRule="auto"/>
        <w:ind w:left="709"/>
        <w:jc w:val="center"/>
        <w:rPr>
          <w:rFonts w:ascii="Times New Roman" w:hAnsi="Times New Roman"/>
          <w:b/>
          <w:color w:val="auto"/>
          <w:sz w:val="28"/>
        </w:rPr>
      </w:pPr>
    </w:p>
    <w:p w14:paraId="2EAA4B2A" w14:textId="77777777" w:rsidR="00B84643" w:rsidRPr="00CD656B" w:rsidRDefault="00B84643">
      <w:pPr>
        <w:pStyle w:val="a3"/>
        <w:tabs>
          <w:tab w:val="left" w:pos="709"/>
        </w:tabs>
        <w:spacing w:after="0" w:line="360" w:lineRule="auto"/>
        <w:ind w:left="709"/>
        <w:jc w:val="center"/>
        <w:rPr>
          <w:rFonts w:ascii="Times New Roman" w:hAnsi="Times New Roman"/>
          <w:b/>
          <w:color w:val="auto"/>
          <w:sz w:val="28"/>
        </w:rPr>
      </w:pPr>
    </w:p>
    <w:p w14:paraId="56125868" w14:textId="77777777" w:rsidR="00B84643" w:rsidRPr="00CD656B" w:rsidRDefault="00B84643">
      <w:pPr>
        <w:pStyle w:val="a3"/>
        <w:tabs>
          <w:tab w:val="left" w:pos="709"/>
        </w:tabs>
        <w:spacing w:after="0" w:line="360" w:lineRule="auto"/>
        <w:ind w:left="709"/>
        <w:jc w:val="center"/>
        <w:rPr>
          <w:rFonts w:ascii="Times New Roman" w:hAnsi="Times New Roman"/>
          <w:b/>
          <w:color w:val="auto"/>
          <w:sz w:val="28"/>
        </w:rPr>
      </w:pPr>
    </w:p>
    <w:p w14:paraId="18D678EE" w14:textId="77777777" w:rsidR="00B84643" w:rsidRPr="00CD656B" w:rsidRDefault="00B84643">
      <w:pPr>
        <w:pStyle w:val="a3"/>
        <w:tabs>
          <w:tab w:val="left" w:pos="709"/>
        </w:tabs>
        <w:spacing w:after="0" w:line="360" w:lineRule="auto"/>
        <w:ind w:left="709"/>
        <w:jc w:val="center"/>
        <w:rPr>
          <w:rFonts w:ascii="Times New Roman" w:hAnsi="Times New Roman"/>
          <w:b/>
          <w:color w:val="auto"/>
          <w:sz w:val="28"/>
        </w:rPr>
      </w:pPr>
    </w:p>
    <w:p w14:paraId="76EA128E" w14:textId="77777777" w:rsidR="00B84643" w:rsidRPr="00CD656B" w:rsidRDefault="00B84643">
      <w:pPr>
        <w:pStyle w:val="a3"/>
        <w:tabs>
          <w:tab w:val="left" w:pos="709"/>
        </w:tabs>
        <w:spacing w:after="0" w:line="360" w:lineRule="auto"/>
        <w:ind w:left="709"/>
        <w:jc w:val="center"/>
        <w:rPr>
          <w:rFonts w:ascii="Times New Roman" w:hAnsi="Times New Roman"/>
          <w:b/>
          <w:color w:val="auto"/>
          <w:sz w:val="28"/>
        </w:rPr>
      </w:pPr>
    </w:p>
    <w:p w14:paraId="0CD6D876" w14:textId="77777777" w:rsidR="00B84643" w:rsidRPr="00CD656B" w:rsidRDefault="00B84643">
      <w:pPr>
        <w:pStyle w:val="a3"/>
        <w:tabs>
          <w:tab w:val="left" w:pos="709"/>
        </w:tabs>
        <w:spacing w:after="0" w:line="360" w:lineRule="auto"/>
        <w:ind w:left="709"/>
        <w:jc w:val="center"/>
        <w:rPr>
          <w:rFonts w:ascii="Times New Roman" w:hAnsi="Times New Roman"/>
          <w:b/>
          <w:color w:val="auto"/>
          <w:sz w:val="28"/>
        </w:rPr>
      </w:pPr>
    </w:p>
    <w:p w14:paraId="293AD88C" w14:textId="77777777" w:rsidR="009B70A3" w:rsidRPr="00CD656B" w:rsidRDefault="008C50E2">
      <w:pPr>
        <w:spacing w:after="0" w:line="276" w:lineRule="auto"/>
        <w:ind w:left="5245"/>
        <w:jc w:val="center"/>
        <w:outlineLvl w:val="0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noProof/>
          <w:color w:val="auto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F26D0E" wp14:editId="144E9B8D">
                <wp:simplePos x="0" y="0"/>
                <wp:positionH relativeFrom="column">
                  <wp:posOffset>3038475</wp:posOffset>
                </wp:positionH>
                <wp:positionV relativeFrom="paragraph">
                  <wp:posOffset>-355600</wp:posOffset>
                </wp:positionV>
                <wp:extent cx="314325" cy="30480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1302F0" id="Picture 2" o:spid="_x0000_s1026" style="position:absolute;margin-left:239.25pt;margin-top:-28pt;width:24.75pt;height:24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" strokecolor="white" strokeweight="2pt"/>
            </w:pict>
          </mc:Fallback>
        </mc:AlternateContent>
      </w:r>
      <w:r w:rsidR="00F97749" w:rsidRPr="00CD656B">
        <w:rPr>
          <w:rFonts w:ascii="Times New Roman" w:hAnsi="Times New Roman"/>
          <w:color w:val="auto"/>
          <w:sz w:val="28"/>
        </w:rPr>
        <w:t>У</w:t>
      </w:r>
      <w:r w:rsidRPr="00CD656B">
        <w:rPr>
          <w:rFonts w:ascii="Times New Roman" w:hAnsi="Times New Roman"/>
          <w:noProof/>
          <w:color w:val="auto"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B229C5" wp14:editId="1BF9313A">
                <wp:simplePos x="0" y="0"/>
                <wp:positionH relativeFrom="column">
                  <wp:posOffset>3038475</wp:posOffset>
                </wp:positionH>
                <wp:positionV relativeFrom="paragraph">
                  <wp:posOffset>-355600</wp:posOffset>
                </wp:positionV>
                <wp:extent cx="314325" cy="30480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4A627F" id="Picture 3" o:spid="_x0000_s1026" style="position:absolute;margin-left:239.25pt;margin-top:-28pt;width:24.75pt;height:24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" strokecolor="white" strokeweight="2pt"/>
            </w:pict>
          </mc:Fallback>
        </mc:AlternateContent>
      </w:r>
      <w:r w:rsidRPr="00CD656B">
        <w:rPr>
          <w:rFonts w:ascii="Times New Roman" w:hAnsi="Times New Roman"/>
          <w:color w:val="auto"/>
          <w:sz w:val="28"/>
        </w:rPr>
        <w:t>ТВЕРЖДЕНЫ</w:t>
      </w:r>
    </w:p>
    <w:p w14:paraId="519236BE" w14:textId="77777777" w:rsidR="009B70A3" w:rsidRPr="00CD656B" w:rsidRDefault="008C50E2">
      <w:pPr>
        <w:spacing w:after="0" w:line="276" w:lineRule="auto"/>
        <w:ind w:left="5245"/>
        <w:jc w:val="center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постановлением Правительства</w:t>
      </w:r>
    </w:p>
    <w:p w14:paraId="714B0697" w14:textId="77777777" w:rsidR="009B70A3" w:rsidRPr="00CD656B" w:rsidRDefault="008C50E2">
      <w:pPr>
        <w:spacing w:after="0" w:line="276" w:lineRule="auto"/>
        <w:ind w:left="5245"/>
        <w:jc w:val="center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Российской Федерации</w:t>
      </w:r>
    </w:p>
    <w:p w14:paraId="6648BA73" w14:textId="03BE8084" w:rsidR="009B70A3" w:rsidRPr="00CD656B" w:rsidRDefault="008C50E2">
      <w:pPr>
        <w:spacing w:after="0" w:line="276" w:lineRule="auto"/>
        <w:ind w:left="5245"/>
        <w:jc w:val="center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от ___________ 20_ г. № _____</w:t>
      </w:r>
    </w:p>
    <w:p w14:paraId="0F25C7B0" w14:textId="77777777" w:rsidR="009B70A3" w:rsidRPr="00CD656B" w:rsidRDefault="009B70A3">
      <w:pPr>
        <w:spacing w:after="0" w:line="240" w:lineRule="auto"/>
        <w:jc w:val="both"/>
        <w:rPr>
          <w:rFonts w:ascii="Times New Roman" w:hAnsi="Times New Roman"/>
          <w:color w:val="auto"/>
          <w:sz w:val="28"/>
        </w:rPr>
      </w:pPr>
    </w:p>
    <w:p w14:paraId="376A72B8" w14:textId="77777777" w:rsidR="009B70A3" w:rsidRPr="00CD656B" w:rsidRDefault="009B70A3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</w:rPr>
      </w:pPr>
    </w:p>
    <w:p w14:paraId="09BFD723" w14:textId="77777777" w:rsidR="009B70A3" w:rsidRPr="00CD656B" w:rsidRDefault="009B70A3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</w:rPr>
      </w:pPr>
    </w:p>
    <w:p w14:paraId="1FAD0879" w14:textId="77777777" w:rsidR="009B70A3" w:rsidRPr="00CD656B" w:rsidRDefault="009B70A3">
      <w:pPr>
        <w:spacing w:after="0" w:line="360" w:lineRule="atLeast"/>
        <w:jc w:val="both"/>
        <w:rPr>
          <w:rFonts w:ascii="Times New Roman" w:hAnsi="Times New Roman"/>
          <w:color w:val="auto"/>
          <w:sz w:val="28"/>
        </w:rPr>
      </w:pPr>
    </w:p>
    <w:p w14:paraId="4C2ACA9F" w14:textId="77777777" w:rsidR="009B70A3" w:rsidRPr="00CD656B" w:rsidRDefault="008C50E2">
      <w:pPr>
        <w:spacing w:after="0" w:line="360" w:lineRule="atLeast"/>
        <w:jc w:val="center"/>
        <w:rPr>
          <w:rFonts w:ascii="Times New Roman" w:hAnsi="Times New Roman"/>
          <w:b/>
          <w:color w:val="auto"/>
          <w:sz w:val="28"/>
        </w:rPr>
      </w:pPr>
      <w:r w:rsidRPr="00CD656B">
        <w:rPr>
          <w:rFonts w:ascii="Times New Roman" w:hAnsi="Times New Roman"/>
          <w:b/>
          <w:color w:val="auto"/>
          <w:sz w:val="28"/>
        </w:rPr>
        <w:t>ИЗМЕНЕНИЯ,</w:t>
      </w:r>
    </w:p>
    <w:p w14:paraId="20AC063D" w14:textId="77777777" w:rsidR="009B70A3" w:rsidRPr="00CD656B" w:rsidRDefault="008C50E2">
      <w:pPr>
        <w:spacing w:after="0" w:line="360" w:lineRule="atLeast"/>
        <w:jc w:val="center"/>
        <w:rPr>
          <w:rFonts w:ascii="Times New Roman" w:hAnsi="Times New Roman"/>
          <w:b/>
          <w:color w:val="auto"/>
          <w:sz w:val="28"/>
        </w:rPr>
      </w:pPr>
      <w:r w:rsidRPr="00CD656B">
        <w:rPr>
          <w:rFonts w:ascii="Times New Roman" w:hAnsi="Times New Roman"/>
          <w:b/>
          <w:color w:val="auto"/>
          <w:sz w:val="28"/>
        </w:rPr>
        <w:t>которые вносятся в акты Правительства</w:t>
      </w:r>
    </w:p>
    <w:p w14:paraId="027808C9" w14:textId="77777777" w:rsidR="009B70A3" w:rsidRPr="00CD656B" w:rsidRDefault="008C50E2">
      <w:pPr>
        <w:spacing w:after="0" w:line="360" w:lineRule="atLeast"/>
        <w:jc w:val="center"/>
        <w:rPr>
          <w:rFonts w:ascii="Times New Roman" w:hAnsi="Times New Roman"/>
          <w:b/>
          <w:color w:val="auto"/>
          <w:sz w:val="28"/>
        </w:rPr>
      </w:pPr>
      <w:r w:rsidRPr="00CD656B">
        <w:rPr>
          <w:rFonts w:ascii="Times New Roman" w:hAnsi="Times New Roman"/>
          <w:b/>
          <w:color w:val="auto"/>
          <w:sz w:val="28"/>
        </w:rPr>
        <w:t>Российской Федерации</w:t>
      </w:r>
    </w:p>
    <w:p w14:paraId="51F5CA74" w14:textId="77777777" w:rsidR="009B70A3" w:rsidRPr="00CD656B" w:rsidRDefault="009B70A3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5FF4FFE9" w14:textId="72D4EB16" w:rsidR="001953BB" w:rsidRPr="00CD656B" w:rsidRDefault="0071273A" w:rsidP="001953BB">
      <w:pPr>
        <w:pStyle w:val="a3"/>
        <w:numPr>
          <w:ilvl w:val="3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Постановление Правительства Российской Федерации </w:t>
      </w:r>
      <w:r w:rsidR="004E4C3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от 22 октября 2012 г. № 1075 «О ценообразовании в сфере теплоснабжения» (</w:t>
      </w:r>
      <w:r w:rsidR="001953BB" w:rsidRPr="00CD656B">
        <w:rPr>
          <w:rFonts w:ascii="Times New Roman" w:hAnsi="Times New Roman"/>
          <w:color w:val="auto"/>
          <w:sz w:val="28"/>
        </w:rPr>
        <w:t xml:space="preserve">Собрание законодательства Российской Федерации, 2012, № 44, ст. 6022; 2022, № 3, ст. 576; № 42, ст. 7182; 2024, № 43, ст. 6409; № 52, ст. 8349; 2025, № 17, ст. 2152; </w:t>
      </w:r>
      <w:r w:rsidR="004E4C3B">
        <w:rPr>
          <w:rFonts w:ascii="Times New Roman" w:hAnsi="Times New Roman"/>
          <w:color w:val="auto"/>
          <w:sz w:val="28"/>
        </w:rPr>
        <w:br/>
      </w:r>
      <w:r w:rsidR="001953BB" w:rsidRPr="00CD656B">
        <w:rPr>
          <w:rFonts w:ascii="Times New Roman" w:hAnsi="Times New Roman"/>
          <w:color w:val="auto"/>
          <w:sz w:val="28"/>
        </w:rPr>
        <w:t>№ 22 (часть I), ст. 2858</w:t>
      </w:r>
      <w:r w:rsidRPr="00CD656B">
        <w:rPr>
          <w:rFonts w:ascii="Times New Roman" w:hAnsi="Times New Roman"/>
          <w:color w:val="auto"/>
          <w:sz w:val="28"/>
        </w:rPr>
        <w:t>)</w:t>
      </w:r>
      <w:r w:rsidR="001953BB" w:rsidRPr="00CD656B">
        <w:rPr>
          <w:rFonts w:ascii="Times New Roman" w:hAnsi="Times New Roman"/>
          <w:color w:val="auto"/>
          <w:sz w:val="28"/>
        </w:rPr>
        <w:t>:</w:t>
      </w:r>
    </w:p>
    <w:p w14:paraId="5D64B043" w14:textId="3E54F150" w:rsidR="0071273A" w:rsidRPr="00CD656B" w:rsidRDefault="001953BB" w:rsidP="001953BB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а) </w:t>
      </w:r>
      <w:r w:rsidR="0071273A" w:rsidRPr="00CD656B">
        <w:rPr>
          <w:rFonts w:ascii="Times New Roman" w:hAnsi="Times New Roman"/>
          <w:color w:val="auto"/>
          <w:sz w:val="28"/>
        </w:rPr>
        <w:t>дополнить пунктами 10</w:t>
      </w:r>
      <w:r w:rsidR="0071273A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5C054E">
        <w:rPr>
          <w:rFonts w:ascii="Times New Roman" w:hAnsi="Times New Roman"/>
          <w:color w:val="auto"/>
          <w:sz w:val="28"/>
        </w:rPr>
        <w:t>–</w:t>
      </w:r>
      <w:r w:rsidR="0071273A" w:rsidRPr="00CD656B">
        <w:rPr>
          <w:rFonts w:ascii="Times New Roman" w:hAnsi="Times New Roman"/>
          <w:color w:val="auto"/>
          <w:sz w:val="28"/>
        </w:rPr>
        <w:t>10</w:t>
      </w:r>
      <w:r w:rsidR="00762263" w:rsidRPr="00CD656B">
        <w:rPr>
          <w:rFonts w:ascii="Times New Roman" w:hAnsi="Times New Roman"/>
          <w:color w:val="auto"/>
          <w:sz w:val="28"/>
          <w:vertAlign w:val="superscript"/>
        </w:rPr>
        <w:t>8</w:t>
      </w:r>
      <w:r w:rsidR="0071273A" w:rsidRPr="00CD656B">
        <w:rPr>
          <w:rFonts w:ascii="Times New Roman" w:hAnsi="Times New Roman"/>
          <w:color w:val="auto"/>
          <w:sz w:val="28"/>
        </w:rPr>
        <w:t xml:space="preserve"> следующего содержания:</w:t>
      </w:r>
    </w:p>
    <w:p w14:paraId="7ACAEF4D" w14:textId="28246361" w:rsidR="0071273A" w:rsidRPr="00CD656B" w:rsidRDefault="0071273A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vertAlign w:val="superscript"/>
        </w:rPr>
      </w:pPr>
      <w:r w:rsidRPr="00CD656B">
        <w:rPr>
          <w:rFonts w:ascii="Times New Roman" w:hAnsi="Times New Roman"/>
          <w:color w:val="auto"/>
          <w:sz w:val="28"/>
        </w:rPr>
        <w:t>«10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Pr="00CD656B">
        <w:rPr>
          <w:rFonts w:ascii="Times New Roman" w:hAnsi="Times New Roman"/>
          <w:color w:val="auto"/>
          <w:sz w:val="28"/>
        </w:rPr>
        <w:t>. Регулируемые организации в сфере теплоснабжения (далее – регулируемые организации) вправе однократно в период с 2025 года по 2027 год обратиться с заявлением о пересмотре расходов на оплату труда</w:t>
      </w:r>
      <w:r w:rsidRPr="00CD656B">
        <w:rPr>
          <w:rFonts w:ascii="Times New Roman" w:hAnsi="Times New Roman"/>
          <w:color w:val="auto"/>
          <w:sz w:val="28"/>
        </w:rPr>
        <w:br/>
        <w:t>на очередной период регулирования, направленным в орган регулирования тарифов в срок до 25 сентября (включительно) года, предшествующего очередному периоду регулирования (далее – заявление о пересмотре расходов на оплату труда), при условии</w:t>
      </w:r>
      <w:r w:rsidR="005C054E">
        <w:rPr>
          <w:rFonts w:ascii="Times New Roman" w:hAnsi="Times New Roman"/>
          <w:color w:val="auto"/>
          <w:sz w:val="28"/>
        </w:rPr>
        <w:t>,</w:t>
      </w:r>
      <w:r w:rsidRPr="00CD656B">
        <w:rPr>
          <w:rFonts w:ascii="Times New Roman" w:hAnsi="Times New Roman"/>
          <w:color w:val="auto"/>
          <w:sz w:val="28"/>
        </w:rPr>
        <w:t xml:space="preserve"> если в последнем отчетном годовом периоде регулирования учтенная органом регулирования тарифов при установлении тарифов на указанный период среднемесячная заработная плата работников регулируемой организации ниже максимального значения из средней заработной платы в субъекте Российской Федерации и муниципальном образовании,</w:t>
      </w:r>
      <w:r w:rsidR="00CD656B" w:rsidRPr="00CD656B">
        <w:rPr>
          <w:rFonts w:ascii="Times New Roman" w:hAnsi="Times New Roman"/>
          <w:color w:val="auto"/>
          <w:sz w:val="28"/>
        </w:rPr>
        <w:t xml:space="preserve"> </w:t>
      </w:r>
      <w:r w:rsidRPr="00CD656B">
        <w:rPr>
          <w:rFonts w:ascii="Times New Roman" w:hAnsi="Times New Roman"/>
          <w:color w:val="auto"/>
          <w:sz w:val="28"/>
        </w:rPr>
        <w:t>на территории которых осуществляется регулируемый вид деятельности, а при осуществлении деятельности в нескольких муниципальных образованиях – в более половины из них.</w:t>
      </w:r>
    </w:p>
    <w:p w14:paraId="564B4B91" w14:textId="4B4BCBDB" w:rsidR="006F546E" w:rsidRPr="00CD656B" w:rsidRDefault="0071273A" w:rsidP="006F546E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lastRenderedPageBreak/>
        <w:t>10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Pr="00CD656B">
        <w:rPr>
          <w:rFonts w:ascii="Times New Roman" w:hAnsi="Times New Roman"/>
          <w:color w:val="auto"/>
          <w:sz w:val="28"/>
        </w:rPr>
        <w:t>.</w:t>
      </w:r>
      <w:r w:rsidR="006F546E" w:rsidRPr="00CD656B">
        <w:rPr>
          <w:rFonts w:ascii="Times New Roman" w:hAnsi="Times New Roman"/>
          <w:color w:val="auto"/>
          <w:sz w:val="28"/>
        </w:rPr>
        <w:t xml:space="preserve"> При определении расходов на оплату труда, включаемых в необходимую валовую выручку по заявлению о пересмотре расходов на оплату труда, численность работников определяется в соответствии с действующим по состоянию на дату направления такого заявления штатным расписанием регулируемой организации,</w:t>
      </w:r>
      <w:r w:rsidR="006F546E" w:rsidRPr="00CD656B">
        <w:rPr>
          <w:rFonts w:ascii="Times New Roman" w:hAnsi="Times New Roman"/>
          <w:color w:val="auto"/>
          <w:sz w:val="28"/>
        </w:rPr>
        <w:br/>
        <w:t>но не выше нормативной численности, рассчитанной в соответствии</w:t>
      </w:r>
      <w:r w:rsidR="006F546E" w:rsidRPr="00CD656B">
        <w:rPr>
          <w:rFonts w:ascii="Times New Roman" w:hAnsi="Times New Roman"/>
          <w:color w:val="auto"/>
          <w:sz w:val="28"/>
        </w:rPr>
        <w:br/>
        <w:t>с утвержденными отраслевыми положениями по нормированию труда,</w:t>
      </w:r>
      <w:r w:rsidR="006F546E" w:rsidRPr="00CD656B">
        <w:rPr>
          <w:rFonts w:ascii="Times New Roman" w:hAnsi="Times New Roman"/>
          <w:color w:val="auto"/>
          <w:sz w:val="28"/>
        </w:rPr>
        <w:br/>
        <w:t>и фактической среднесписочной численности, сложившейся за последний отчетный годовой период, увеличенной на 10 процентов, а также скорректированной на индекс изменения количества активов.</w:t>
      </w:r>
    </w:p>
    <w:p w14:paraId="219ED76A" w14:textId="5BBA6E17" w:rsidR="006F546E" w:rsidRPr="00CD656B" w:rsidRDefault="0071273A" w:rsidP="006F546E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10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Pr="00CD656B">
        <w:rPr>
          <w:rFonts w:ascii="Times New Roman" w:hAnsi="Times New Roman"/>
          <w:color w:val="auto"/>
          <w:sz w:val="28"/>
        </w:rPr>
        <w:t>.</w:t>
      </w:r>
      <w:r w:rsidR="006F546E" w:rsidRPr="00CD656B">
        <w:rPr>
          <w:rFonts w:ascii="Times New Roman" w:hAnsi="Times New Roman"/>
          <w:color w:val="auto"/>
          <w:sz w:val="28"/>
        </w:rPr>
        <w:t xml:space="preserve"> При установлении (корректировке) тарифов в сфере теплоснабжения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6F546E" w:rsidRPr="00CD656B">
        <w:rPr>
          <w:rFonts w:ascii="Times New Roman" w:hAnsi="Times New Roman"/>
          <w:color w:val="auto"/>
          <w:sz w:val="28"/>
        </w:rPr>
        <w:t>на 2026</w:t>
      </w:r>
      <w:r w:rsidR="005C054E">
        <w:rPr>
          <w:rFonts w:ascii="Times New Roman" w:hAnsi="Times New Roman"/>
          <w:color w:val="auto"/>
          <w:sz w:val="28"/>
        </w:rPr>
        <w:t>–</w:t>
      </w:r>
      <w:r w:rsidR="006F546E" w:rsidRPr="00CD656B">
        <w:rPr>
          <w:rFonts w:ascii="Times New Roman" w:hAnsi="Times New Roman"/>
          <w:color w:val="auto"/>
          <w:sz w:val="28"/>
        </w:rPr>
        <w:t>2028 годы для регулируемых организаций, за исключением регулируемых организаций, владеющих объектами теплоснабжения, находящимися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6F546E" w:rsidRPr="00CD656B">
        <w:rPr>
          <w:rFonts w:ascii="Times New Roman" w:hAnsi="Times New Roman"/>
          <w:color w:val="auto"/>
          <w:sz w:val="28"/>
        </w:rPr>
        <w:t>в государственной или муниципальной собственности, на основании концессионного соглашения, по заявлению о пересмотре расходов на оплату труда, направленному дополнительно к предложению об установлении цен (тарифов) на соответствующий год, представленному в соответствии с пунктом 15 Правил регулирования цен (тарифов) в сфере теплоснабжения, утвержденных настоящим постановлением, орган регулирования тарифов устанавливает базовый уровень операционных расходов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6F546E" w:rsidRPr="00CD656B">
        <w:rPr>
          <w:rFonts w:ascii="Times New Roman" w:hAnsi="Times New Roman"/>
          <w:color w:val="auto"/>
          <w:sz w:val="28"/>
        </w:rPr>
        <w:t>с учетом определения (перерасчета) в соответствии с положениями пункта 42 Основ ценообразования в сфере теплоснабжения, утвержденных настоящим постановлением, и</w:t>
      </w:r>
      <w:r w:rsidR="00510F2D" w:rsidRPr="00CD656B">
        <w:rPr>
          <w:rFonts w:ascii="Times New Roman" w:hAnsi="Times New Roman"/>
          <w:color w:val="auto"/>
          <w:sz w:val="28"/>
        </w:rPr>
        <w:t xml:space="preserve"> пункта 10</w:t>
      </w:r>
      <w:r w:rsidR="00510F2D"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="006F546E" w:rsidRPr="00CD656B">
        <w:rPr>
          <w:rFonts w:ascii="Times New Roman" w:hAnsi="Times New Roman"/>
          <w:color w:val="auto"/>
          <w:sz w:val="28"/>
        </w:rPr>
        <w:t xml:space="preserve"> настоящего </w:t>
      </w:r>
      <w:r w:rsidR="00510F2D" w:rsidRPr="00CD656B">
        <w:rPr>
          <w:rFonts w:ascii="Times New Roman" w:hAnsi="Times New Roman"/>
          <w:color w:val="auto"/>
          <w:sz w:val="28"/>
        </w:rPr>
        <w:t>постановления</w:t>
      </w:r>
      <w:r w:rsidR="006F546E" w:rsidRPr="00CD656B">
        <w:rPr>
          <w:rFonts w:ascii="Times New Roman" w:hAnsi="Times New Roman"/>
          <w:color w:val="auto"/>
          <w:sz w:val="28"/>
        </w:rPr>
        <w:t xml:space="preserve"> расходов на оплату труда.</w:t>
      </w:r>
    </w:p>
    <w:p w14:paraId="3F48E83E" w14:textId="37768F3C" w:rsidR="004C06E7" w:rsidRPr="00CD656B" w:rsidRDefault="006F546E" w:rsidP="004C06E7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Операционные расходы, за исключением расходов на оплату труда, при установлении в соответствии с абзацем первым настоящего пункта базового уровня операционных расходов устанавливаются путем индексации операционных расходов, установленных на год, предшествующий очередному периоду регулирования, с применением индекса потребительских цен (в среднем за год</w:t>
      </w:r>
      <w:r w:rsidRPr="00CD656B">
        <w:rPr>
          <w:rFonts w:ascii="Times New Roman" w:hAnsi="Times New Roman"/>
          <w:color w:val="auto"/>
          <w:sz w:val="28"/>
        </w:rPr>
        <w:br/>
        <w:t xml:space="preserve">к предыдущему году), определенного в прогнозе социально-экономического развития Российской Федерации на очередной финансовый год и плановый период, одобренном Правительством Российской Федерации (базовый вариант), индекса </w:t>
      </w:r>
      <w:r w:rsidRPr="00CD656B">
        <w:rPr>
          <w:rFonts w:ascii="Times New Roman" w:hAnsi="Times New Roman"/>
          <w:color w:val="auto"/>
          <w:sz w:val="28"/>
        </w:rPr>
        <w:lastRenderedPageBreak/>
        <w:t>эффективности операционных расходов и индекса изменения количества активов</w:t>
      </w:r>
      <w:r w:rsidR="004C06E7" w:rsidRPr="00CD656B">
        <w:rPr>
          <w:rFonts w:ascii="Times New Roman" w:hAnsi="Times New Roman"/>
          <w:color w:val="auto"/>
          <w:sz w:val="28"/>
        </w:rPr>
        <w:t xml:space="preserve"> (далее – индексы).</w:t>
      </w:r>
    </w:p>
    <w:p w14:paraId="477A95D4" w14:textId="1A1E5501" w:rsidR="006F546E" w:rsidRPr="00CD656B" w:rsidRDefault="004C78A6" w:rsidP="006F546E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10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6F546E" w:rsidRPr="00CD656B">
        <w:rPr>
          <w:rFonts w:ascii="Times New Roman" w:hAnsi="Times New Roman"/>
          <w:color w:val="auto"/>
          <w:sz w:val="28"/>
        </w:rPr>
        <w:t>При установлении (корректировке) тарифов в сфере теплоснабжения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6F546E" w:rsidRPr="00CD656B">
        <w:rPr>
          <w:rFonts w:ascii="Times New Roman" w:hAnsi="Times New Roman"/>
          <w:color w:val="auto"/>
          <w:sz w:val="28"/>
        </w:rPr>
        <w:t>на 2026</w:t>
      </w:r>
      <w:r w:rsidR="007B7A92">
        <w:rPr>
          <w:rFonts w:ascii="Times New Roman" w:hAnsi="Times New Roman"/>
          <w:color w:val="auto"/>
          <w:sz w:val="28"/>
        </w:rPr>
        <w:t>–</w:t>
      </w:r>
      <w:r w:rsidR="006F546E" w:rsidRPr="00CD656B">
        <w:rPr>
          <w:rFonts w:ascii="Times New Roman" w:hAnsi="Times New Roman"/>
          <w:color w:val="auto"/>
          <w:sz w:val="28"/>
        </w:rPr>
        <w:t xml:space="preserve">2028 годы для регулируемых организаций, владеющих объектами теплоснабжения, находящимися в государственной или муниципальной собственности, на основании концессионного соглашения, по заявлению о пересмотре расходов на оплату труда, </w:t>
      </w:r>
      <w:r w:rsidR="006F546E" w:rsidRPr="00B8379F">
        <w:rPr>
          <w:rFonts w:ascii="Times New Roman" w:hAnsi="Times New Roman"/>
          <w:color w:val="auto"/>
          <w:sz w:val="28"/>
        </w:rPr>
        <w:t>направленному в орган</w:t>
      </w:r>
      <w:r w:rsidR="006F546E" w:rsidRPr="00CD656B">
        <w:rPr>
          <w:rFonts w:ascii="Times New Roman" w:hAnsi="Times New Roman"/>
          <w:color w:val="auto"/>
          <w:sz w:val="28"/>
        </w:rPr>
        <w:t xml:space="preserve"> регулирования тарифов дополнительно к предложению</w:t>
      </w:r>
      <w:r w:rsidRPr="00CD656B">
        <w:rPr>
          <w:rFonts w:ascii="Times New Roman" w:hAnsi="Times New Roman"/>
          <w:color w:val="auto"/>
          <w:sz w:val="28"/>
        </w:rPr>
        <w:t xml:space="preserve"> </w:t>
      </w:r>
      <w:r w:rsidR="006F546E" w:rsidRPr="00CD656B">
        <w:rPr>
          <w:rFonts w:ascii="Times New Roman" w:hAnsi="Times New Roman"/>
          <w:color w:val="auto"/>
          <w:sz w:val="28"/>
        </w:rPr>
        <w:t>об установлении цен (тарифов) на соответствующий год, представленном</w:t>
      </w:r>
      <w:r w:rsidR="00B8379F">
        <w:rPr>
          <w:rFonts w:ascii="Times New Roman" w:hAnsi="Times New Roman"/>
          <w:color w:val="auto"/>
          <w:sz w:val="28"/>
        </w:rPr>
        <w:t>у</w:t>
      </w:r>
      <w:r w:rsidRPr="00CD656B">
        <w:rPr>
          <w:rFonts w:ascii="Times New Roman" w:hAnsi="Times New Roman"/>
          <w:color w:val="auto"/>
          <w:sz w:val="28"/>
        </w:rPr>
        <w:t xml:space="preserve"> </w:t>
      </w:r>
      <w:r w:rsidR="006F546E" w:rsidRPr="00CD656B">
        <w:rPr>
          <w:rFonts w:ascii="Times New Roman" w:hAnsi="Times New Roman"/>
          <w:color w:val="auto"/>
          <w:sz w:val="28"/>
        </w:rPr>
        <w:t xml:space="preserve">в соответствии с пунктом 15 </w:t>
      </w:r>
      <w:r w:rsidR="00510F2D" w:rsidRPr="00CD656B">
        <w:rPr>
          <w:rFonts w:ascii="Times New Roman" w:hAnsi="Times New Roman"/>
          <w:color w:val="auto"/>
          <w:sz w:val="28"/>
        </w:rPr>
        <w:t xml:space="preserve">Правил регулирования цен (тарифов) в сфере теплоснабжения, утвержденных настоящим постановлением, орган регулирования </w:t>
      </w:r>
      <w:r w:rsidR="006F546E" w:rsidRPr="00CD656B">
        <w:rPr>
          <w:rFonts w:ascii="Times New Roman" w:hAnsi="Times New Roman"/>
          <w:color w:val="auto"/>
          <w:sz w:val="28"/>
        </w:rPr>
        <w:t>тарифов в составе операционных расходов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6F546E" w:rsidRPr="00CD656B">
        <w:rPr>
          <w:rFonts w:ascii="Times New Roman" w:hAnsi="Times New Roman"/>
          <w:color w:val="auto"/>
          <w:sz w:val="28"/>
        </w:rPr>
        <w:t>на соответствующий год осуществляет в соответствии с положениями пункта</w:t>
      </w:r>
      <w:r w:rsidR="00510F2D" w:rsidRPr="00CD656B">
        <w:rPr>
          <w:rFonts w:ascii="Times New Roman" w:hAnsi="Times New Roman"/>
          <w:color w:val="auto"/>
          <w:sz w:val="28"/>
        </w:rPr>
        <w:t xml:space="preserve"> </w:t>
      </w:r>
      <w:r w:rsidR="006F546E" w:rsidRPr="00CD656B">
        <w:rPr>
          <w:rFonts w:ascii="Times New Roman" w:hAnsi="Times New Roman"/>
          <w:color w:val="auto"/>
          <w:sz w:val="28"/>
        </w:rPr>
        <w:t xml:space="preserve">42 Основ ценообразования </w:t>
      </w:r>
      <w:r w:rsidR="00510F2D" w:rsidRPr="00CD656B">
        <w:rPr>
          <w:rFonts w:ascii="Times New Roman" w:hAnsi="Times New Roman"/>
          <w:color w:val="auto"/>
          <w:sz w:val="28"/>
        </w:rPr>
        <w:t>в сфере теплоснабжения, утвержденных настоящим постановлением</w:t>
      </w:r>
      <w:r w:rsidR="007333E8" w:rsidRPr="00CD656B">
        <w:rPr>
          <w:rFonts w:ascii="Times New Roman" w:hAnsi="Times New Roman"/>
          <w:color w:val="auto"/>
          <w:sz w:val="28"/>
        </w:rPr>
        <w:t>,</w:t>
      </w:r>
      <w:r w:rsidR="006F546E" w:rsidRPr="00CD656B">
        <w:rPr>
          <w:rFonts w:ascii="Times New Roman" w:hAnsi="Times New Roman"/>
          <w:color w:val="auto"/>
          <w:sz w:val="28"/>
        </w:rPr>
        <w:t xml:space="preserve"> и </w:t>
      </w:r>
      <w:r w:rsidR="00510F2D" w:rsidRPr="00CD656B">
        <w:rPr>
          <w:rFonts w:ascii="Times New Roman" w:hAnsi="Times New Roman"/>
          <w:color w:val="auto"/>
          <w:sz w:val="28"/>
        </w:rPr>
        <w:t>пункта 10</w:t>
      </w:r>
      <w:r w:rsidR="00510F2D"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="00510F2D" w:rsidRPr="00CD656B">
        <w:rPr>
          <w:rFonts w:ascii="Times New Roman" w:hAnsi="Times New Roman"/>
          <w:color w:val="auto"/>
          <w:sz w:val="28"/>
        </w:rPr>
        <w:t xml:space="preserve"> настоящего постановления </w:t>
      </w:r>
      <w:r w:rsidR="006F546E" w:rsidRPr="00CD656B">
        <w:rPr>
          <w:rFonts w:ascii="Times New Roman" w:hAnsi="Times New Roman"/>
          <w:color w:val="auto"/>
          <w:sz w:val="28"/>
        </w:rPr>
        <w:t>определение (перерасчет) расходов на оплату труда.</w:t>
      </w:r>
    </w:p>
    <w:p w14:paraId="44D2C7B9" w14:textId="57E91942" w:rsidR="006F546E" w:rsidRPr="00CD656B" w:rsidRDefault="006F546E" w:rsidP="006F546E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trike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Операционные расходы, за исключением расходов на оплату труда, при установлении (корректировке) в соответствии с абзацем </w:t>
      </w:r>
      <w:r w:rsidR="00AF261A" w:rsidRPr="00CD656B">
        <w:rPr>
          <w:rFonts w:ascii="Times New Roman" w:hAnsi="Times New Roman"/>
          <w:color w:val="auto"/>
          <w:sz w:val="28"/>
        </w:rPr>
        <w:t>первым</w:t>
      </w:r>
      <w:r w:rsidRPr="00CD656B">
        <w:rPr>
          <w:rFonts w:ascii="Times New Roman" w:hAnsi="Times New Roman"/>
          <w:color w:val="auto"/>
          <w:sz w:val="28"/>
        </w:rPr>
        <w:t xml:space="preserve"> настоящего пункта тарифов на соответствующий год устанавливаются путем индексации операционных расходов, установленных на год, предшествующий очередному периоду регулирования, с применением</w:t>
      </w:r>
      <w:r w:rsidR="004C06E7" w:rsidRPr="00CD656B">
        <w:rPr>
          <w:rFonts w:ascii="Times New Roman" w:hAnsi="Times New Roman"/>
          <w:color w:val="auto"/>
          <w:sz w:val="28"/>
        </w:rPr>
        <w:t xml:space="preserve"> индексов</w:t>
      </w:r>
      <w:r w:rsidR="008E5C87" w:rsidRPr="00CD656B">
        <w:rPr>
          <w:rFonts w:ascii="Times New Roman" w:hAnsi="Times New Roman"/>
          <w:color w:val="auto"/>
          <w:sz w:val="28"/>
        </w:rPr>
        <w:t>.</w:t>
      </w:r>
    </w:p>
    <w:p w14:paraId="6544D8A6" w14:textId="61EB688D" w:rsidR="0071273A" w:rsidRPr="00CD656B" w:rsidRDefault="0071273A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10</w:t>
      </w:r>
      <w:r w:rsidR="004C78A6" w:rsidRPr="00CD656B">
        <w:rPr>
          <w:rFonts w:ascii="Times New Roman" w:hAnsi="Times New Roman"/>
          <w:color w:val="auto"/>
          <w:sz w:val="28"/>
          <w:vertAlign w:val="superscript"/>
        </w:rPr>
        <w:t>5</w:t>
      </w:r>
      <w:r w:rsidRPr="00CD656B">
        <w:rPr>
          <w:rFonts w:ascii="Times New Roman" w:hAnsi="Times New Roman"/>
          <w:color w:val="auto"/>
          <w:sz w:val="28"/>
        </w:rPr>
        <w:t>.</w:t>
      </w:r>
      <w:r w:rsidR="00510F2D" w:rsidRPr="00CD656B">
        <w:rPr>
          <w:rFonts w:ascii="Times New Roman" w:hAnsi="Times New Roman"/>
          <w:color w:val="auto"/>
          <w:sz w:val="28"/>
        </w:rPr>
        <w:t xml:space="preserve"> К заявлению, указанному в пункте 10</w:t>
      </w:r>
      <w:r w:rsidR="00510F2D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510F2D" w:rsidRPr="00CD656B">
        <w:rPr>
          <w:rFonts w:ascii="Times New Roman" w:hAnsi="Times New Roman"/>
          <w:color w:val="auto"/>
          <w:sz w:val="28"/>
        </w:rPr>
        <w:t xml:space="preserve"> настоящего постановления, прилагаются документы и материалы, предусмотренные подпунктами «д» и «е» пункта 16 Правил регулирования цен (тарифов) в сфере теплоснабжения, утвержденных настоящим постановлением, экономическое и документарное подтверждение заявленных расходов, а также документы и материалы, подтверждающие, что в последнем отчетном годовом периоде регулирования учтенная органом регулирования тарифов при установлении тарифов на указанный период среднемесячная заработная плата работников регулируемой организации </w:t>
      </w:r>
      <w:r w:rsidR="00CF0043" w:rsidRPr="00CD656B">
        <w:rPr>
          <w:rFonts w:ascii="Times New Roman" w:hAnsi="Times New Roman"/>
          <w:color w:val="auto"/>
          <w:sz w:val="28"/>
        </w:rPr>
        <w:t>ниже максимального значения из средней заработной платы в субъекте Российской Федерации и муниципальном образовании</w:t>
      </w:r>
      <w:r w:rsidR="00510F2D" w:rsidRPr="00CD656B">
        <w:rPr>
          <w:rFonts w:ascii="Times New Roman" w:hAnsi="Times New Roman"/>
          <w:color w:val="auto"/>
          <w:sz w:val="28"/>
        </w:rPr>
        <w:t xml:space="preserve">, на территории которых осуществляется </w:t>
      </w:r>
      <w:r w:rsidR="00510F2D" w:rsidRPr="00CD656B">
        <w:rPr>
          <w:rFonts w:ascii="Times New Roman" w:hAnsi="Times New Roman"/>
          <w:color w:val="auto"/>
          <w:sz w:val="28"/>
        </w:rPr>
        <w:lastRenderedPageBreak/>
        <w:t>регулируемый вид деятельности, а при осуществлении деятельности в нескольких муниципальных образованиях – в более половины из них.</w:t>
      </w:r>
    </w:p>
    <w:p w14:paraId="5D1BBA2D" w14:textId="501AA46B" w:rsidR="004B65FE" w:rsidRPr="00CD656B" w:rsidRDefault="0071273A" w:rsidP="004B65FE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10</w:t>
      </w:r>
      <w:r w:rsidR="004C78A6" w:rsidRPr="00CD656B">
        <w:rPr>
          <w:rFonts w:ascii="Times New Roman" w:hAnsi="Times New Roman"/>
          <w:color w:val="auto"/>
          <w:sz w:val="28"/>
          <w:vertAlign w:val="superscript"/>
        </w:rPr>
        <w:t>6</w:t>
      </w:r>
      <w:r w:rsidRPr="00CD656B">
        <w:rPr>
          <w:rFonts w:ascii="Times New Roman" w:hAnsi="Times New Roman"/>
          <w:color w:val="auto"/>
          <w:sz w:val="28"/>
        </w:rPr>
        <w:t>.</w:t>
      </w:r>
      <w:r w:rsidR="00510F2D" w:rsidRPr="00CD656B">
        <w:rPr>
          <w:rFonts w:ascii="Times New Roman" w:hAnsi="Times New Roman"/>
          <w:color w:val="auto"/>
          <w:sz w:val="28"/>
        </w:rPr>
        <w:t xml:space="preserve"> По результатам рассмотрения заявления о пересмотре расходов на оплату труда орган регулирования тарифов вправе обеспечить поэтапное и равномерное доведение расходов на оплату труда до величины, определенной в соответствии положениями пункт</w:t>
      </w:r>
      <w:r w:rsidR="004C78A6" w:rsidRPr="00CD656B">
        <w:rPr>
          <w:rFonts w:ascii="Times New Roman" w:hAnsi="Times New Roman"/>
          <w:color w:val="auto"/>
          <w:sz w:val="28"/>
        </w:rPr>
        <w:t>ов</w:t>
      </w:r>
      <w:r w:rsidR="00510F2D" w:rsidRPr="00CD656B">
        <w:rPr>
          <w:rFonts w:ascii="Times New Roman" w:hAnsi="Times New Roman"/>
          <w:color w:val="auto"/>
          <w:sz w:val="28"/>
        </w:rPr>
        <w:t xml:space="preserve"> 10</w:t>
      </w:r>
      <w:r w:rsidR="00510F2D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7B7A92">
        <w:rPr>
          <w:rFonts w:ascii="Times New Roman" w:hAnsi="Times New Roman"/>
          <w:color w:val="auto"/>
          <w:sz w:val="28"/>
        </w:rPr>
        <w:t>–</w:t>
      </w:r>
      <w:r w:rsidR="004C78A6" w:rsidRPr="00CD656B">
        <w:rPr>
          <w:rFonts w:ascii="Times New Roman" w:hAnsi="Times New Roman"/>
          <w:color w:val="auto"/>
          <w:sz w:val="28"/>
        </w:rPr>
        <w:t>10</w:t>
      </w:r>
      <w:r w:rsidR="004C78A6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4C78A6" w:rsidRPr="00CD656B">
        <w:rPr>
          <w:rFonts w:ascii="Times New Roman" w:hAnsi="Times New Roman"/>
          <w:color w:val="auto"/>
          <w:sz w:val="28"/>
        </w:rPr>
        <w:t xml:space="preserve"> н</w:t>
      </w:r>
      <w:r w:rsidR="00510F2D" w:rsidRPr="00CD656B">
        <w:rPr>
          <w:rFonts w:ascii="Times New Roman" w:hAnsi="Times New Roman"/>
          <w:color w:val="auto"/>
          <w:sz w:val="28"/>
        </w:rPr>
        <w:t>астоящего постановления, в течение 3 лет, начиная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510F2D" w:rsidRPr="00CD656B">
        <w:rPr>
          <w:rFonts w:ascii="Times New Roman" w:hAnsi="Times New Roman"/>
          <w:color w:val="auto"/>
          <w:sz w:val="28"/>
        </w:rPr>
        <w:t xml:space="preserve">с годового периода регулирования, следующего за годом направления указанного заявления, </w:t>
      </w:r>
      <w:r w:rsidR="00502DCB" w:rsidRPr="00CD656B">
        <w:rPr>
          <w:rFonts w:ascii="Times New Roman" w:hAnsi="Times New Roman"/>
          <w:color w:val="auto"/>
          <w:sz w:val="28"/>
        </w:rPr>
        <w:t xml:space="preserve">путем применения </w:t>
      </w:r>
      <w:r w:rsidR="00280288" w:rsidRPr="00CD656B">
        <w:rPr>
          <w:rFonts w:ascii="Times New Roman" w:hAnsi="Times New Roman"/>
          <w:color w:val="auto"/>
          <w:sz w:val="28"/>
        </w:rPr>
        <w:t xml:space="preserve">ежегодных </w:t>
      </w:r>
      <w:r w:rsidR="00502DCB" w:rsidRPr="00CD656B">
        <w:rPr>
          <w:rFonts w:ascii="Times New Roman" w:hAnsi="Times New Roman"/>
          <w:color w:val="auto"/>
          <w:sz w:val="28"/>
        </w:rPr>
        <w:t xml:space="preserve">коэффициентов </w:t>
      </w:r>
      <w:r w:rsidR="004C06E7" w:rsidRPr="00CD656B">
        <w:rPr>
          <w:rFonts w:ascii="Times New Roman" w:hAnsi="Times New Roman"/>
          <w:color w:val="auto"/>
          <w:sz w:val="28"/>
        </w:rPr>
        <w:t>такого доведения, скорректированн</w:t>
      </w:r>
      <w:r w:rsidR="006824C2" w:rsidRPr="00CD656B">
        <w:rPr>
          <w:rFonts w:ascii="Times New Roman" w:hAnsi="Times New Roman"/>
          <w:color w:val="auto"/>
          <w:sz w:val="28"/>
        </w:rPr>
        <w:t>ых</w:t>
      </w:r>
      <w:r w:rsidR="004C06E7" w:rsidRPr="00CD656B">
        <w:rPr>
          <w:rFonts w:ascii="Times New Roman" w:hAnsi="Times New Roman"/>
          <w:color w:val="auto"/>
          <w:sz w:val="28"/>
        </w:rPr>
        <w:t xml:space="preserve"> на индексы (с последующей их ежегодной актуализацией)</w:t>
      </w:r>
      <w:r w:rsidR="008E5C87" w:rsidRPr="00CD656B">
        <w:rPr>
          <w:rFonts w:ascii="Times New Roman" w:hAnsi="Times New Roman"/>
          <w:color w:val="auto"/>
          <w:sz w:val="28"/>
        </w:rPr>
        <w:t>,</w:t>
      </w:r>
      <w:r w:rsidR="007063B0">
        <w:rPr>
          <w:rFonts w:ascii="Times New Roman" w:hAnsi="Times New Roman"/>
          <w:color w:val="auto"/>
          <w:sz w:val="28"/>
        </w:rPr>
        <w:br/>
      </w:r>
      <w:r w:rsidR="00510F2D" w:rsidRPr="00CD656B">
        <w:rPr>
          <w:rFonts w:ascii="Times New Roman" w:hAnsi="Times New Roman"/>
          <w:color w:val="auto"/>
          <w:sz w:val="28"/>
        </w:rPr>
        <w:t>в соответствии с графиком, отраженным в экспертном заключении органа регулирования тарифов</w:t>
      </w:r>
      <w:r w:rsidR="004C06E7" w:rsidRPr="00CD656B">
        <w:rPr>
          <w:rFonts w:ascii="Times New Roman" w:hAnsi="Times New Roman"/>
          <w:color w:val="auto"/>
          <w:sz w:val="28"/>
        </w:rPr>
        <w:t>, по годам такого доведения</w:t>
      </w:r>
      <w:r w:rsidR="00510F2D" w:rsidRPr="00CD656B">
        <w:rPr>
          <w:rFonts w:ascii="Times New Roman" w:hAnsi="Times New Roman"/>
          <w:color w:val="auto"/>
          <w:sz w:val="28"/>
        </w:rPr>
        <w:t>.</w:t>
      </w:r>
    </w:p>
    <w:p w14:paraId="55F68E41" w14:textId="2925A1D1" w:rsidR="004C78A6" w:rsidRPr="00CD656B" w:rsidRDefault="0071273A" w:rsidP="004B65FE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D656B">
        <w:rPr>
          <w:rFonts w:ascii="Times New Roman" w:hAnsi="Times New Roman"/>
          <w:color w:val="auto"/>
          <w:sz w:val="28"/>
        </w:rPr>
        <w:t>10</w:t>
      </w:r>
      <w:r w:rsidR="004C78A6" w:rsidRPr="00CD656B">
        <w:rPr>
          <w:rFonts w:ascii="Times New Roman" w:hAnsi="Times New Roman"/>
          <w:color w:val="auto"/>
          <w:sz w:val="28"/>
          <w:vertAlign w:val="superscript"/>
        </w:rPr>
        <w:t>7</w:t>
      </w:r>
      <w:r w:rsidRPr="00CD656B">
        <w:rPr>
          <w:rFonts w:ascii="Times New Roman" w:hAnsi="Times New Roman"/>
          <w:color w:val="auto"/>
          <w:sz w:val="28"/>
        </w:rPr>
        <w:t>.</w:t>
      </w:r>
      <w:r w:rsidR="00C73204" w:rsidRPr="00CD656B">
        <w:rPr>
          <w:rFonts w:ascii="Times New Roman" w:hAnsi="Times New Roman"/>
          <w:color w:val="auto"/>
          <w:sz w:val="28"/>
        </w:rPr>
        <w:t xml:space="preserve"> При установлении (корректировке) тарифов в сфере теплоснабжения</w:t>
      </w:r>
      <w:r w:rsidR="00C73204" w:rsidRPr="00CD656B">
        <w:rPr>
          <w:rFonts w:ascii="Times New Roman" w:hAnsi="Times New Roman"/>
          <w:color w:val="auto"/>
          <w:sz w:val="28"/>
        </w:rPr>
        <w:br/>
        <w:t xml:space="preserve">в целях расчета необходимой валовой выручки, определяемой на основе фактических значений параметров расчета тарифов взамен прогнозных, фактические операционные расходы года (i-2) в части величины расходов на оплату труда, пересмотр которых осуществлен </w:t>
      </w:r>
      <w:r w:rsidR="00C73204" w:rsidRPr="00CD656B">
        <w:rPr>
          <w:rFonts w:ascii="Times New Roman" w:hAnsi="Times New Roman"/>
          <w:color w:val="auto"/>
          <w:sz w:val="28"/>
          <w:szCs w:val="28"/>
        </w:rPr>
        <w:t>на основании заявлений, предусмотренных пункт</w:t>
      </w:r>
      <w:r w:rsidR="00CF0043" w:rsidRPr="00CD656B">
        <w:rPr>
          <w:rFonts w:ascii="Times New Roman" w:hAnsi="Times New Roman"/>
          <w:color w:val="auto"/>
          <w:sz w:val="28"/>
          <w:szCs w:val="28"/>
        </w:rPr>
        <w:t>ом 10</w:t>
      </w:r>
      <w:r w:rsidR="00C73204" w:rsidRPr="00CD656B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C73204" w:rsidRPr="00CD656B">
        <w:rPr>
          <w:rFonts w:ascii="Times New Roman" w:hAnsi="Times New Roman"/>
          <w:color w:val="auto"/>
          <w:sz w:val="28"/>
          <w:szCs w:val="28"/>
        </w:rPr>
        <w:t xml:space="preserve"> настоящего постановления</w:t>
      </w:r>
      <w:r w:rsidR="00762263" w:rsidRPr="00CD656B">
        <w:rPr>
          <w:rFonts w:ascii="Times New Roman" w:hAnsi="Times New Roman"/>
          <w:color w:val="auto"/>
          <w:sz w:val="28"/>
          <w:szCs w:val="28"/>
        </w:rPr>
        <w:t>,</w:t>
      </w:r>
      <w:r w:rsidR="00C73204" w:rsidRPr="00CD656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C78A6" w:rsidRPr="00CD656B">
        <w:rPr>
          <w:rFonts w:ascii="Times New Roman" w:hAnsi="Times New Roman"/>
          <w:color w:val="auto"/>
          <w:sz w:val="28"/>
        </w:rPr>
        <w:t xml:space="preserve">определяются в </w:t>
      </w:r>
      <w:r w:rsidR="004C78A6" w:rsidRPr="00CD656B">
        <w:rPr>
          <w:rFonts w:ascii="Times New Roman" w:hAnsi="Times New Roman"/>
          <w:color w:val="auto"/>
          <w:sz w:val="28"/>
          <w:szCs w:val="28"/>
        </w:rPr>
        <w:t>размере</w:t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, определенном на основании анализа представленных регулируемой организацией бухгалтерской</w:t>
      </w:r>
      <w:r w:rsidR="007063B0">
        <w:rPr>
          <w:rFonts w:ascii="Times New Roman" w:hAnsi="Times New Roman"/>
          <w:color w:val="auto"/>
          <w:sz w:val="28"/>
          <w:szCs w:val="28"/>
        </w:rPr>
        <w:br/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и статистической отчетности (в том числе первичных документов бухгалтерского учета, раскрывающих порядок ведения раздельного учета доходов и расходов</w:t>
      </w:r>
      <w:r w:rsidR="007063B0">
        <w:rPr>
          <w:rFonts w:ascii="Times New Roman" w:hAnsi="Times New Roman"/>
          <w:color w:val="auto"/>
          <w:sz w:val="28"/>
          <w:szCs w:val="28"/>
        </w:rPr>
        <w:br/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по регулируемым и нерегулируемым видам деятельности)</w:t>
      </w:r>
      <w:r w:rsidR="004C78A6" w:rsidRPr="00CD656B">
        <w:rPr>
          <w:rFonts w:ascii="Times New Roman" w:hAnsi="Times New Roman"/>
          <w:color w:val="auto"/>
          <w:sz w:val="28"/>
        </w:rPr>
        <w:t>,</w:t>
      </w:r>
      <w:r w:rsidR="004B65FE" w:rsidRPr="00CD656B">
        <w:rPr>
          <w:rFonts w:ascii="Times New Roman" w:hAnsi="Times New Roman"/>
          <w:color w:val="auto"/>
          <w:sz w:val="28"/>
        </w:rPr>
        <w:t xml:space="preserve"> но не выше размера,</w:t>
      </w:r>
      <w:r w:rsidR="004C78A6" w:rsidRPr="00CD656B">
        <w:rPr>
          <w:rFonts w:ascii="Times New Roman" w:hAnsi="Times New Roman"/>
          <w:color w:val="auto"/>
          <w:sz w:val="28"/>
        </w:rPr>
        <w:t xml:space="preserve"> учтенно</w:t>
      </w:r>
      <w:r w:rsidR="004B65FE" w:rsidRPr="00CD656B">
        <w:rPr>
          <w:rFonts w:ascii="Times New Roman" w:hAnsi="Times New Roman"/>
          <w:color w:val="auto"/>
          <w:sz w:val="28"/>
        </w:rPr>
        <w:t>го</w:t>
      </w:r>
      <w:r w:rsidR="004C78A6" w:rsidRPr="00CD656B">
        <w:rPr>
          <w:rFonts w:ascii="Times New Roman" w:hAnsi="Times New Roman"/>
          <w:color w:val="auto"/>
          <w:sz w:val="28"/>
        </w:rPr>
        <w:t xml:space="preserve"> органом регулирования тарифов при установлении (корректировке) тарифов на указанный период</w:t>
      </w:r>
      <w:r w:rsidR="004C78A6" w:rsidRPr="00CD656B">
        <w:rPr>
          <w:rFonts w:ascii="Times New Roman" w:hAnsi="Times New Roman"/>
          <w:color w:val="auto"/>
          <w:sz w:val="28"/>
          <w:szCs w:val="28"/>
        </w:rPr>
        <w:t>,</w:t>
      </w:r>
      <w:r w:rsidR="004C78A6" w:rsidRPr="00CD656B">
        <w:rPr>
          <w:rFonts w:ascii="Times New Roman" w:hAnsi="Times New Roman"/>
          <w:color w:val="auto"/>
          <w:sz w:val="28"/>
        </w:rPr>
        <w:t xml:space="preserve"> скорректированном на фактически сложившийся индекс изменения количества активов</w:t>
      </w:r>
      <w:r w:rsidR="000D7AA0" w:rsidRPr="00CD656B">
        <w:rPr>
          <w:rFonts w:ascii="Times New Roman" w:hAnsi="Times New Roman"/>
          <w:color w:val="auto"/>
          <w:sz w:val="28"/>
        </w:rPr>
        <w:t xml:space="preserve">, в том числе с учетом </w:t>
      </w:r>
      <w:proofErr w:type="spellStart"/>
      <w:r w:rsidR="000D7AA0" w:rsidRPr="00CD656B">
        <w:rPr>
          <w:rFonts w:ascii="Times New Roman" w:hAnsi="Times New Roman"/>
          <w:color w:val="auto"/>
          <w:sz w:val="28"/>
        </w:rPr>
        <w:t>непревышения</w:t>
      </w:r>
      <w:proofErr w:type="spellEnd"/>
      <w:r w:rsidR="000D7AA0" w:rsidRPr="00CD656B">
        <w:rPr>
          <w:rFonts w:ascii="Times New Roman" w:hAnsi="Times New Roman"/>
          <w:color w:val="auto"/>
          <w:sz w:val="28"/>
        </w:rPr>
        <w:t xml:space="preserve"> учтенных уровней среднемесячной оплаты труда на 1 работника по категориям персонала</w:t>
      </w:r>
      <w:r w:rsidR="002C4D52" w:rsidRPr="00CD656B">
        <w:rPr>
          <w:rFonts w:ascii="Times New Roman" w:hAnsi="Times New Roman"/>
          <w:color w:val="auto"/>
          <w:sz w:val="28"/>
        </w:rPr>
        <w:t>.</w:t>
      </w:r>
    </w:p>
    <w:p w14:paraId="42C9DC97" w14:textId="6C8C35F7" w:rsidR="004C78A6" w:rsidRPr="00CD656B" w:rsidRDefault="004C78A6" w:rsidP="00C7320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D656B">
        <w:rPr>
          <w:rFonts w:ascii="Times New Roman" w:hAnsi="Times New Roman"/>
          <w:color w:val="auto"/>
          <w:sz w:val="28"/>
        </w:rPr>
        <w:t>При установлении (корректировке) тарифов в сфере теплоснабжения</w:t>
      </w:r>
      <w:r w:rsidRPr="00CD656B">
        <w:rPr>
          <w:rFonts w:ascii="Times New Roman" w:hAnsi="Times New Roman"/>
          <w:color w:val="auto"/>
          <w:sz w:val="28"/>
        </w:rPr>
        <w:br/>
      </w:r>
      <w:r w:rsidR="00B86196" w:rsidRPr="00CD656B">
        <w:rPr>
          <w:rFonts w:ascii="Times New Roman" w:hAnsi="Times New Roman"/>
          <w:color w:val="auto"/>
          <w:sz w:val="28"/>
        </w:rPr>
        <w:t xml:space="preserve">в целях расчета необходимой валовой выручки, определяемой на основе фактических значений параметров расчета тарифов взамен прогнозных, фактические операционные расходы года (i-2) </w:t>
      </w:r>
      <w:r w:rsidRPr="00CD656B">
        <w:rPr>
          <w:rFonts w:ascii="Times New Roman" w:hAnsi="Times New Roman"/>
          <w:color w:val="auto"/>
          <w:sz w:val="28"/>
        </w:rPr>
        <w:t xml:space="preserve">в части величины расходов на оплату труда, пересмотр которых осуществлен </w:t>
      </w:r>
      <w:r w:rsidRPr="00CD656B">
        <w:rPr>
          <w:rFonts w:ascii="Times New Roman" w:hAnsi="Times New Roman"/>
          <w:color w:val="auto"/>
          <w:sz w:val="28"/>
          <w:szCs w:val="28"/>
        </w:rPr>
        <w:t xml:space="preserve">на основании заявлений, предусмотренных  </w:t>
      </w:r>
      <w:r w:rsidRPr="00CD656B">
        <w:rPr>
          <w:rFonts w:ascii="Times New Roman" w:hAnsi="Times New Roman"/>
          <w:color w:val="auto"/>
          <w:sz w:val="28"/>
          <w:szCs w:val="28"/>
        </w:rPr>
        <w:lastRenderedPageBreak/>
        <w:t>пунктами 59</w:t>
      </w:r>
      <w:r w:rsidRPr="00CD656B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A52529">
        <w:rPr>
          <w:rFonts w:ascii="Times New Roman" w:hAnsi="Times New Roman"/>
          <w:color w:val="auto"/>
          <w:sz w:val="28"/>
          <w:szCs w:val="28"/>
        </w:rPr>
        <w:t>–</w:t>
      </w:r>
      <w:r w:rsidRPr="00CD656B">
        <w:rPr>
          <w:rFonts w:ascii="Times New Roman" w:hAnsi="Times New Roman"/>
          <w:color w:val="auto"/>
          <w:sz w:val="28"/>
          <w:szCs w:val="28"/>
        </w:rPr>
        <w:t>59</w:t>
      </w:r>
      <w:r w:rsidRPr="00CD656B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Pr="00CD656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D656B">
        <w:rPr>
          <w:rFonts w:ascii="Times New Roman" w:hAnsi="Times New Roman"/>
          <w:color w:val="auto"/>
          <w:sz w:val="28"/>
        </w:rPr>
        <w:t>Основ ценообразования в сфере теплоснабжения, утвержденных настоящим постановлением</w:t>
      </w:r>
      <w:r w:rsidR="00762263" w:rsidRPr="00CD656B">
        <w:rPr>
          <w:rFonts w:ascii="Times New Roman" w:hAnsi="Times New Roman"/>
          <w:color w:val="auto"/>
          <w:sz w:val="28"/>
        </w:rPr>
        <w:t>,</w:t>
      </w:r>
      <w:r w:rsidRPr="00CD656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B65FE" w:rsidRPr="00CD656B">
        <w:rPr>
          <w:rFonts w:ascii="Times New Roman" w:hAnsi="Times New Roman"/>
          <w:color w:val="auto"/>
          <w:sz w:val="28"/>
        </w:rPr>
        <w:t>определяются в размере</w:t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, определенном на основании анализа представленных регулируемой организацией бухгалтерской</w:t>
      </w:r>
      <w:r w:rsidR="007063B0">
        <w:rPr>
          <w:rFonts w:ascii="Times New Roman" w:hAnsi="Times New Roman"/>
          <w:color w:val="auto"/>
          <w:sz w:val="28"/>
          <w:szCs w:val="28"/>
        </w:rPr>
        <w:br/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и статистической отчетности (в том числе первичных документов бухгалтерского учета, раскрывающих порядок ведения раздельного учета доходов и расходов</w:t>
      </w:r>
      <w:r w:rsidR="007063B0">
        <w:rPr>
          <w:rFonts w:ascii="Times New Roman" w:hAnsi="Times New Roman"/>
          <w:color w:val="auto"/>
          <w:sz w:val="28"/>
          <w:szCs w:val="28"/>
        </w:rPr>
        <w:br/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по регулируемым и нерегулируемым видам деятельности)</w:t>
      </w:r>
      <w:r w:rsidR="004B65FE" w:rsidRPr="00CD656B">
        <w:rPr>
          <w:rFonts w:ascii="Times New Roman" w:hAnsi="Times New Roman"/>
          <w:color w:val="auto"/>
          <w:sz w:val="28"/>
        </w:rPr>
        <w:t>, но не выше размера,</w:t>
      </w:r>
      <w:r w:rsidRPr="00CD656B">
        <w:rPr>
          <w:rFonts w:ascii="Times New Roman" w:hAnsi="Times New Roman"/>
          <w:color w:val="auto"/>
          <w:sz w:val="28"/>
        </w:rPr>
        <w:t xml:space="preserve"> учтенно</w:t>
      </w:r>
      <w:r w:rsidR="004B65FE" w:rsidRPr="00CD656B">
        <w:rPr>
          <w:rFonts w:ascii="Times New Roman" w:hAnsi="Times New Roman"/>
          <w:color w:val="auto"/>
          <w:sz w:val="28"/>
        </w:rPr>
        <w:t>го</w:t>
      </w:r>
      <w:r w:rsidRPr="00CD656B">
        <w:rPr>
          <w:rFonts w:ascii="Times New Roman" w:hAnsi="Times New Roman"/>
          <w:color w:val="auto"/>
          <w:sz w:val="28"/>
        </w:rPr>
        <w:t xml:space="preserve"> органом регулирования тарифов при установлении (корректировке) тарифов на указанный период</w:t>
      </w:r>
      <w:r w:rsidR="000D7AA0" w:rsidRPr="00CD656B">
        <w:rPr>
          <w:rFonts w:ascii="Times New Roman" w:hAnsi="Times New Roman"/>
          <w:color w:val="auto"/>
          <w:sz w:val="28"/>
        </w:rPr>
        <w:t xml:space="preserve">, в том числе с учетом </w:t>
      </w:r>
      <w:proofErr w:type="spellStart"/>
      <w:r w:rsidR="000D7AA0" w:rsidRPr="00CD656B">
        <w:rPr>
          <w:rFonts w:ascii="Times New Roman" w:hAnsi="Times New Roman"/>
          <w:color w:val="auto"/>
          <w:sz w:val="28"/>
        </w:rPr>
        <w:t>непревышения</w:t>
      </w:r>
      <w:proofErr w:type="spellEnd"/>
      <w:r w:rsidR="000D7AA0" w:rsidRPr="00CD656B">
        <w:rPr>
          <w:rFonts w:ascii="Times New Roman" w:hAnsi="Times New Roman"/>
          <w:color w:val="auto"/>
          <w:sz w:val="28"/>
        </w:rPr>
        <w:t xml:space="preserve"> учтенных уровней среднемесячной оплаты труда на 1 работника по категориям персонала</w:t>
      </w:r>
      <w:r w:rsidRPr="00CD656B">
        <w:rPr>
          <w:rFonts w:ascii="Times New Roman" w:hAnsi="Times New Roman"/>
          <w:color w:val="auto"/>
          <w:sz w:val="28"/>
        </w:rPr>
        <w:t>.</w:t>
      </w:r>
    </w:p>
    <w:p w14:paraId="446C633C" w14:textId="59FF3532" w:rsidR="0071273A" w:rsidRPr="00CD656B" w:rsidRDefault="0071273A" w:rsidP="00C7320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10</w:t>
      </w:r>
      <w:r w:rsidR="004C78A6" w:rsidRPr="00CD656B">
        <w:rPr>
          <w:rFonts w:ascii="Times New Roman" w:hAnsi="Times New Roman"/>
          <w:color w:val="auto"/>
          <w:sz w:val="28"/>
          <w:vertAlign w:val="superscript"/>
        </w:rPr>
        <w:t>8</w:t>
      </w:r>
      <w:r w:rsidRPr="00CD656B">
        <w:rPr>
          <w:rFonts w:ascii="Times New Roman" w:hAnsi="Times New Roman"/>
          <w:color w:val="auto"/>
          <w:sz w:val="28"/>
        </w:rPr>
        <w:t>.</w:t>
      </w:r>
      <w:r w:rsidR="00C73204" w:rsidRPr="00CD656B">
        <w:rPr>
          <w:rFonts w:ascii="Times New Roman" w:hAnsi="Times New Roman"/>
          <w:color w:val="auto"/>
          <w:sz w:val="28"/>
        </w:rPr>
        <w:t xml:space="preserve"> Установить, что при установлении (корректировке) тарифов регулируемых орг</w:t>
      </w:r>
      <w:r w:rsidR="00F92996" w:rsidRPr="00CD656B">
        <w:rPr>
          <w:rFonts w:ascii="Times New Roman" w:hAnsi="Times New Roman"/>
          <w:color w:val="auto"/>
          <w:sz w:val="28"/>
        </w:rPr>
        <w:t>анизаций в сфере теплоснабжения</w:t>
      </w:r>
      <w:r w:rsidR="00C73204" w:rsidRPr="00CD656B">
        <w:rPr>
          <w:rFonts w:ascii="Times New Roman" w:hAnsi="Times New Roman"/>
          <w:color w:val="auto"/>
          <w:sz w:val="28"/>
        </w:rPr>
        <w:t xml:space="preserve"> на 2026</w:t>
      </w:r>
      <w:r w:rsidR="00A52529">
        <w:rPr>
          <w:rFonts w:ascii="Times New Roman" w:hAnsi="Times New Roman"/>
          <w:color w:val="auto"/>
          <w:sz w:val="28"/>
        </w:rPr>
        <w:t>–</w:t>
      </w:r>
      <w:r w:rsidR="00C73204" w:rsidRPr="00CD656B">
        <w:rPr>
          <w:rFonts w:ascii="Times New Roman" w:hAnsi="Times New Roman"/>
          <w:color w:val="auto"/>
          <w:sz w:val="28"/>
        </w:rPr>
        <w:t>2028 годы индекс эффективности операционных расходов применяется в размере 0 процентов.</w:t>
      </w:r>
      <w:r w:rsidRPr="00CD656B">
        <w:rPr>
          <w:rFonts w:ascii="Times New Roman" w:hAnsi="Times New Roman"/>
          <w:color w:val="auto"/>
          <w:sz w:val="28"/>
        </w:rPr>
        <w:t>».</w:t>
      </w:r>
    </w:p>
    <w:p w14:paraId="525C6C4C" w14:textId="2EA8B1BB" w:rsidR="00190AB2" w:rsidRPr="00CD656B" w:rsidRDefault="001953BB" w:rsidP="00190AB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б</w:t>
      </w:r>
      <w:r w:rsidR="008C50E2" w:rsidRPr="00CD656B">
        <w:rPr>
          <w:rFonts w:ascii="Times New Roman" w:hAnsi="Times New Roman"/>
          <w:color w:val="auto"/>
          <w:sz w:val="28"/>
        </w:rPr>
        <w:t xml:space="preserve">) </w:t>
      </w:r>
      <w:r w:rsidR="00190AB2" w:rsidRPr="00CD656B">
        <w:rPr>
          <w:rFonts w:ascii="Times New Roman" w:hAnsi="Times New Roman"/>
          <w:color w:val="auto"/>
          <w:sz w:val="28"/>
        </w:rPr>
        <w:t xml:space="preserve">в абзаце девятом пункта 51 </w:t>
      </w:r>
      <w:r w:rsidRPr="00CD656B">
        <w:rPr>
          <w:rFonts w:ascii="Times New Roman" w:hAnsi="Times New Roman"/>
          <w:color w:val="auto"/>
          <w:sz w:val="28"/>
        </w:rPr>
        <w:t>Основ ценообразования в сфере теплоснабжения, утвержденных указанным постановлением</w:t>
      </w:r>
      <w:r w:rsidR="00E915D1" w:rsidRPr="00CD656B">
        <w:rPr>
          <w:rFonts w:ascii="Times New Roman" w:hAnsi="Times New Roman"/>
          <w:color w:val="auto"/>
          <w:sz w:val="28"/>
        </w:rPr>
        <w:t>,</w:t>
      </w:r>
      <w:r w:rsidRPr="00CD656B">
        <w:rPr>
          <w:rFonts w:ascii="Times New Roman" w:hAnsi="Times New Roman"/>
          <w:color w:val="auto"/>
          <w:sz w:val="28"/>
        </w:rPr>
        <w:t xml:space="preserve"> </w:t>
      </w:r>
      <w:r w:rsidR="00190AB2" w:rsidRPr="00CD656B">
        <w:rPr>
          <w:rFonts w:ascii="Times New Roman" w:hAnsi="Times New Roman"/>
          <w:color w:val="auto"/>
          <w:sz w:val="28"/>
        </w:rPr>
        <w:t>слова «пунктом 59</w:t>
      </w:r>
      <w:r w:rsidR="00190AB2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190AB2" w:rsidRPr="00CD656B">
        <w:rPr>
          <w:rFonts w:ascii="Times New Roman" w:hAnsi="Times New Roman"/>
          <w:color w:val="auto"/>
          <w:sz w:val="28"/>
        </w:rPr>
        <w:t>» заменить словами «пункт</w:t>
      </w:r>
      <w:r w:rsidR="000F2A43" w:rsidRPr="00CD656B">
        <w:rPr>
          <w:rFonts w:ascii="Times New Roman" w:hAnsi="Times New Roman"/>
          <w:color w:val="auto"/>
          <w:sz w:val="28"/>
        </w:rPr>
        <w:t>а</w:t>
      </w:r>
      <w:r w:rsidR="00190AB2" w:rsidRPr="00CD656B">
        <w:rPr>
          <w:rFonts w:ascii="Times New Roman" w:hAnsi="Times New Roman"/>
          <w:color w:val="auto"/>
          <w:sz w:val="28"/>
        </w:rPr>
        <w:t>м</w:t>
      </w:r>
      <w:r w:rsidR="000F2A43" w:rsidRPr="00CD656B">
        <w:rPr>
          <w:rFonts w:ascii="Times New Roman" w:hAnsi="Times New Roman"/>
          <w:color w:val="auto"/>
          <w:sz w:val="28"/>
        </w:rPr>
        <w:t>и</w:t>
      </w:r>
      <w:r w:rsidR="00190AB2" w:rsidRPr="00CD656B">
        <w:rPr>
          <w:rFonts w:ascii="Times New Roman" w:hAnsi="Times New Roman"/>
          <w:color w:val="auto"/>
          <w:sz w:val="28"/>
        </w:rPr>
        <w:t xml:space="preserve"> 59</w:t>
      </w:r>
      <w:r w:rsidR="00190AB2" w:rsidRPr="00CD656B">
        <w:rPr>
          <w:rFonts w:ascii="Times New Roman" w:hAnsi="Times New Roman"/>
          <w:color w:val="auto"/>
          <w:sz w:val="28"/>
          <w:vertAlign w:val="superscript"/>
        </w:rPr>
        <w:t xml:space="preserve">1 </w:t>
      </w:r>
      <w:r w:rsidR="000F2A43" w:rsidRPr="00CD656B">
        <w:rPr>
          <w:rFonts w:ascii="Times New Roman" w:hAnsi="Times New Roman"/>
          <w:color w:val="auto"/>
          <w:sz w:val="28"/>
        </w:rPr>
        <w:t xml:space="preserve">настоящего документа и </w:t>
      </w:r>
      <w:r w:rsidR="00762263" w:rsidRPr="00CD656B">
        <w:rPr>
          <w:rFonts w:ascii="Times New Roman" w:hAnsi="Times New Roman"/>
          <w:color w:val="auto"/>
          <w:sz w:val="28"/>
        </w:rPr>
        <w:t>10</w:t>
      </w:r>
      <w:r w:rsidR="00762263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762263" w:rsidRPr="00CD656B">
        <w:rPr>
          <w:rFonts w:ascii="Times New Roman" w:hAnsi="Times New Roman"/>
          <w:color w:val="auto"/>
          <w:sz w:val="28"/>
        </w:rPr>
        <w:t xml:space="preserve"> постановления Правительства Российской Федерации от 22.10.2012 № 1075 «О ценообразовании в сфере теплоснабжения»</w:t>
      </w:r>
      <w:r w:rsidR="00190AB2" w:rsidRPr="00CD656B">
        <w:rPr>
          <w:rFonts w:ascii="Times New Roman" w:hAnsi="Times New Roman"/>
          <w:color w:val="auto"/>
          <w:sz w:val="28"/>
        </w:rPr>
        <w:t>;</w:t>
      </w:r>
    </w:p>
    <w:p w14:paraId="59AC5BF7" w14:textId="3D2CB25E" w:rsidR="00286BF2" w:rsidRPr="00CD656B" w:rsidRDefault="00E915D1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в</w:t>
      </w:r>
      <w:r w:rsidR="008C50E2" w:rsidRPr="00CD656B">
        <w:rPr>
          <w:rFonts w:ascii="Times New Roman" w:hAnsi="Times New Roman"/>
          <w:color w:val="auto"/>
          <w:sz w:val="28"/>
        </w:rPr>
        <w:t xml:space="preserve">) </w:t>
      </w:r>
      <w:r w:rsidRPr="00CD656B">
        <w:rPr>
          <w:rFonts w:ascii="Times New Roman" w:hAnsi="Times New Roman"/>
          <w:color w:val="auto"/>
          <w:sz w:val="28"/>
        </w:rPr>
        <w:t>пункт 29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Pr="00CD656B">
        <w:rPr>
          <w:rFonts w:ascii="Times New Roman" w:hAnsi="Times New Roman"/>
          <w:color w:val="auto"/>
          <w:sz w:val="28"/>
        </w:rPr>
        <w:t xml:space="preserve"> </w:t>
      </w:r>
      <w:r w:rsidR="008C50E2" w:rsidRPr="00CD656B">
        <w:rPr>
          <w:rFonts w:ascii="Times New Roman" w:hAnsi="Times New Roman"/>
          <w:color w:val="auto"/>
          <w:sz w:val="28"/>
        </w:rPr>
        <w:t>Правил регулирования цен (тарифов) в сфере теплоснабжения, утвержденных указанным постановлением</w:t>
      </w:r>
      <w:r w:rsidRPr="00CD656B">
        <w:rPr>
          <w:rFonts w:ascii="Times New Roman" w:hAnsi="Times New Roman"/>
          <w:color w:val="auto"/>
          <w:sz w:val="28"/>
        </w:rPr>
        <w:t xml:space="preserve">, </w:t>
      </w:r>
      <w:r w:rsidR="00286BF2" w:rsidRPr="00CD656B">
        <w:rPr>
          <w:rFonts w:ascii="Times New Roman" w:hAnsi="Times New Roman"/>
          <w:color w:val="auto"/>
          <w:sz w:val="28"/>
        </w:rPr>
        <w:t>дополнить подпунктом «н» следующего содержания:</w:t>
      </w:r>
    </w:p>
    <w:p w14:paraId="4450F75C" w14:textId="58D177D0" w:rsidR="009B70A3" w:rsidRPr="00CD656B" w:rsidRDefault="00286B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«н) </w:t>
      </w:r>
      <w:r w:rsidR="008C50E2" w:rsidRPr="00CD656B">
        <w:rPr>
          <w:rFonts w:ascii="Times New Roman" w:hAnsi="Times New Roman"/>
          <w:color w:val="auto"/>
          <w:sz w:val="28"/>
        </w:rPr>
        <w:t>информаци</w:t>
      </w:r>
      <w:r w:rsidR="00F72CF1" w:rsidRPr="00CD656B">
        <w:rPr>
          <w:rFonts w:ascii="Times New Roman" w:hAnsi="Times New Roman"/>
          <w:color w:val="auto"/>
          <w:sz w:val="28"/>
        </w:rPr>
        <w:t>я</w:t>
      </w:r>
      <w:r w:rsidRPr="00CD656B">
        <w:rPr>
          <w:rFonts w:ascii="Times New Roman" w:hAnsi="Times New Roman"/>
          <w:color w:val="auto"/>
          <w:sz w:val="28"/>
        </w:rPr>
        <w:t xml:space="preserve">, предусмотренная </w:t>
      </w:r>
      <w:r w:rsidR="008C50E2" w:rsidRPr="00CD656B">
        <w:rPr>
          <w:rFonts w:ascii="Times New Roman" w:hAnsi="Times New Roman"/>
          <w:color w:val="auto"/>
          <w:sz w:val="28"/>
        </w:rPr>
        <w:t>пункт</w:t>
      </w:r>
      <w:r w:rsidR="00202390" w:rsidRPr="00CD656B">
        <w:rPr>
          <w:rFonts w:ascii="Times New Roman" w:hAnsi="Times New Roman"/>
          <w:color w:val="auto"/>
          <w:sz w:val="28"/>
        </w:rPr>
        <w:t>ом 10</w:t>
      </w:r>
      <w:r w:rsidR="00202390" w:rsidRPr="00CD656B">
        <w:rPr>
          <w:rFonts w:ascii="Times New Roman" w:hAnsi="Times New Roman"/>
          <w:color w:val="auto"/>
          <w:sz w:val="28"/>
          <w:vertAlign w:val="superscript"/>
        </w:rPr>
        <w:t>6</w:t>
      </w:r>
      <w:r w:rsidR="00202390" w:rsidRPr="00CD656B">
        <w:rPr>
          <w:rFonts w:ascii="Times New Roman" w:hAnsi="Times New Roman"/>
          <w:color w:val="auto"/>
          <w:sz w:val="28"/>
        </w:rPr>
        <w:t xml:space="preserve"> постановления Правительства Российской Федерации от 22.10.2012 № 1075 «О ценообразовании в сфере теплоснабжения»</w:t>
      </w:r>
      <w:r w:rsidRPr="00CD656B">
        <w:rPr>
          <w:rFonts w:ascii="Times New Roman" w:hAnsi="Times New Roman"/>
          <w:color w:val="auto"/>
          <w:sz w:val="28"/>
        </w:rPr>
        <w:t>.»</w:t>
      </w:r>
      <w:r w:rsidR="00AC4933" w:rsidRPr="00CD656B">
        <w:rPr>
          <w:rFonts w:ascii="Times New Roman" w:hAnsi="Times New Roman"/>
          <w:color w:val="auto"/>
          <w:sz w:val="28"/>
        </w:rPr>
        <w:t>.</w:t>
      </w:r>
    </w:p>
    <w:p w14:paraId="3BDE62A0" w14:textId="77777777" w:rsidR="00E915D1" w:rsidRPr="00CD656B" w:rsidRDefault="008565C9" w:rsidP="00E915D1">
      <w:pPr>
        <w:pStyle w:val="a3"/>
        <w:numPr>
          <w:ilvl w:val="3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Постановление Правительства Российской Федерации от 13 мая 2013 г. № 406 «О государственном регулировании тарифов в сфере водоснабжения </w:t>
      </w:r>
      <w:r w:rsidRPr="00CD656B">
        <w:rPr>
          <w:rFonts w:ascii="Times New Roman" w:hAnsi="Times New Roman"/>
          <w:color w:val="auto"/>
          <w:sz w:val="28"/>
        </w:rPr>
        <w:br/>
        <w:t>и водоотведения» (</w:t>
      </w:r>
      <w:r w:rsidR="00E915D1" w:rsidRPr="00CD656B">
        <w:rPr>
          <w:rFonts w:ascii="Times New Roman" w:hAnsi="Times New Roman"/>
          <w:color w:val="auto"/>
          <w:sz w:val="28"/>
        </w:rPr>
        <w:t>Собрание законодательства Российской Федерации, 2013,</w:t>
      </w:r>
      <w:r w:rsidR="00E915D1" w:rsidRPr="00CD656B">
        <w:rPr>
          <w:rFonts w:ascii="Times New Roman" w:hAnsi="Times New Roman"/>
          <w:color w:val="auto"/>
          <w:sz w:val="28"/>
        </w:rPr>
        <w:br/>
        <w:t xml:space="preserve">№ 20, ст. 2500; 2021, № 32, ст. 6013; 2022, № 5, ст. 777; 2023, № 49 (часть </w:t>
      </w:r>
      <w:r w:rsidR="00E915D1" w:rsidRPr="00CD656B">
        <w:rPr>
          <w:rFonts w:ascii="Times New Roman" w:hAnsi="Times New Roman"/>
          <w:color w:val="auto"/>
          <w:sz w:val="28"/>
          <w:lang w:val="en-US"/>
        </w:rPr>
        <w:t>IV</w:t>
      </w:r>
      <w:r w:rsidR="00E915D1" w:rsidRPr="00CD656B">
        <w:rPr>
          <w:rFonts w:ascii="Times New Roman" w:hAnsi="Times New Roman"/>
          <w:color w:val="auto"/>
          <w:sz w:val="28"/>
        </w:rPr>
        <w:t>), ст. 8758; 2024, № 52, ст. 8349; 2025, № 17, ст. 2152; № 22 (часть I), ст. 2858):</w:t>
      </w:r>
    </w:p>
    <w:p w14:paraId="6740542A" w14:textId="18B7225C" w:rsidR="00BC0456" w:rsidRPr="00CD656B" w:rsidRDefault="00E915D1" w:rsidP="00E915D1">
      <w:pPr>
        <w:pStyle w:val="a3"/>
        <w:spacing w:after="0" w:line="360" w:lineRule="auto"/>
        <w:ind w:left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а)</w:t>
      </w:r>
      <w:r w:rsidR="008565C9" w:rsidRPr="00CD656B">
        <w:rPr>
          <w:rFonts w:ascii="Times New Roman" w:hAnsi="Times New Roman"/>
          <w:color w:val="auto"/>
          <w:sz w:val="28"/>
        </w:rPr>
        <w:t xml:space="preserve"> дополнить пунктами 8</w:t>
      </w:r>
      <w:r w:rsidR="008565C9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A52529">
        <w:rPr>
          <w:rFonts w:ascii="Times New Roman" w:hAnsi="Times New Roman"/>
          <w:color w:val="auto"/>
          <w:sz w:val="28"/>
        </w:rPr>
        <w:t>–</w:t>
      </w:r>
      <w:r w:rsidR="008565C9" w:rsidRPr="00CD656B">
        <w:rPr>
          <w:rFonts w:ascii="Times New Roman" w:hAnsi="Times New Roman"/>
          <w:color w:val="auto"/>
          <w:sz w:val="28"/>
        </w:rPr>
        <w:t>8</w:t>
      </w:r>
      <w:r w:rsidR="008565C9" w:rsidRPr="00CD656B">
        <w:rPr>
          <w:rFonts w:ascii="Times New Roman" w:hAnsi="Times New Roman"/>
          <w:color w:val="auto"/>
          <w:sz w:val="28"/>
          <w:vertAlign w:val="superscript"/>
        </w:rPr>
        <w:t>8</w:t>
      </w:r>
      <w:r w:rsidR="008565C9" w:rsidRPr="00CD656B">
        <w:rPr>
          <w:rFonts w:ascii="Times New Roman" w:hAnsi="Times New Roman"/>
          <w:color w:val="auto"/>
          <w:sz w:val="28"/>
        </w:rPr>
        <w:t xml:space="preserve"> следующего содержания:</w:t>
      </w:r>
    </w:p>
    <w:p w14:paraId="7C428762" w14:textId="7C1CBE64" w:rsidR="00BC0456" w:rsidRPr="00CD656B" w:rsidRDefault="008565C9" w:rsidP="00BC045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«8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Pr="00CD656B">
        <w:rPr>
          <w:rFonts w:ascii="Times New Roman" w:hAnsi="Times New Roman"/>
          <w:color w:val="auto"/>
          <w:sz w:val="28"/>
        </w:rPr>
        <w:t>.</w:t>
      </w:r>
      <w:r w:rsidR="00BC0456" w:rsidRPr="00CD656B">
        <w:rPr>
          <w:rFonts w:ascii="Times New Roman" w:hAnsi="Times New Roman"/>
          <w:color w:val="auto"/>
          <w:sz w:val="28"/>
        </w:rPr>
        <w:t xml:space="preserve"> Регулируемые организации в сфере водоснабжения и водоотведения (далее – регулируемые организации) вправе однократно в период с 2025 года по 2027 год </w:t>
      </w:r>
      <w:r w:rsidR="00BC0456" w:rsidRPr="00CD656B">
        <w:rPr>
          <w:rFonts w:ascii="Times New Roman" w:hAnsi="Times New Roman"/>
          <w:color w:val="auto"/>
          <w:sz w:val="28"/>
        </w:rPr>
        <w:lastRenderedPageBreak/>
        <w:t>обратиться с заявлением о пересмотре расходов на оплату труда</w:t>
      </w:r>
      <w:r w:rsidR="00BC0456" w:rsidRPr="00CD656B">
        <w:rPr>
          <w:rFonts w:ascii="Times New Roman" w:hAnsi="Times New Roman"/>
          <w:color w:val="auto"/>
          <w:sz w:val="28"/>
        </w:rPr>
        <w:br/>
        <w:t xml:space="preserve">на очередной период регулирования, направленным в орган регулирования тарифов в срок до 25 сентября (включительно) года, предшествующего очередному периоду регулирования (далее – заявление о пересмотре расходов на оплату труда), при условии если в последнем отчетном годовом периоде регулирования учтенная органом регулирования тарифов при установлении тарифов на указанный период среднемесячная заработная плата работников регулируемой организации ниже максимального значения </w:t>
      </w:r>
      <w:r w:rsidR="00BC0456" w:rsidRPr="00B8379F">
        <w:rPr>
          <w:rFonts w:ascii="Times New Roman" w:hAnsi="Times New Roman"/>
          <w:color w:val="auto"/>
          <w:sz w:val="28"/>
        </w:rPr>
        <w:t>из</w:t>
      </w:r>
      <w:r w:rsidR="00BC0456" w:rsidRPr="00CD656B">
        <w:rPr>
          <w:rFonts w:ascii="Times New Roman" w:hAnsi="Times New Roman"/>
          <w:color w:val="auto"/>
          <w:sz w:val="28"/>
        </w:rPr>
        <w:t xml:space="preserve"> средней заработной платы в субъекте Российской Федерации и муниципальном образовании,</w:t>
      </w:r>
      <w:r w:rsidR="00CD656B" w:rsidRPr="00CD656B">
        <w:rPr>
          <w:rFonts w:ascii="Times New Roman" w:hAnsi="Times New Roman"/>
          <w:color w:val="auto"/>
          <w:sz w:val="28"/>
        </w:rPr>
        <w:t xml:space="preserve"> </w:t>
      </w:r>
      <w:r w:rsidR="00BC0456" w:rsidRPr="00CD656B">
        <w:rPr>
          <w:rFonts w:ascii="Times New Roman" w:hAnsi="Times New Roman"/>
          <w:color w:val="auto"/>
          <w:sz w:val="28"/>
        </w:rPr>
        <w:t>на территории которых осуществляется регулируемый вид деятельности, а при осуществлении деятельности в нескольких муниципальных образованиях – в более половины из них.</w:t>
      </w:r>
    </w:p>
    <w:p w14:paraId="1A8FA5C4" w14:textId="0921197A" w:rsidR="00C73204" w:rsidRPr="00CD656B" w:rsidRDefault="008565C9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BC0456" w:rsidRPr="00CD656B">
        <w:rPr>
          <w:rFonts w:ascii="Times New Roman" w:hAnsi="Times New Roman"/>
          <w:color w:val="auto"/>
          <w:sz w:val="28"/>
        </w:rPr>
        <w:t>При определении расходов на оплату труда, включаемых в необходимую валовую выручку по заявлению о пересмотре расходов на оплату труда, численность работников определяется в соответствии с действующим по состоянию на дату направления такого заявления штатным расписанием регулируемой организации,</w:t>
      </w:r>
      <w:r w:rsidR="00BC0456" w:rsidRPr="00CD656B">
        <w:rPr>
          <w:rFonts w:ascii="Times New Roman" w:hAnsi="Times New Roman"/>
          <w:color w:val="auto"/>
          <w:sz w:val="28"/>
        </w:rPr>
        <w:br/>
        <w:t>но не выше нормативной численности, рассчитанной в соответствии</w:t>
      </w:r>
      <w:r w:rsidR="00BC0456" w:rsidRPr="00CD656B">
        <w:rPr>
          <w:rFonts w:ascii="Times New Roman" w:hAnsi="Times New Roman"/>
          <w:color w:val="auto"/>
          <w:sz w:val="28"/>
        </w:rPr>
        <w:br/>
        <w:t>с утвержденными отраслевыми положениями по нормированию труда,</w:t>
      </w:r>
      <w:r w:rsidR="00BC0456" w:rsidRPr="00CD656B">
        <w:rPr>
          <w:rFonts w:ascii="Times New Roman" w:hAnsi="Times New Roman"/>
          <w:color w:val="auto"/>
          <w:sz w:val="28"/>
        </w:rPr>
        <w:br/>
        <w:t>и фактической среднесписочной численности, сложившейся за последний отчетный годовой период</w:t>
      </w:r>
      <w:r w:rsidR="00CD656B" w:rsidRPr="00CD656B">
        <w:rPr>
          <w:rFonts w:ascii="Times New Roman" w:hAnsi="Times New Roman"/>
          <w:color w:val="auto"/>
          <w:sz w:val="28"/>
        </w:rPr>
        <w:t>, увеличенной на 10 процент</w:t>
      </w:r>
      <w:r w:rsidR="00BC0456" w:rsidRPr="00CD656B">
        <w:rPr>
          <w:rFonts w:ascii="Times New Roman" w:hAnsi="Times New Roman"/>
          <w:color w:val="auto"/>
          <w:sz w:val="28"/>
        </w:rPr>
        <w:t>ов, а также скорректированной на индекс изменения количества активов.</w:t>
      </w:r>
    </w:p>
    <w:p w14:paraId="6368C5B5" w14:textId="44ADEB94" w:rsidR="00BC0456" w:rsidRPr="00CD656B" w:rsidRDefault="008565C9" w:rsidP="00BC0456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BC0456" w:rsidRPr="00CD656B">
        <w:rPr>
          <w:rFonts w:ascii="Times New Roman" w:hAnsi="Times New Roman"/>
          <w:color w:val="auto"/>
          <w:sz w:val="28"/>
        </w:rPr>
        <w:t>При установлении (корректировке) тарифов в сфере водоснабжения</w:t>
      </w:r>
      <w:r w:rsidR="00BC0456" w:rsidRPr="00CD656B">
        <w:rPr>
          <w:rFonts w:ascii="Times New Roman" w:hAnsi="Times New Roman"/>
          <w:color w:val="auto"/>
          <w:sz w:val="28"/>
        </w:rPr>
        <w:br/>
        <w:t>и водоотведения на 2026</w:t>
      </w:r>
      <w:r w:rsidR="00A52529">
        <w:rPr>
          <w:rFonts w:ascii="Times New Roman" w:hAnsi="Times New Roman"/>
          <w:color w:val="auto"/>
          <w:sz w:val="28"/>
        </w:rPr>
        <w:t>–</w:t>
      </w:r>
      <w:r w:rsidR="00BC0456" w:rsidRPr="00CD656B">
        <w:rPr>
          <w:rFonts w:ascii="Times New Roman" w:hAnsi="Times New Roman"/>
          <w:color w:val="auto"/>
          <w:sz w:val="28"/>
        </w:rPr>
        <w:t>2028 годы для регулируемых организаций, за исключением регулируемых организаций, владеющих централизованными системами горячего водоснабжения, холодного водоснабжения и (или) водоотведения, отдельными объектами таких систем, находящимися в государственной или муниципальной собственности, на основании концессионного соглашения, по заявлению о пересмотре расходов на оплату труда, направленному в орган регулирования тарифов дополнительно к предложению об установлении тарифов</w:t>
      </w:r>
      <w:r w:rsidR="00BC0456" w:rsidRPr="00CD656B">
        <w:rPr>
          <w:rFonts w:ascii="Times New Roman" w:hAnsi="Times New Roman"/>
          <w:color w:val="auto"/>
          <w:sz w:val="28"/>
        </w:rPr>
        <w:br/>
        <w:t xml:space="preserve">на соответствующий год, представленному в соответствии с пунктом 16 Правил регулирования тарифов в сфере водоснабжения и водоотведения, утвержденных </w:t>
      </w:r>
      <w:r w:rsidR="00BC0456" w:rsidRPr="00CD656B">
        <w:rPr>
          <w:rFonts w:ascii="Times New Roman" w:hAnsi="Times New Roman"/>
          <w:color w:val="auto"/>
          <w:sz w:val="28"/>
        </w:rPr>
        <w:lastRenderedPageBreak/>
        <w:t>настоящим постановлением, орган регулирования тарифов устанавливает базовый уровень операционных расходов с учетом определения (перерасчета) в соответствии с положениями пункта 52 Основ ценообразования в сфере водоснабжения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C0456" w:rsidRPr="00CD656B">
        <w:rPr>
          <w:rFonts w:ascii="Times New Roman" w:hAnsi="Times New Roman"/>
          <w:color w:val="auto"/>
          <w:sz w:val="28"/>
        </w:rPr>
        <w:t>и водоотведения, утвержденных настоящим постановлением</w:t>
      </w:r>
      <w:r w:rsidR="00AF261A" w:rsidRPr="00CD656B">
        <w:rPr>
          <w:rFonts w:ascii="Times New Roman" w:hAnsi="Times New Roman"/>
          <w:color w:val="auto"/>
          <w:sz w:val="28"/>
        </w:rPr>
        <w:t>,</w:t>
      </w:r>
      <w:r w:rsidR="00BC0456" w:rsidRPr="00CD656B">
        <w:rPr>
          <w:rFonts w:ascii="Times New Roman" w:hAnsi="Times New Roman"/>
          <w:color w:val="auto"/>
          <w:sz w:val="28"/>
        </w:rPr>
        <w:t xml:space="preserve"> и пункта 8</w:t>
      </w:r>
      <w:r w:rsidR="00BC0456"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="00BC0456" w:rsidRPr="00CD656B">
        <w:rPr>
          <w:rFonts w:ascii="Times New Roman" w:hAnsi="Times New Roman"/>
          <w:color w:val="auto"/>
          <w:sz w:val="28"/>
        </w:rPr>
        <w:t xml:space="preserve"> настоящего постановления расходов на оплату труда и страховые взносы на обязательное социальное страхование, выплачиваемые из фонда оплаты труда.</w:t>
      </w:r>
    </w:p>
    <w:p w14:paraId="4575AC16" w14:textId="5B340576" w:rsidR="00BC0456" w:rsidRPr="00CD656B" w:rsidRDefault="00BC0456" w:rsidP="00BC045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Операционные расходы, за исключением расходов на оплату труда и страховые взносы на обязательное социальное страхование, выплачиваемые из фонда оплаты труда, при установлении в соответствии с абзацем первым настоящего пункта базового уровня операционных расходов определяются путем индексации операционных расходов, определенных на год, предшествующий очередному периоду регулирования, с применением индекса потребительских цен (в среднем</w:t>
      </w:r>
      <w:r w:rsidRPr="00CD656B">
        <w:rPr>
          <w:rFonts w:ascii="Times New Roman" w:hAnsi="Times New Roman"/>
          <w:color w:val="auto"/>
          <w:sz w:val="28"/>
        </w:rPr>
        <w:br/>
        <w:t>за год к предыдущему году), определенного в базовом варианте прогноза социально-экономического развития Российской Федерации на очередной год и плановый период, индекса эффективности операционных расходов</w:t>
      </w:r>
      <w:r w:rsidR="0075671E" w:rsidRPr="00CD656B">
        <w:rPr>
          <w:rFonts w:ascii="Times New Roman" w:hAnsi="Times New Roman"/>
          <w:color w:val="auto"/>
          <w:sz w:val="28"/>
        </w:rPr>
        <w:t xml:space="preserve"> </w:t>
      </w:r>
      <w:r w:rsidRPr="00CD656B">
        <w:rPr>
          <w:rFonts w:ascii="Times New Roman" w:hAnsi="Times New Roman"/>
          <w:color w:val="auto"/>
          <w:sz w:val="28"/>
        </w:rPr>
        <w:t>и индекса изменения количества активов</w:t>
      </w:r>
      <w:r w:rsidR="008E5C87" w:rsidRPr="00CD656B">
        <w:rPr>
          <w:rFonts w:ascii="Times New Roman" w:hAnsi="Times New Roman"/>
          <w:color w:val="auto"/>
          <w:sz w:val="28"/>
        </w:rPr>
        <w:t xml:space="preserve"> (далее – индексы)</w:t>
      </w:r>
      <w:r w:rsidRPr="00CD656B">
        <w:rPr>
          <w:rFonts w:ascii="Times New Roman" w:hAnsi="Times New Roman"/>
          <w:color w:val="auto"/>
          <w:sz w:val="28"/>
        </w:rPr>
        <w:t>.</w:t>
      </w:r>
    </w:p>
    <w:p w14:paraId="4E57A115" w14:textId="5F336388" w:rsidR="00BC0456" w:rsidRPr="00CD656B" w:rsidRDefault="00BC0456" w:rsidP="00BC045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Pr="00CD656B">
        <w:rPr>
          <w:rFonts w:ascii="Times New Roman" w:hAnsi="Times New Roman"/>
          <w:color w:val="auto"/>
          <w:sz w:val="28"/>
        </w:rPr>
        <w:t>. При установлении (корректировке) тарифов в сфере водоснабжения</w:t>
      </w:r>
      <w:r w:rsidRPr="00CD656B">
        <w:rPr>
          <w:rFonts w:ascii="Times New Roman" w:hAnsi="Times New Roman"/>
          <w:color w:val="auto"/>
          <w:sz w:val="28"/>
        </w:rPr>
        <w:br/>
        <w:t>и водоотведения на 2026</w:t>
      </w:r>
      <w:r w:rsidR="0003652E">
        <w:rPr>
          <w:rFonts w:ascii="Times New Roman" w:hAnsi="Times New Roman"/>
          <w:color w:val="auto"/>
          <w:sz w:val="28"/>
        </w:rPr>
        <w:t>–</w:t>
      </w:r>
      <w:r w:rsidRPr="00CD656B">
        <w:rPr>
          <w:rFonts w:ascii="Times New Roman" w:hAnsi="Times New Roman"/>
          <w:color w:val="auto"/>
          <w:sz w:val="28"/>
        </w:rPr>
        <w:t>2028 годы для регулируемых организаций, владеющих централизованными системами горячего водоснабжения, холодного водоснабжения и (или) водоотведения, отдельными объектами таких систем, находящимися</w:t>
      </w:r>
      <w:r w:rsidRPr="00CD656B">
        <w:rPr>
          <w:rFonts w:ascii="Times New Roman" w:hAnsi="Times New Roman"/>
          <w:color w:val="auto"/>
          <w:sz w:val="28"/>
        </w:rPr>
        <w:br/>
        <w:t>в государственной или муниципальной собственности, на основании концессионного соглашения, по заявлению о пересмотре расходов на оплату труда, направленному</w:t>
      </w:r>
      <w:r w:rsidRPr="00CD656B">
        <w:rPr>
          <w:rFonts w:ascii="Times New Roman" w:hAnsi="Times New Roman"/>
          <w:color w:val="auto"/>
          <w:sz w:val="28"/>
        </w:rPr>
        <w:br/>
        <w:t>в орган регулирования тарифов дополнительно к предложению об установлении тарифов на соответствующий год, представленному в соответствии с пунктом</w:t>
      </w:r>
      <w:r w:rsidRPr="00CD656B">
        <w:rPr>
          <w:rFonts w:ascii="Times New Roman" w:hAnsi="Times New Roman"/>
          <w:color w:val="auto"/>
          <w:sz w:val="28"/>
        </w:rPr>
        <w:br/>
        <w:t>16 Правил регулирования тарифов в сфере водоснабжения и водоотведения, утвержденных настоящим постановлением, орган регулирования тарифов в составе операционных расходов на соответствующий год осуществляет в соответствии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с положениями пункта 52 Основ ценообразования в сфере водоснабжения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и водоотведения, утвержденных настоящим постановлением</w:t>
      </w:r>
      <w:r w:rsidR="00AF261A" w:rsidRPr="00CD656B">
        <w:rPr>
          <w:rFonts w:ascii="Times New Roman" w:hAnsi="Times New Roman"/>
          <w:color w:val="auto"/>
          <w:sz w:val="28"/>
        </w:rPr>
        <w:t>,</w:t>
      </w:r>
      <w:r w:rsidRPr="00CD656B">
        <w:rPr>
          <w:rFonts w:ascii="Times New Roman" w:hAnsi="Times New Roman"/>
          <w:color w:val="auto"/>
          <w:sz w:val="28"/>
        </w:rPr>
        <w:t xml:space="preserve"> и пункта 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Pr="00CD656B">
        <w:rPr>
          <w:rFonts w:ascii="Times New Roman" w:hAnsi="Times New Roman"/>
          <w:color w:val="auto"/>
          <w:sz w:val="28"/>
        </w:rPr>
        <w:t xml:space="preserve"> настоящего постановления определение (перерасчет) расходов на оплату труда и страховые </w:t>
      </w:r>
      <w:r w:rsidRPr="00CD656B">
        <w:rPr>
          <w:rFonts w:ascii="Times New Roman" w:hAnsi="Times New Roman"/>
          <w:color w:val="auto"/>
          <w:sz w:val="28"/>
        </w:rPr>
        <w:lastRenderedPageBreak/>
        <w:t>взносы на обязательное социальное страхование, выплачиваемые из фонда оплаты труда.</w:t>
      </w:r>
    </w:p>
    <w:p w14:paraId="49F87299" w14:textId="5A61CD7B" w:rsidR="008565C9" w:rsidRPr="00CD656B" w:rsidRDefault="00BC0456" w:rsidP="00BC0456">
      <w:pPr>
        <w:spacing w:after="0" w:line="360" w:lineRule="auto"/>
        <w:ind w:firstLine="709"/>
        <w:jc w:val="both"/>
        <w:rPr>
          <w:rFonts w:ascii="Times New Roman" w:hAnsi="Times New Roman"/>
          <w:strike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Операционные расходы, за исключением расходов на оплату труда и страховые взносы на обязательное социальное страхование, выплачиваемые из фонда оплаты труда, при установлении (корректировке) в соответствии с абзацем </w:t>
      </w:r>
      <w:r w:rsidR="00AF261A" w:rsidRPr="00CD656B">
        <w:rPr>
          <w:rFonts w:ascii="Times New Roman" w:hAnsi="Times New Roman"/>
          <w:color w:val="auto"/>
          <w:sz w:val="28"/>
        </w:rPr>
        <w:t xml:space="preserve">первым </w:t>
      </w:r>
      <w:r w:rsidRPr="00CD656B">
        <w:rPr>
          <w:rFonts w:ascii="Times New Roman" w:hAnsi="Times New Roman"/>
          <w:color w:val="auto"/>
          <w:sz w:val="28"/>
        </w:rPr>
        <w:t>настоящего пункта тарифов на соответствующий год определяются путем индексации операционных расходов, определенных на год, предшествующий очередному периоду регулирования, с применением</w:t>
      </w:r>
      <w:r w:rsidR="008E5C87" w:rsidRPr="00CD656B">
        <w:rPr>
          <w:rFonts w:ascii="Times New Roman" w:hAnsi="Times New Roman"/>
          <w:color w:val="auto"/>
          <w:sz w:val="28"/>
        </w:rPr>
        <w:t xml:space="preserve"> индексов.</w:t>
      </w:r>
      <w:r w:rsidRPr="00CD656B">
        <w:rPr>
          <w:rFonts w:ascii="Times New Roman" w:hAnsi="Times New Roman"/>
          <w:color w:val="auto"/>
          <w:sz w:val="28"/>
        </w:rPr>
        <w:t xml:space="preserve"> </w:t>
      </w:r>
    </w:p>
    <w:p w14:paraId="0E6E78AF" w14:textId="517E3F48" w:rsidR="00E902A8" w:rsidRPr="00CD656B" w:rsidRDefault="008565C9" w:rsidP="00E902A8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5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E902A8" w:rsidRPr="00CD656B">
        <w:rPr>
          <w:rFonts w:ascii="Times New Roman" w:hAnsi="Times New Roman"/>
          <w:color w:val="auto"/>
          <w:sz w:val="28"/>
        </w:rPr>
        <w:t>К заявлению, указанному в пункте 8</w:t>
      </w:r>
      <w:r w:rsidR="00E902A8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E902A8" w:rsidRPr="00CD656B">
        <w:rPr>
          <w:rFonts w:ascii="Times New Roman" w:hAnsi="Times New Roman"/>
          <w:color w:val="auto"/>
          <w:sz w:val="28"/>
        </w:rPr>
        <w:t xml:space="preserve">настоящего постановления, прилагаются обосновывающие материалы, предусмотренные подпунктами «е» и «ж» пункта 17 </w:t>
      </w:r>
      <w:r w:rsidR="00B51AA8" w:rsidRPr="00CD656B">
        <w:rPr>
          <w:rFonts w:ascii="Times New Roman" w:hAnsi="Times New Roman"/>
          <w:color w:val="auto"/>
          <w:sz w:val="28"/>
        </w:rPr>
        <w:t>Правил регулирования тарифов в сфере водоснабжения и водоотведения, утвержденных настоящим постановлением</w:t>
      </w:r>
      <w:r w:rsidR="00E902A8" w:rsidRPr="00CD656B">
        <w:rPr>
          <w:rFonts w:ascii="Times New Roman" w:hAnsi="Times New Roman"/>
          <w:color w:val="auto"/>
          <w:sz w:val="28"/>
        </w:rPr>
        <w:t>,</w:t>
      </w:r>
      <w:r w:rsidR="00B51AA8" w:rsidRPr="00CD656B">
        <w:rPr>
          <w:rFonts w:ascii="Times New Roman" w:hAnsi="Times New Roman"/>
          <w:color w:val="auto"/>
          <w:sz w:val="28"/>
        </w:rPr>
        <w:t xml:space="preserve"> </w:t>
      </w:r>
      <w:r w:rsidR="00E902A8" w:rsidRPr="00CD656B">
        <w:rPr>
          <w:rFonts w:ascii="Times New Roman" w:hAnsi="Times New Roman"/>
          <w:color w:val="auto"/>
          <w:sz w:val="28"/>
        </w:rPr>
        <w:t>а также экономическое и документарное</w:t>
      </w:r>
      <w:r w:rsidR="00B51AA8" w:rsidRPr="00CD656B">
        <w:rPr>
          <w:rFonts w:ascii="Times New Roman" w:hAnsi="Times New Roman"/>
          <w:color w:val="auto"/>
          <w:sz w:val="28"/>
        </w:rPr>
        <w:t xml:space="preserve"> </w:t>
      </w:r>
      <w:r w:rsidR="00E902A8" w:rsidRPr="00CD656B">
        <w:rPr>
          <w:rFonts w:ascii="Times New Roman" w:hAnsi="Times New Roman"/>
          <w:color w:val="auto"/>
          <w:sz w:val="28"/>
        </w:rPr>
        <w:t>подтверждение заявленных расходов,</w:t>
      </w:r>
      <w:r w:rsidR="00B51AA8" w:rsidRPr="00CD656B">
        <w:rPr>
          <w:rFonts w:ascii="Times New Roman" w:hAnsi="Times New Roman"/>
          <w:color w:val="auto"/>
          <w:sz w:val="28"/>
        </w:rPr>
        <w:t xml:space="preserve"> </w:t>
      </w:r>
      <w:r w:rsidR="00E902A8" w:rsidRPr="00CD656B">
        <w:rPr>
          <w:rFonts w:ascii="Times New Roman" w:hAnsi="Times New Roman"/>
          <w:color w:val="auto"/>
          <w:sz w:val="28"/>
        </w:rPr>
        <w:t xml:space="preserve">а также документы и материалы, подтверждающие, что в последнем отчетном годовом периоде регулирования учтенная органом регулирования тарифов при установлении тарифов на указанный период среднемесячная заработная плата работников регулируемой организации </w:t>
      </w:r>
      <w:r w:rsidR="00B51AA8" w:rsidRPr="00CD656B">
        <w:rPr>
          <w:rFonts w:ascii="Times New Roman" w:hAnsi="Times New Roman"/>
          <w:color w:val="auto"/>
          <w:sz w:val="28"/>
        </w:rPr>
        <w:t xml:space="preserve">ниже максимального </w:t>
      </w:r>
      <w:r w:rsidR="00B51AA8" w:rsidRPr="00B8379F">
        <w:rPr>
          <w:rFonts w:ascii="Times New Roman" w:hAnsi="Times New Roman"/>
          <w:color w:val="auto"/>
          <w:sz w:val="28"/>
        </w:rPr>
        <w:t>значения из средней</w:t>
      </w:r>
      <w:r w:rsidR="00B51AA8" w:rsidRPr="00CD656B">
        <w:rPr>
          <w:rFonts w:ascii="Times New Roman" w:hAnsi="Times New Roman"/>
          <w:color w:val="auto"/>
          <w:sz w:val="28"/>
        </w:rPr>
        <w:t xml:space="preserve"> заработной платы в субъекте Российской Федерации и муниципальном образовании</w:t>
      </w:r>
      <w:r w:rsidR="00E902A8" w:rsidRPr="00CD656B">
        <w:rPr>
          <w:rFonts w:ascii="Times New Roman" w:hAnsi="Times New Roman"/>
          <w:color w:val="auto"/>
          <w:sz w:val="28"/>
        </w:rPr>
        <w:t>, на территории которых осуществляется регулируемый вид деятельности, а при осуществлении деятельности в нескольких муниципальных образованиях – в более половины из них.</w:t>
      </w:r>
    </w:p>
    <w:p w14:paraId="6347C175" w14:textId="28DF7C51" w:rsidR="00B51AA8" w:rsidRPr="00CD656B" w:rsidRDefault="008565C9" w:rsidP="00B51AA8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6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B51AA8" w:rsidRPr="00CD656B">
        <w:rPr>
          <w:rFonts w:ascii="Times New Roman" w:hAnsi="Times New Roman"/>
          <w:color w:val="auto"/>
          <w:sz w:val="28"/>
        </w:rPr>
        <w:t xml:space="preserve">По результатам рассмотрения заявления о пересмотре расходов на оплату труда орган регулирования тарифов вправе обеспечить поэтапное и равномерное доведение расходов на оплату труда до величины, определенной в соответствии положениями </w:t>
      </w:r>
      <w:r w:rsidR="0003652E">
        <w:rPr>
          <w:rFonts w:ascii="Times New Roman" w:hAnsi="Times New Roman"/>
          <w:color w:val="auto"/>
          <w:sz w:val="28"/>
        </w:rPr>
        <w:t xml:space="preserve">пунктов </w:t>
      </w:r>
      <w:r w:rsidR="00B51AA8" w:rsidRPr="00CD656B">
        <w:rPr>
          <w:rFonts w:ascii="Times New Roman" w:hAnsi="Times New Roman"/>
          <w:color w:val="auto"/>
          <w:sz w:val="28"/>
        </w:rPr>
        <w:t>8</w:t>
      </w:r>
      <w:r w:rsidR="00B51AA8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03652E">
        <w:rPr>
          <w:rFonts w:ascii="Times New Roman" w:hAnsi="Times New Roman"/>
          <w:color w:val="auto"/>
          <w:sz w:val="28"/>
        </w:rPr>
        <w:t>–</w:t>
      </w:r>
      <w:r w:rsidR="00B51AA8" w:rsidRPr="00CD656B">
        <w:rPr>
          <w:rFonts w:ascii="Times New Roman" w:hAnsi="Times New Roman"/>
          <w:color w:val="auto"/>
          <w:sz w:val="28"/>
        </w:rPr>
        <w:t>8</w:t>
      </w:r>
      <w:r w:rsidR="00B51AA8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B51AA8" w:rsidRPr="00CD656B">
        <w:rPr>
          <w:rFonts w:ascii="Times New Roman" w:hAnsi="Times New Roman"/>
          <w:color w:val="auto"/>
          <w:sz w:val="28"/>
        </w:rPr>
        <w:t xml:space="preserve"> настоящего постановления, в течение 3 лет, начиная</w:t>
      </w:r>
      <w:r w:rsidR="0003652E">
        <w:rPr>
          <w:rFonts w:ascii="Times New Roman" w:hAnsi="Times New Roman"/>
          <w:color w:val="auto"/>
          <w:sz w:val="28"/>
        </w:rPr>
        <w:br/>
      </w:r>
      <w:r w:rsidR="00B51AA8" w:rsidRPr="00CD656B">
        <w:rPr>
          <w:rFonts w:ascii="Times New Roman" w:hAnsi="Times New Roman"/>
          <w:color w:val="auto"/>
          <w:sz w:val="28"/>
        </w:rPr>
        <w:t>с годового периода регулирования, следующего за годом направления указанного заявления,</w:t>
      </w:r>
      <w:r w:rsidR="008E5C87" w:rsidRPr="00CD656B">
        <w:rPr>
          <w:rFonts w:ascii="Times New Roman" w:hAnsi="Times New Roman"/>
          <w:color w:val="auto"/>
          <w:sz w:val="28"/>
        </w:rPr>
        <w:t xml:space="preserve"> путем применения ежегодных коэффициентов такого доведения, скорректированных на индексы (с последующей их ежегодной актуализацией),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51AA8" w:rsidRPr="00CD656B">
        <w:rPr>
          <w:rFonts w:ascii="Times New Roman" w:hAnsi="Times New Roman"/>
          <w:color w:val="auto"/>
          <w:sz w:val="28"/>
        </w:rPr>
        <w:t>в соответствии с графиком, отраженным в экспертном заключении органа регулирования тарифов</w:t>
      </w:r>
      <w:r w:rsidR="008E5C87" w:rsidRPr="00CD656B">
        <w:rPr>
          <w:rFonts w:ascii="Times New Roman" w:hAnsi="Times New Roman"/>
          <w:color w:val="auto"/>
          <w:sz w:val="28"/>
        </w:rPr>
        <w:t>, по годам такого доведения</w:t>
      </w:r>
      <w:r w:rsidR="00B51AA8" w:rsidRPr="00CD656B">
        <w:rPr>
          <w:rFonts w:ascii="Times New Roman" w:hAnsi="Times New Roman"/>
          <w:color w:val="auto"/>
          <w:sz w:val="28"/>
        </w:rPr>
        <w:t>.</w:t>
      </w:r>
    </w:p>
    <w:p w14:paraId="16991F21" w14:textId="6175DFAB" w:rsidR="008565C9" w:rsidRPr="00CD656B" w:rsidRDefault="008565C9" w:rsidP="008565C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CD656B">
        <w:rPr>
          <w:rFonts w:ascii="Times New Roman" w:hAnsi="Times New Roman"/>
          <w:color w:val="auto"/>
          <w:sz w:val="28"/>
        </w:rPr>
        <w:lastRenderedPageBreak/>
        <w:t>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7</w:t>
      </w:r>
      <w:r w:rsidR="00C73204" w:rsidRPr="00CD656B">
        <w:rPr>
          <w:rFonts w:ascii="Times New Roman" w:hAnsi="Times New Roman"/>
          <w:color w:val="auto"/>
          <w:sz w:val="28"/>
        </w:rPr>
        <w:t>. При установлении (корректировке) тарифов в сфере водоснабжения</w:t>
      </w:r>
      <w:r w:rsidR="00C73204" w:rsidRPr="00CD656B">
        <w:rPr>
          <w:rFonts w:ascii="Times New Roman" w:hAnsi="Times New Roman"/>
          <w:color w:val="auto"/>
          <w:sz w:val="28"/>
        </w:rPr>
        <w:br/>
        <w:t xml:space="preserve">и водоотведения в целях расчета </w:t>
      </w:r>
      <w:r w:rsidR="00C73204" w:rsidRPr="00CD656B">
        <w:rPr>
          <w:rFonts w:ascii="Times New Roman" w:hAnsi="Times New Roman"/>
          <w:color w:val="auto"/>
          <w:sz w:val="28"/>
          <w:szCs w:val="28"/>
        </w:rPr>
        <w:t>необходимой валовой выручки</w:t>
      </w:r>
      <w:r w:rsidR="00856831" w:rsidRPr="00CD656B">
        <w:rPr>
          <w:rFonts w:ascii="Times New Roman" w:hAnsi="Times New Roman"/>
          <w:color w:val="auto"/>
          <w:sz w:val="28"/>
          <w:szCs w:val="28"/>
        </w:rPr>
        <w:t>, определяемой</w:t>
      </w:r>
      <w:r w:rsidR="00AE4ADC" w:rsidRPr="00CD656B">
        <w:rPr>
          <w:rFonts w:ascii="Times New Roman" w:hAnsi="Times New Roman"/>
          <w:color w:val="auto"/>
          <w:sz w:val="28"/>
          <w:szCs w:val="28"/>
        </w:rPr>
        <w:br/>
      </w:r>
      <w:r w:rsidR="00856831" w:rsidRPr="00CD656B">
        <w:rPr>
          <w:rFonts w:ascii="Times New Roman" w:hAnsi="Times New Roman"/>
          <w:color w:val="auto"/>
          <w:sz w:val="28"/>
          <w:szCs w:val="28"/>
        </w:rPr>
        <w:t>на</w:t>
      </w:r>
      <w:r w:rsidR="00AE4ADC" w:rsidRPr="00CD656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73204" w:rsidRPr="00CD656B">
        <w:rPr>
          <w:rFonts w:ascii="Times New Roman" w:hAnsi="Times New Roman"/>
          <w:color w:val="auto"/>
          <w:sz w:val="28"/>
          <w:szCs w:val="28"/>
        </w:rPr>
        <w:t>i-2-</w:t>
      </w:r>
      <w:r w:rsidR="00856831" w:rsidRPr="00CD656B">
        <w:rPr>
          <w:rFonts w:ascii="Times New Roman" w:hAnsi="Times New Roman"/>
          <w:color w:val="auto"/>
          <w:sz w:val="28"/>
          <w:szCs w:val="28"/>
        </w:rPr>
        <w:t>й</w:t>
      </w:r>
      <w:r w:rsidR="00C73204" w:rsidRPr="00CD656B">
        <w:rPr>
          <w:rFonts w:ascii="Times New Roman" w:hAnsi="Times New Roman"/>
          <w:color w:val="auto"/>
          <w:sz w:val="28"/>
          <w:szCs w:val="28"/>
        </w:rPr>
        <w:t xml:space="preserve"> год</w:t>
      </w:r>
      <w:r w:rsidR="00856831" w:rsidRPr="00CD656B">
        <w:rPr>
          <w:rFonts w:ascii="Times New Roman" w:hAnsi="Times New Roman"/>
          <w:color w:val="auto"/>
          <w:sz w:val="28"/>
          <w:szCs w:val="28"/>
        </w:rPr>
        <w:t xml:space="preserve"> на основе </w:t>
      </w:r>
      <w:r w:rsidR="00C73204" w:rsidRPr="00CD656B">
        <w:rPr>
          <w:rFonts w:ascii="Times New Roman" w:hAnsi="Times New Roman"/>
          <w:color w:val="auto"/>
          <w:sz w:val="28"/>
          <w:szCs w:val="28"/>
        </w:rPr>
        <w:t>фактических значений параметров расчета тарифов взамен прогнозных,</w:t>
      </w:r>
      <w:r w:rsidR="00C73204" w:rsidRPr="00CD656B">
        <w:rPr>
          <w:rFonts w:ascii="Times New Roman" w:hAnsi="Times New Roman"/>
          <w:color w:val="auto"/>
          <w:sz w:val="28"/>
        </w:rPr>
        <w:t xml:space="preserve"> операционные расходы</w:t>
      </w:r>
      <w:r w:rsidR="00856831" w:rsidRPr="00CD656B">
        <w:rPr>
          <w:rFonts w:ascii="Times New Roman" w:hAnsi="Times New Roman"/>
          <w:color w:val="auto"/>
          <w:sz w:val="28"/>
        </w:rPr>
        <w:t xml:space="preserve">, в </w:t>
      </w:r>
      <w:r w:rsidR="00C73204" w:rsidRPr="00CD656B">
        <w:rPr>
          <w:rFonts w:ascii="Times New Roman" w:hAnsi="Times New Roman"/>
          <w:color w:val="auto"/>
          <w:sz w:val="28"/>
        </w:rPr>
        <w:t>i-2 год</w:t>
      </w:r>
      <w:r w:rsidR="00856831" w:rsidRPr="00CD656B">
        <w:rPr>
          <w:rFonts w:ascii="Times New Roman" w:hAnsi="Times New Roman"/>
          <w:color w:val="auto"/>
          <w:sz w:val="28"/>
        </w:rPr>
        <w:t xml:space="preserve">у, определенные </w:t>
      </w:r>
      <w:r w:rsidR="00C73204" w:rsidRPr="00CD656B">
        <w:rPr>
          <w:rFonts w:ascii="Times New Roman" w:hAnsi="Times New Roman"/>
          <w:color w:val="auto"/>
          <w:sz w:val="28"/>
        </w:rPr>
        <w:t xml:space="preserve">исходя из </w:t>
      </w:r>
      <w:r w:rsidR="00856831" w:rsidRPr="00CD656B">
        <w:rPr>
          <w:rFonts w:ascii="Times New Roman" w:hAnsi="Times New Roman"/>
          <w:color w:val="auto"/>
          <w:sz w:val="28"/>
        </w:rPr>
        <w:t xml:space="preserve">уточненных </w:t>
      </w:r>
      <w:r w:rsidR="00C73204" w:rsidRPr="00CD656B">
        <w:rPr>
          <w:rFonts w:ascii="Times New Roman" w:hAnsi="Times New Roman"/>
          <w:color w:val="auto"/>
          <w:sz w:val="28"/>
        </w:rPr>
        <w:t>параметров расчета тарифов</w:t>
      </w:r>
      <w:r w:rsidR="00B86196" w:rsidRPr="00CD656B">
        <w:rPr>
          <w:rFonts w:ascii="Times New Roman" w:hAnsi="Times New Roman"/>
          <w:color w:val="auto"/>
          <w:sz w:val="28"/>
        </w:rPr>
        <w:t xml:space="preserve"> (индексов)</w:t>
      </w:r>
      <w:r w:rsidR="00C73204" w:rsidRPr="00CD656B">
        <w:rPr>
          <w:rFonts w:ascii="Times New Roman" w:hAnsi="Times New Roman"/>
          <w:color w:val="auto"/>
          <w:sz w:val="28"/>
        </w:rPr>
        <w:t>, в части величины расходов на оплату труда и страховые взносы на обязательное социальное страхование, выплачиваемые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C73204" w:rsidRPr="00CD656B">
        <w:rPr>
          <w:rFonts w:ascii="Times New Roman" w:hAnsi="Times New Roman"/>
          <w:color w:val="auto"/>
          <w:sz w:val="28"/>
        </w:rPr>
        <w:t>из фонда оплаты труда, пересмотр которых осуществлен н</w:t>
      </w:r>
      <w:r w:rsidR="00C73204" w:rsidRPr="00CD656B">
        <w:rPr>
          <w:rFonts w:ascii="Times New Roman" w:hAnsi="Times New Roman"/>
          <w:color w:val="auto"/>
          <w:sz w:val="28"/>
          <w:szCs w:val="28"/>
        </w:rPr>
        <w:t>а основании заявлений, предусмотренных</w:t>
      </w:r>
      <w:r w:rsidRPr="00CD656B">
        <w:rPr>
          <w:rFonts w:ascii="Times New Roman" w:hAnsi="Times New Roman"/>
          <w:color w:val="auto"/>
          <w:sz w:val="28"/>
          <w:szCs w:val="28"/>
        </w:rPr>
        <w:t xml:space="preserve"> пунктом 8</w:t>
      </w:r>
      <w:r w:rsidRPr="00CD656B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CD656B">
        <w:rPr>
          <w:rFonts w:ascii="Times New Roman" w:hAnsi="Times New Roman"/>
          <w:color w:val="auto"/>
          <w:sz w:val="28"/>
          <w:szCs w:val="28"/>
        </w:rPr>
        <w:t xml:space="preserve"> настоящего постановления, </w:t>
      </w:r>
      <w:r w:rsidRPr="00CD656B">
        <w:rPr>
          <w:rFonts w:ascii="Times New Roman" w:hAnsi="Times New Roman"/>
          <w:color w:val="auto"/>
          <w:sz w:val="28"/>
        </w:rPr>
        <w:t>определяются в размере</w:t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, определенном на основании анализа представленных регулируемой организацией бухгалтерской и статистической отчетности (в том числе первичных документов бухгалтерского учета, раскрывающих порядок ведения раздельного учета доходов</w:t>
      </w:r>
      <w:r w:rsidR="007063B0">
        <w:rPr>
          <w:rFonts w:ascii="Times New Roman" w:hAnsi="Times New Roman"/>
          <w:color w:val="auto"/>
          <w:sz w:val="28"/>
          <w:szCs w:val="28"/>
        </w:rPr>
        <w:br/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и расходов по регулируемым и нерегулируемым видам деятельности)</w:t>
      </w:r>
      <w:r w:rsidR="004B65FE" w:rsidRPr="00CD656B">
        <w:rPr>
          <w:rFonts w:ascii="Times New Roman" w:hAnsi="Times New Roman"/>
          <w:color w:val="auto"/>
          <w:sz w:val="28"/>
        </w:rPr>
        <w:t>, но не выше размера,</w:t>
      </w:r>
      <w:r w:rsidRPr="00CD656B">
        <w:rPr>
          <w:rFonts w:ascii="Times New Roman" w:hAnsi="Times New Roman"/>
          <w:color w:val="auto"/>
          <w:sz w:val="28"/>
        </w:rPr>
        <w:t xml:space="preserve"> учтенно</w:t>
      </w:r>
      <w:r w:rsidR="004B65FE" w:rsidRPr="00CD656B">
        <w:rPr>
          <w:rFonts w:ascii="Times New Roman" w:hAnsi="Times New Roman"/>
          <w:color w:val="auto"/>
          <w:sz w:val="28"/>
        </w:rPr>
        <w:t>го</w:t>
      </w:r>
      <w:r w:rsidRPr="00CD656B">
        <w:rPr>
          <w:rFonts w:ascii="Times New Roman" w:hAnsi="Times New Roman"/>
          <w:color w:val="auto"/>
          <w:sz w:val="28"/>
        </w:rPr>
        <w:t xml:space="preserve"> органом регулирования тарифов при установлении (корректировке) тарифов на указанный период</w:t>
      </w:r>
      <w:r w:rsidRPr="00CD656B">
        <w:rPr>
          <w:rFonts w:ascii="Times New Roman" w:hAnsi="Times New Roman"/>
          <w:color w:val="auto"/>
          <w:sz w:val="28"/>
          <w:szCs w:val="28"/>
        </w:rPr>
        <w:t>,</w:t>
      </w:r>
      <w:r w:rsidRPr="00CD656B">
        <w:rPr>
          <w:rFonts w:ascii="Times New Roman" w:hAnsi="Times New Roman"/>
          <w:color w:val="auto"/>
          <w:sz w:val="28"/>
        </w:rPr>
        <w:t xml:space="preserve"> скорректированно</w:t>
      </w:r>
      <w:r w:rsidR="00B8379F">
        <w:rPr>
          <w:rFonts w:ascii="Times New Roman" w:hAnsi="Times New Roman"/>
          <w:color w:val="auto"/>
          <w:sz w:val="28"/>
        </w:rPr>
        <w:t>го</w:t>
      </w:r>
      <w:r w:rsidRPr="00CD656B">
        <w:rPr>
          <w:rFonts w:ascii="Times New Roman" w:hAnsi="Times New Roman"/>
          <w:color w:val="auto"/>
          <w:sz w:val="28"/>
        </w:rPr>
        <w:t xml:space="preserve"> на фактически сложившийся индекс изменения количества активов</w:t>
      </w:r>
      <w:r w:rsidR="000D7AA0" w:rsidRPr="00CD656B">
        <w:rPr>
          <w:rFonts w:ascii="Times New Roman" w:hAnsi="Times New Roman"/>
          <w:color w:val="auto"/>
          <w:sz w:val="28"/>
        </w:rPr>
        <w:t>, в том числе с учетом</w:t>
      </w:r>
      <w:r w:rsidR="007063B0">
        <w:rPr>
          <w:rFonts w:ascii="Times New Roman" w:hAnsi="Times New Roman"/>
          <w:color w:val="auto"/>
          <w:sz w:val="28"/>
        </w:rPr>
        <w:br/>
      </w:r>
      <w:proofErr w:type="spellStart"/>
      <w:r w:rsidR="000D7AA0" w:rsidRPr="00CD656B">
        <w:rPr>
          <w:rFonts w:ascii="Times New Roman" w:hAnsi="Times New Roman"/>
          <w:color w:val="auto"/>
          <w:sz w:val="28"/>
        </w:rPr>
        <w:t>непревышения</w:t>
      </w:r>
      <w:proofErr w:type="spellEnd"/>
      <w:r w:rsidR="000D7AA0" w:rsidRPr="00CD656B">
        <w:rPr>
          <w:rFonts w:ascii="Times New Roman" w:hAnsi="Times New Roman"/>
          <w:color w:val="auto"/>
          <w:sz w:val="28"/>
        </w:rPr>
        <w:t xml:space="preserve"> учтенных уровней среднемесячной оплаты труда на 1 работника</w:t>
      </w:r>
      <w:r w:rsidR="007063B0">
        <w:rPr>
          <w:rFonts w:ascii="Times New Roman" w:hAnsi="Times New Roman"/>
          <w:color w:val="auto"/>
          <w:sz w:val="28"/>
        </w:rPr>
        <w:br/>
      </w:r>
      <w:r w:rsidR="000D7AA0" w:rsidRPr="00CD656B">
        <w:rPr>
          <w:rFonts w:ascii="Times New Roman" w:hAnsi="Times New Roman"/>
          <w:color w:val="auto"/>
          <w:sz w:val="28"/>
        </w:rPr>
        <w:t>по категориям персонала</w:t>
      </w:r>
      <w:r w:rsidR="009B267E" w:rsidRPr="00CD656B">
        <w:rPr>
          <w:rFonts w:ascii="Times New Roman" w:hAnsi="Times New Roman"/>
          <w:color w:val="auto"/>
          <w:sz w:val="28"/>
        </w:rPr>
        <w:t>.</w:t>
      </w:r>
    </w:p>
    <w:p w14:paraId="0B4BEBFD" w14:textId="43A48DD7" w:rsidR="008565C9" w:rsidRPr="00CD656B" w:rsidRDefault="008565C9" w:rsidP="008565C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D656B">
        <w:rPr>
          <w:rFonts w:ascii="Times New Roman" w:hAnsi="Times New Roman"/>
          <w:color w:val="auto"/>
          <w:sz w:val="28"/>
        </w:rPr>
        <w:t>При установлении (корректировке) тарифов в сфере водоснабжения</w:t>
      </w:r>
      <w:r w:rsidRPr="00CD656B">
        <w:rPr>
          <w:rFonts w:ascii="Times New Roman" w:hAnsi="Times New Roman"/>
          <w:color w:val="auto"/>
          <w:sz w:val="28"/>
        </w:rPr>
        <w:br/>
        <w:t xml:space="preserve">и водоотведения </w:t>
      </w:r>
      <w:r w:rsidR="00B86196" w:rsidRPr="00CD656B">
        <w:rPr>
          <w:rFonts w:ascii="Times New Roman" w:hAnsi="Times New Roman"/>
          <w:color w:val="auto"/>
          <w:sz w:val="28"/>
        </w:rPr>
        <w:t xml:space="preserve">в целях расчета </w:t>
      </w:r>
      <w:r w:rsidR="00B86196" w:rsidRPr="00CD656B">
        <w:rPr>
          <w:rFonts w:ascii="Times New Roman" w:hAnsi="Times New Roman"/>
          <w:color w:val="auto"/>
          <w:sz w:val="28"/>
          <w:szCs w:val="28"/>
        </w:rPr>
        <w:t>необходимой валовой выручки, определяемо</w:t>
      </w:r>
      <w:r w:rsidR="00AE4ADC" w:rsidRPr="00CD656B">
        <w:rPr>
          <w:rFonts w:ascii="Times New Roman" w:hAnsi="Times New Roman"/>
          <w:color w:val="auto"/>
          <w:sz w:val="28"/>
          <w:szCs w:val="28"/>
        </w:rPr>
        <w:br/>
      </w:r>
      <w:r w:rsidR="00B86196" w:rsidRPr="00CD656B">
        <w:rPr>
          <w:rFonts w:ascii="Times New Roman" w:hAnsi="Times New Roman"/>
          <w:color w:val="auto"/>
          <w:sz w:val="28"/>
          <w:szCs w:val="28"/>
        </w:rPr>
        <w:t>на i-2-й год на основе фактических значений параметров расчета тарифов взамен прогнозных,</w:t>
      </w:r>
      <w:r w:rsidR="00B86196" w:rsidRPr="00CD656B">
        <w:rPr>
          <w:rFonts w:ascii="Times New Roman" w:hAnsi="Times New Roman"/>
          <w:color w:val="auto"/>
          <w:sz w:val="28"/>
        </w:rPr>
        <w:t xml:space="preserve"> операционные расходы в i-2 году, определенные исходя из уточненных параметров расчета тарифов (индексов),</w:t>
      </w:r>
      <w:r w:rsidRPr="00CD656B">
        <w:rPr>
          <w:rFonts w:ascii="Times New Roman" w:hAnsi="Times New Roman"/>
          <w:color w:val="auto"/>
          <w:sz w:val="28"/>
        </w:rPr>
        <w:t xml:space="preserve"> в части величины расходов на оплату труда и страховые взносы на обязательное социальное страхование, выплачиваемые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из фонда оплаты труда, пересмотр которых осуществлен н</w:t>
      </w:r>
      <w:r w:rsidRPr="00CD656B">
        <w:rPr>
          <w:rFonts w:ascii="Times New Roman" w:hAnsi="Times New Roman"/>
          <w:color w:val="auto"/>
          <w:sz w:val="28"/>
          <w:szCs w:val="28"/>
        </w:rPr>
        <w:t>а основании заявлений, предусмотренных пунктами 61</w:t>
      </w:r>
      <w:r w:rsidRPr="00CD656B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03652E">
        <w:rPr>
          <w:rFonts w:ascii="Times New Roman" w:hAnsi="Times New Roman"/>
          <w:color w:val="auto"/>
          <w:sz w:val="28"/>
          <w:szCs w:val="28"/>
        </w:rPr>
        <w:t>–</w:t>
      </w:r>
      <w:r w:rsidRPr="00CD656B">
        <w:rPr>
          <w:rFonts w:ascii="Times New Roman" w:hAnsi="Times New Roman"/>
          <w:color w:val="auto"/>
          <w:sz w:val="28"/>
          <w:szCs w:val="28"/>
        </w:rPr>
        <w:t>61</w:t>
      </w:r>
      <w:r w:rsidRPr="00CD656B">
        <w:rPr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Pr="00CD656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D656B">
        <w:rPr>
          <w:rFonts w:ascii="Times New Roman" w:hAnsi="Times New Roman"/>
          <w:color w:val="auto"/>
          <w:sz w:val="28"/>
        </w:rPr>
        <w:t xml:space="preserve">Основ ценообразования в сфере </w:t>
      </w:r>
      <w:r w:rsidR="00342581" w:rsidRPr="00CD656B">
        <w:rPr>
          <w:rFonts w:ascii="Times New Roman" w:hAnsi="Times New Roman"/>
          <w:color w:val="auto"/>
          <w:sz w:val="28"/>
        </w:rPr>
        <w:t>водоснабжения и водоотведения</w:t>
      </w:r>
      <w:r w:rsidRPr="00CD656B">
        <w:rPr>
          <w:rFonts w:ascii="Times New Roman" w:hAnsi="Times New Roman"/>
          <w:color w:val="auto"/>
          <w:sz w:val="28"/>
        </w:rPr>
        <w:t>, утвержденных настоящим постановлением,</w:t>
      </w:r>
      <w:r w:rsidRPr="00CD656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D656B">
        <w:rPr>
          <w:rFonts w:ascii="Times New Roman" w:hAnsi="Times New Roman"/>
          <w:color w:val="auto"/>
          <w:sz w:val="28"/>
        </w:rPr>
        <w:t>определяются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в размере</w:t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, определенном на основании анализа представленных регулируемой организацией бухгалтерской и статистической отчетности (в том числе первичных документов бухгалтерского учета, раскрывающих порядок ведения раздельного учета доходов и расходов по регулируемым и нерегулируемым видам деятельности)</w:t>
      </w:r>
      <w:r w:rsidR="004B65FE" w:rsidRPr="00CD656B">
        <w:rPr>
          <w:rFonts w:ascii="Times New Roman" w:hAnsi="Times New Roman"/>
          <w:color w:val="auto"/>
          <w:sz w:val="28"/>
        </w:rPr>
        <w:t>,</w:t>
      </w:r>
      <w:r w:rsidR="007063B0">
        <w:rPr>
          <w:rFonts w:ascii="Times New Roman" w:hAnsi="Times New Roman"/>
          <w:color w:val="auto"/>
          <w:sz w:val="28"/>
        </w:rPr>
        <w:br/>
      </w:r>
      <w:r w:rsidR="004B65FE" w:rsidRPr="00CD656B">
        <w:rPr>
          <w:rFonts w:ascii="Times New Roman" w:hAnsi="Times New Roman"/>
          <w:color w:val="auto"/>
          <w:sz w:val="28"/>
        </w:rPr>
        <w:lastRenderedPageBreak/>
        <w:t>но не выше размера,</w:t>
      </w:r>
      <w:r w:rsidRPr="00CD656B">
        <w:rPr>
          <w:rFonts w:ascii="Times New Roman" w:hAnsi="Times New Roman"/>
          <w:color w:val="auto"/>
          <w:sz w:val="28"/>
        </w:rPr>
        <w:t xml:space="preserve"> учтенно</w:t>
      </w:r>
      <w:r w:rsidR="004B65FE" w:rsidRPr="00CD656B">
        <w:rPr>
          <w:rFonts w:ascii="Times New Roman" w:hAnsi="Times New Roman"/>
          <w:color w:val="auto"/>
          <w:sz w:val="28"/>
        </w:rPr>
        <w:t>го</w:t>
      </w:r>
      <w:r w:rsidRPr="00CD656B">
        <w:rPr>
          <w:rFonts w:ascii="Times New Roman" w:hAnsi="Times New Roman"/>
          <w:color w:val="auto"/>
          <w:sz w:val="28"/>
        </w:rPr>
        <w:t xml:space="preserve"> органом регулирования тарифов при установлении (корректировке) тарифов на указанный период</w:t>
      </w:r>
      <w:r w:rsidR="0033133D" w:rsidRPr="00CD656B">
        <w:rPr>
          <w:rFonts w:ascii="Times New Roman" w:hAnsi="Times New Roman"/>
          <w:color w:val="auto"/>
          <w:sz w:val="28"/>
        </w:rPr>
        <w:t xml:space="preserve">, в том числе с учетом </w:t>
      </w:r>
      <w:proofErr w:type="spellStart"/>
      <w:r w:rsidR="0033133D" w:rsidRPr="00CD656B">
        <w:rPr>
          <w:rFonts w:ascii="Times New Roman" w:hAnsi="Times New Roman"/>
          <w:color w:val="auto"/>
          <w:sz w:val="28"/>
        </w:rPr>
        <w:t>непревышения</w:t>
      </w:r>
      <w:proofErr w:type="spellEnd"/>
      <w:r w:rsidR="0033133D" w:rsidRPr="00CD656B">
        <w:rPr>
          <w:rFonts w:ascii="Times New Roman" w:hAnsi="Times New Roman"/>
          <w:color w:val="auto"/>
          <w:sz w:val="28"/>
        </w:rPr>
        <w:t xml:space="preserve"> учтенных уровней среднемесячной оплаты труда на 1 работника по категориям персонала</w:t>
      </w:r>
      <w:r w:rsidRPr="00CD656B">
        <w:rPr>
          <w:rFonts w:ascii="Times New Roman" w:hAnsi="Times New Roman"/>
          <w:color w:val="auto"/>
          <w:sz w:val="28"/>
        </w:rPr>
        <w:t>.</w:t>
      </w:r>
    </w:p>
    <w:p w14:paraId="3B5034E6" w14:textId="1AE23777" w:rsidR="00C73204" w:rsidRPr="00CD656B" w:rsidRDefault="008565C9" w:rsidP="00B51AA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8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8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B51AA8" w:rsidRPr="00CD656B">
        <w:rPr>
          <w:rFonts w:ascii="Times New Roman" w:hAnsi="Times New Roman"/>
          <w:color w:val="auto"/>
          <w:sz w:val="28"/>
        </w:rPr>
        <w:t>Установить, что при установлении (корректировке) тарифов регулируемых организаций в сфере водоснабжения и водоотведения на 2026</w:t>
      </w:r>
      <w:r w:rsidR="0003652E">
        <w:rPr>
          <w:rFonts w:ascii="Times New Roman" w:hAnsi="Times New Roman"/>
          <w:color w:val="auto"/>
          <w:sz w:val="28"/>
        </w:rPr>
        <w:t>–</w:t>
      </w:r>
      <w:r w:rsidR="00B51AA8" w:rsidRPr="00CD656B">
        <w:rPr>
          <w:rFonts w:ascii="Times New Roman" w:hAnsi="Times New Roman"/>
          <w:color w:val="auto"/>
          <w:sz w:val="28"/>
        </w:rPr>
        <w:t>2028 годы индекс эффективности операционных расходов применяется в размере 0 процентов.</w:t>
      </w:r>
      <w:r w:rsidRPr="00CD656B">
        <w:rPr>
          <w:rFonts w:ascii="Times New Roman" w:hAnsi="Times New Roman"/>
          <w:color w:val="auto"/>
          <w:sz w:val="28"/>
        </w:rPr>
        <w:t>».</w:t>
      </w:r>
    </w:p>
    <w:p w14:paraId="172FF483" w14:textId="73769935" w:rsidR="00B36A80" w:rsidRPr="00CD656B" w:rsidRDefault="00E915D1" w:rsidP="000F2A4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б</w:t>
      </w:r>
      <w:r w:rsidR="008C50E2" w:rsidRPr="00CD656B">
        <w:rPr>
          <w:rFonts w:ascii="Times New Roman" w:hAnsi="Times New Roman"/>
          <w:color w:val="auto"/>
          <w:sz w:val="28"/>
        </w:rPr>
        <w:t xml:space="preserve">) </w:t>
      </w:r>
      <w:r w:rsidRPr="00CD656B">
        <w:rPr>
          <w:rFonts w:ascii="Times New Roman" w:hAnsi="Times New Roman"/>
          <w:color w:val="auto"/>
          <w:sz w:val="28"/>
        </w:rPr>
        <w:t xml:space="preserve">в абзаце девятом пункта 33 </w:t>
      </w:r>
      <w:r w:rsidR="008C50E2" w:rsidRPr="00CD656B">
        <w:rPr>
          <w:rFonts w:ascii="Times New Roman" w:hAnsi="Times New Roman"/>
          <w:color w:val="auto"/>
          <w:sz w:val="28"/>
        </w:rPr>
        <w:t>Основ ценообразования в сфере водоснабжения и водоотведения, утвержденных указанным постановлением</w:t>
      </w:r>
      <w:r w:rsidRPr="00CD656B">
        <w:rPr>
          <w:rFonts w:ascii="Times New Roman" w:hAnsi="Times New Roman"/>
          <w:color w:val="auto"/>
          <w:sz w:val="28"/>
        </w:rPr>
        <w:t xml:space="preserve">, </w:t>
      </w:r>
      <w:r w:rsidR="00633A5D" w:rsidRPr="00CD656B">
        <w:rPr>
          <w:rFonts w:ascii="Times New Roman" w:hAnsi="Times New Roman"/>
          <w:color w:val="auto"/>
          <w:sz w:val="28"/>
        </w:rPr>
        <w:t>слова «пунктом 61</w:t>
      </w:r>
      <w:r w:rsidR="00633A5D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633A5D" w:rsidRPr="00CD656B">
        <w:rPr>
          <w:rFonts w:ascii="Times New Roman" w:hAnsi="Times New Roman"/>
          <w:color w:val="auto"/>
          <w:sz w:val="28"/>
        </w:rPr>
        <w:t>» заменить словами «пункт</w:t>
      </w:r>
      <w:r w:rsidR="00B30423" w:rsidRPr="00CD656B">
        <w:rPr>
          <w:rFonts w:ascii="Times New Roman" w:hAnsi="Times New Roman"/>
          <w:color w:val="auto"/>
          <w:sz w:val="28"/>
        </w:rPr>
        <w:t>а</w:t>
      </w:r>
      <w:r w:rsidR="00633A5D" w:rsidRPr="00CD656B">
        <w:rPr>
          <w:rFonts w:ascii="Times New Roman" w:hAnsi="Times New Roman"/>
          <w:color w:val="auto"/>
          <w:sz w:val="28"/>
        </w:rPr>
        <w:t>м</w:t>
      </w:r>
      <w:r w:rsidR="00B30423" w:rsidRPr="00CD656B">
        <w:rPr>
          <w:rFonts w:ascii="Times New Roman" w:hAnsi="Times New Roman"/>
          <w:color w:val="auto"/>
          <w:sz w:val="28"/>
        </w:rPr>
        <w:t>и</w:t>
      </w:r>
      <w:r w:rsidR="00633A5D" w:rsidRPr="00CD656B">
        <w:rPr>
          <w:rFonts w:ascii="Times New Roman" w:hAnsi="Times New Roman"/>
          <w:color w:val="auto"/>
          <w:sz w:val="28"/>
        </w:rPr>
        <w:t xml:space="preserve"> 61</w:t>
      </w:r>
      <w:r w:rsidR="00633A5D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633A5D" w:rsidRPr="00CD656B">
        <w:rPr>
          <w:rFonts w:ascii="Times New Roman" w:hAnsi="Times New Roman"/>
          <w:color w:val="auto"/>
          <w:sz w:val="28"/>
        </w:rPr>
        <w:t xml:space="preserve"> </w:t>
      </w:r>
      <w:r w:rsidR="00B30423" w:rsidRPr="00CD656B">
        <w:rPr>
          <w:rFonts w:ascii="Times New Roman" w:hAnsi="Times New Roman"/>
          <w:color w:val="auto"/>
          <w:sz w:val="28"/>
        </w:rPr>
        <w:t xml:space="preserve">настоящего </w:t>
      </w:r>
      <w:r w:rsidR="000D73E0" w:rsidRPr="00CD656B">
        <w:rPr>
          <w:rFonts w:ascii="Times New Roman" w:hAnsi="Times New Roman"/>
          <w:color w:val="auto"/>
          <w:sz w:val="28"/>
        </w:rPr>
        <w:t xml:space="preserve">документа </w:t>
      </w:r>
      <w:r w:rsidR="00633A5D" w:rsidRPr="00CD656B">
        <w:rPr>
          <w:rFonts w:ascii="Times New Roman" w:hAnsi="Times New Roman"/>
          <w:color w:val="auto"/>
          <w:sz w:val="28"/>
        </w:rPr>
        <w:t xml:space="preserve">и </w:t>
      </w:r>
      <w:r w:rsidR="00B30423" w:rsidRPr="00CD656B">
        <w:rPr>
          <w:rFonts w:ascii="Times New Roman" w:hAnsi="Times New Roman"/>
          <w:color w:val="auto"/>
          <w:sz w:val="28"/>
        </w:rPr>
        <w:t>8</w:t>
      </w:r>
      <w:r w:rsidR="00B30423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B30423" w:rsidRPr="00CD656B">
        <w:rPr>
          <w:rFonts w:ascii="Times New Roman" w:hAnsi="Times New Roman"/>
          <w:color w:val="auto"/>
          <w:sz w:val="28"/>
        </w:rPr>
        <w:t xml:space="preserve"> постановления Правительства Российской Федерации от 13 мая 2013 г. № 406 «О государственном регулировании тарифов в сфере водоснабжения</w:t>
      </w:r>
      <w:r w:rsidR="000D73E0" w:rsidRPr="00CD656B">
        <w:rPr>
          <w:rFonts w:ascii="Times New Roman" w:hAnsi="Times New Roman"/>
          <w:color w:val="auto"/>
          <w:sz w:val="28"/>
        </w:rPr>
        <w:t xml:space="preserve"> </w:t>
      </w:r>
      <w:r w:rsidR="00B30423" w:rsidRPr="00CD656B">
        <w:rPr>
          <w:rFonts w:ascii="Times New Roman" w:hAnsi="Times New Roman"/>
          <w:color w:val="auto"/>
          <w:sz w:val="28"/>
        </w:rPr>
        <w:t>и водоотведения</w:t>
      </w:r>
      <w:r w:rsidR="000F2A43" w:rsidRPr="00CD656B">
        <w:rPr>
          <w:rFonts w:ascii="Times New Roman" w:hAnsi="Times New Roman"/>
          <w:color w:val="auto"/>
          <w:sz w:val="28"/>
        </w:rPr>
        <w:t>»;</w:t>
      </w:r>
    </w:p>
    <w:p w14:paraId="6E3624CE" w14:textId="2558C567" w:rsidR="00286BF2" w:rsidRPr="00CD656B" w:rsidRDefault="00E915D1" w:rsidP="00286B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в</w:t>
      </w:r>
      <w:r w:rsidR="008C50E2" w:rsidRPr="00CD656B">
        <w:rPr>
          <w:rFonts w:ascii="Times New Roman" w:hAnsi="Times New Roman"/>
          <w:color w:val="auto"/>
          <w:sz w:val="28"/>
        </w:rPr>
        <w:t xml:space="preserve">) </w:t>
      </w:r>
      <w:r w:rsidRPr="00CD656B">
        <w:rPr>
          <w:rFonts w:ascii="Times New Roman" w:hAnsi="Times New Roman"/>
          <w:color w:val="auto"/>
          <w:sz w:val="28"/>
        </w:rPr>
        <w:t>пункт 26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 xml:space="preserve">1 </w:t>
      </w:r>
      <w:r w:rsidR="008C50E2" w:rsidRPr="00CD656B">
        <w:rPr>
          <w:rFonts w:ascii="Times New Roman" w:hAnsi="Times New Roman"/>
          <w:color w:val="auto"/>
          <w:sz w:val="28"/>
        </w:rPr>
        <w:t>Правил регулирования тарифов в сфере водоснабжения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8C50E2" w:rsidRPr="00CD656B">
        <w:rPr>
          <w:rFonts w:ascii="Times New Roman" w:hAnsi="Times New Roman"/>
          <w:color w:val="auto"/>
          <w:sz w:val="28"/>
        </w:rPr>
        <w:t>и водоотведения, утвержденных указанным постановлением</w:t>
      </w:r>
      <w:r w:rsidRPr="00CD656B">
        <w:rPr>
          <w:rFonts w:ascii="Times New Roman" w:hAnsi="Times New Roman"/>
          <w:color w:val="auto"/>
          <w:sz w:val="28"/>
        </w:rPr>
        <w:t xml:space="preserve">, </w:t>
      </w:r>
      <w:r w:rsidR="00286BF2" w:rsidRPr="00CD656B">
        <w:rPr>
          <w:rFonts w:ascii="Times New Roman" w:hAnsi="Times New Roman"/>
          <w:color w:val="auto"/>
          <w:sz w:val="28"/>
        </w:rPr>
        <w:t>дополнить подпунктом «м» следующего содержания:</w:t>
      </w:r>
    </w:p>
    <w:p w14:paraId="58B8E931" w14:textId="5B9EAB2D" w:rsidR="00C73204" w:rsidRPr="00CD656B" w:rsidRDefault="00286BF2" w:rsidP="000F2A43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«м) информация, </w:t>
      </w:r>
      <w:r w:rsidR="005079E7" w:rsidRPr="00CD656B">
        <w:rPr>
          <w:rFonts w:ascii="Times New Roman" w:hAnsi="Times New Roman"/>
          <w:color w:val="auto"/>
          <w:sz w:val="28"/>
        </w:rPr>
        <w:t>предусмотренная пункт</w:t>
      </w:r>
      <w:r w:rsidR="000F2A43" w:rsidRPr="00CD656B">
        <w:rPr>
          <w:rFonts w:ascii="Times New Roman" w:hAnsi="Times New Roman"/>
          <w:color w:val="auto"/>
          <w:sz w:val="28"/>
        </w:rPr>
        <w:t>ом 8</w:t>
      </w:r>
      <w:r w:rsidR="000F2A43" w:rsidRPr="00CD656B">
        <w:rPr>
          <w:rFonts w:ascii="Times New Roman" w:hAnsi="Times New Roman"/>
          <w:color w:val="auto"/>
          <w:sz w:val="28"/>
          <w:vertAlign w:val="superscript"/>
        </w:rPr>
        <w:t>6</w:t>
      </w:r>
      <w:r w:rsidR="005079E7" w:rsidRPr="00CD656B">
        <w:rPr>
          <w:rFonts w:ascii="Times New Roman" w:hAnsi="Times New Roman"/>
          <w:color w:val="auto"/>
          <w:sz w:val="28"/>
        </w:rPr>
        <w:t xml:space="preserve"> </w:t>
      </w:r>
      <w:r w:rsidR="000F2A43" w:rsidRPr="00CD656B">
        <w:rPr>
          <w:rFonts w:ascii="Times New Roman" w:hAnsi="Times New Roman"/>
          <w:color w:val="auto"/>
          <w:sz w:val="28"/>
        </w:rPr>
        <w:t>постановления Правительства Российской Федерации от 13 мая 2013 г. № 406 «О государственном регулировании тарифов в сфере водоснабжения и водоотведения»</w:t>
      </w:r>
      <w:r w:rsidRPr="00CD656B">
        <w:rPr>
          <w:rFonts w:ascii="Times New Roman" w:hAnsi="Times New Roman"/>
          <w:color w:val="auto"/>
          <w:sz w:val="28"/>
        </w:rPr>
        <w:t>.».</w:t>
      </w:r>
    </w:p>
    <w:p w14:paraId="5E01672C" w14:textId="1628EDB6" w:rsidR="00E915D1" w:rsidRPr="00CD656B" w:rsidRDefault="00EA4597" w:rsidP="00E915D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Постановление Правительства Российской Федерации от 30 мая 2016 г. № 484 «О ценообразовании в области обращения с твердыми коммунальными отходами» (</w:t>
      </w:r>
      <w:r w:rsidR="00440577" w:rsidRPr="00CD656B">
        <w:rPr>
          <w:rFonts w:ascii="Times New Roman" w:hAnsi="Times New Roman"/>
          <w:color w:val="auto"/>
          <w:sz w:val="28"/>
        </w:rPr>
        <w:t>Собрание законодательства Российской Федерации, 2016, № 23, ст. 3331; № 45 (часть II), ст. 6263; 2018, № 40, ст. 6122; 2019, № 17, ст. 2088; 2021, № 50 (часть IV), ст. 8567; № 13 (часть I), ст. 2242; № 50 (часть IV), ст. 8592; 2022, № 44, ст. 7571; 2024, № 41, ст. 7336; № 41, ст. 6164</w:t>
      </w:r>
      <w:r w:rsidRPr="00CD656B">
        <w:rPr>
          <w:rFonts w:ascii="Times New Roman" w:hAnsi="Times New Roman"/>
          <w:color w:val="auto"/>
          <w:sz w:val="28"/>
        </w:rPr>
        <w:t>)</w:t>
      </w:r>
      <w:r w:rsidR="00440577" w:rsidRPr="00CD656B">
        <w:rPr>
          <w:rFonts w:ascii="Times New Roman" w:hAnsi="Times New Roman"/>
          <w:color w:val="auto"/>
          <w:sz w:val="28"/>
        </w:rPr>
        <w:t>:</w:t>
      </w:r>
      <w:r w:rsidRPr="00CD656B">
        <w:rPr>
          <w:rFonts w:ascii="Times New Roman" w:hAnsi="Times New Roman"/>
          <w:color w:val="auto"/>
          <w:sz w:val="28"/>
        </w:rPr>
        <w:t xml:space="preserve"> </w:t>
      </w:r>
    </w:p>
    <w:p w14:paraId="3007DA98" w14:textId="27E08350" w:rsidR="00AE6CE1" w:rsidRPr="00CD656B" w:rsidRDefault="00E915D1" w:rsidP="00E915D1">
      <w:pPr>
        <w:pStyle w:val="a3"/>
        <w:spacing w:after="0" w:line="360" w:lineRule="auto"/>
        <w:ind w:left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а) </w:t>
      </w:r>
      <w:r w:rsidR="00EA4597" w:rsidRPr="00CD656B">
        <w:rPr>
          <w:rFonts w:ascii="Times New Roman" w:hAnsi="Times New Roman"/>
          <w:color w:val="auto"/>
          <w:sz w:val="28"/>
        </w:rPr>
        <w:t>дополнить пунктами 4</w:t>
      </w:r>
      <w:r w:rsidR="00EA4597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F04623">
        <w:rPr>
          <w:rFonts w:ascii="Times New Roman" w:hAnsi="Times New Roman"/>
          <w:color w:val="auto"/>
          <w:sz w:val="28"/>
        </w:rPr>
        <w:t>–</w:t>
      </w:r>
      <w:r w:rsidR="00EA4597" w:rsidRPr="00CD656B">
        <w:rPr>
          <w:rFonts w:ascii="Times New Roman" w:hAnsi="Times New Roman"/>
          <w:color w:val="auto"/>
          <w:sz w:val="28"/>
        </w:rPr>
        <w:t>4</w:t>
      </w:r>
      <w:r w:rsidR="00EA4597" w:rsidRPr="00CD656B">
        <w:rPr>
          <w:rFonts w:ascii="Times New Roman" w:hAnsi="Times New Roman"/>
          <w:color w:val="auto"/>
          <w:sz w:val="28"/>
          <w:vertAlign w:val="superscript"/>
        </w:rPr>
        <w:t>8</w:t>
      </w:r>
      <w:r w:rsidR="00EA4597" w:rsidRPr="00CD656B">
        <w:rPr>
          <w:rFonts w:ascii="Times New Roman" w:hAnsi="Times New Roman"/>
          <w:color w:val="auto"/>
          <w:sz w:val="28"/>
        </w:rPr>
        <w:t xml:space="preserve"> следующего содержания:</w:t>
      </w:r>
    </w:p>
    <w:p w14:paraId="608A98A6" w14:textId="75C10261" w:rsidR="00BB2CEC" w:rsidRPr="00CD656B" w:rsidRDefault="00EA4597" w:rsidP="00BB2CE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«</w:t>
      </w:r>
      <w:r w:rsidR="00AE6CE1" w:rsidRPr="00CD656B">
        <w:rPr>
          <w:rFonts w:ascii="Times New Roman" w:hAnsi="Times New Roman"/>
          <w:color w:val="auto"/>
          <w:sz w:val="28"/>
        </w:rPr>
        <w:t>4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AE6CE1" w:rsidRPr="00CD656B">
        <w:rPr>
          <w:rFonts w:ascii="Times New Roman" w:hAnsi="Times New Roman"/>
          <w:color w:val="auto"/>
          <w:sz w:val="28"/>
        </w:rPr>
        <w:t>Регулируемые организации в области обращения с твердыми коммунальными отходами (далее – регулируемые организации) вправе однократно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AE6CE1" w:rsidRPr="00CD656B">
        <w:rPr>
          <w:rFonts w:ascii="Times New Roman" w:hAnsi="Times New Roman"/>
          <w:color w:val="auto"/>
          <w:sz w:val="28"/>
        </w:rPr>
        <w:t>в период с 2025 года по 2027 год обратиться с заявлением о пересмотре расходов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AE6CE1" w:rsidRPr="00CD656B">
        <w:rPr>
          <w:rFonts w:ascii="Times New Roman" w:hAnsi="Times New Roman"/>
          <w:color w:val="auto"/>
          <w:sz w:val="28"/>
        </w:rPr>
        <w:t>на оплату труда</w:t>
      </w:r>
      <w:r w:rsidR="00BB2CEC" w:rsidRPr="00CD656B">
        <w:rPr>
          <w:rFonts w:ascii="Times New Roman" w:hAnsi="Times New Roman"/>
          <w:color w:val="auto"/>
          <w:sz w:val="28"/>
        </w:rPr>
        <w:t xml:space="preserve"> </w:t>
      </w:r>
      <w:r w:rsidR="00AE6CE1" w:rsidRPr="00CD656B">
        <w:rPr>
          <w:rFonts w:ascii="Times New Roman" w:hAnsi="Times New Roman"/>
          <w:color w:val="auto"/>
          <w:sz w:val="28"/>
        </w:rPr>
        <w:t xml:space="preserve">на очередной период регулирования, направленным в орган регулирования тарифов в срок до 25 сентября (включительно) года, </w:t>
      </w:r>
      <w:r w:rsidR="00AE6CE1" w:rsidRPr="00CD656B">
        <w:rPr>
          <w:rFonts w:ascii="Times New Roman" w:hAnsi="Times New Roman"/>
          <w:color w:val="auto"/>
          <w:sz w:val="28"/>
        </w:rPr>
        <w:lastRenderedPageBreak/>
        <w:t xml:space="preserve">предшествующего очередному периоду регулирования (далее – заявление о пересмотре расходов на оплату труда), при условии если в последнем отчетном годовом периоде регулирования учтенная органом регулирования тарифов при установлении тарифов на указанный период среднемесячная </w:t>
      </w:r>
      <w:r w:rsidR="00AE6CE1" w:rsidRPr="00B8379F">
        <w:rPr>
          <w:rFonts w:ascii="Times New Roman" w:hAnsi="Times New Roman"/>
          <w:color w:val="auto"/>
          <w:sz w:val="28"/>
        </w:rPr>
        <w:t>заработная плата работников регулируемой организации ниже максимального значения из</w:t>
      </w:r>
      <w:r w:rsidR="00AE6CE1" w:rsidRPr="00CD656B">
        <w:rPr>
          <w:rFonts w:ascii="Times New Roman" w:hAnsi="Times New Roman"/>
          <w:color w:val="auto"/>
          <w:sz w:val="28"/>
        </w:rPr>
        <w:t xml:space="preserve"> средней заработной платы в субъекте Российской Федерации и муниципальном образовании, на территории которых осуществляется регулируемый вид деятельности, а при осуществлении деятельности в нескольких муниципальных образованиях – в более половины из них.</w:t>
      </w:r>
    </w:p>
    <w:p w14:paraId="6102FB06" w14:textId="7C9F5036" w:rsidR="00BB2CEC" w:rsidRPr="00CD656B" w:rsidRDefault="00AE6CE1" w:rsidP="00BB2CE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4</w:t>
      </w:r>
      <w:r w:rsidR="00BB2CEC"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BB2CEC" w:rsidRPr="00CD656B">
        <w:rPr>
          <w:rFonts w:ascii="Times New Roman" w:hAnsi="Times New Roman"/>
          <w:color w:val="auto"/>
          <w:sz w:val="28"/>
        </w:rPr>
        <w:t>При определении расходов на оплату труда, включаемых в необходимую валовую выручку по заявлению о пересмотре расходов на оплату труда, численность работников определяется в соответствии с действующим по состоянию на дату направления такого заявления штатным расписанием регулируемой организации,</w:t>
      </w:r>
      <w:r w:rsidR="00BB2CEC" w:rsidRPr="00CD656B">
        <w:rPr>
          <w:rFonts w:ascii="Times New Roman" w:hAnsi="Times New Roman"/>
          <w:color w:val="auto"/>
          <w:sz w:val="28"/>
        </w:rPr>
        <w:br/>
        <w:t>но не выше нормативной численности, рассчитанной в соответствии</w:t>
      </w:r>
      <w:r w:rsidR="00BB2CEC" w:rsidRPr="00CD656B">
        <w:rPr>
          <w:rFonts w:ascii="Times New Roman" w:hAnsi="Times New Roman"/>
          <w:color w:val="auto"/>
          <w:sz w:val="28"/>
        </w:rPr>
        <w:br/>
        <w:t>с утвержденными отраслевыми положениями по нормированию труда,</w:t>
      </w:r>
      <w:r w:rsidR="00BB2CEC" w:rsidRPr="00CD656B">
        <w:rPr>
          <w:rFonts w:ascii="Times New Roman" w:hAnsi="Times New Roman"/>
          <w:color w:val="auto"/>
          <w:sz w:val="28"/>
        </w:rPr>
        <w:br/>
        <w:t>и фактической среднесписочной численности, сложившейся за последний отчетный годовой период, увеличенной на 10 процентов, а также скорректированной</w:t>
      </w:r>
      <w:r w:rsidR="007063B0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>на изменение количества твердых коммунальных отходов, поступающих на объект.</w:t>
      </w:r>
    </w:p>
    <w:p w14:paraId="2A5F5623" w14:textId="3903E4DE" w:rsidR="000D7AA0" w:rsidRPr="00CD656B" w:rsidRDefault="000D7AA0" w:rsidP="00BB2CE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В отношении Регионального оператора корректировка на изменение количества твердых коммунальных отходов, поступающих на объект,</w:t>
      </w:r>
      <w:r w:rsidR="007063B0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не осуществляется.</w:t>
      </w:r>
    </w:p>
    <w:p w14:paraId="6FBE7641" w14:textId="6B230033" w:rsidR="00BB2CEC" w:rsidRPr="00CD656B" w:rsidRDefault="00AE6CE1" w:rsidP="00BB2CE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4</w:t>
      </w:r>
      <w:r w:rsidR="00BB2CEC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BB2CEC" w:rsidRPr="00CD656B">
        <w:rPr>
          <w:rFonts w:ascii="Times New Roman" w:hAnsi="Times New Roman"/>
          <w:color w:val="auto"/>
          <w:sz w:val="28"/>
        </w:rPr>
        <w:t>При установлении (корректировке) тарифов в области обращения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>с твердыми коммунальными отходами (за исключением единых тарифов на услугу регионального оператора по обращению с твердыми коммунальными отходами)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>на 2026</w:t>
      </w:r>
      <w:r w:rsidR="00F04623">
        <w:rPr>
          <w:rFonts w:ascii="Times New Roman" w:hAnsi="Times New Roman"/>
          <w:color w:val="auto"/>
          <w:sz w:val="28"/>
        </w:rPr>
        <w:t>–</w:t>
      </w:r>
      <w:r w:rsidR="00BB2CEC" w:rsidRPr="00CD656B">
        <w:rPr>
          <w:rFonts w:ascii="Times New Roman" w:hAnsi="Times New Roman"/>
          <w:color w:val="auto"/>
          <w:sz w:val="28"/>
        </w:rPr>
        <w:t>2028 годы для регулируемых организаций по заявлению о пересмотре расходов на оплату труда, направленному в орган регулирования тарифов дополнительно к предложению</w:t>
      </w:r>
      <w:r w:rsidR="00107E7C" w:rsidRPr="00CD656B">
        <w:rPr>
          <w:rFonts w:ascii="Times New Roman" w:hAnsi="Times New Roman"/>
          <w:color w:val="auto"/>
          <w:sz w:val="28"/>
        </w:rPr>
        <w:t xml:space="preserve"> </w:t>
      </w:r>
      <w:r w:rsidR="00BB2CEC" w:rsidRPr="00CD656B">
        <w:rPr>
          <w:rFonts w:ascii="Times New Roman" w:hAnsi="Times New Roman"/>
          <w:color w:val="auto"/>
          <w:sz w:val="28"/>
        </w:rPr>
        <w:t xml:space="preserve">об установлении тарифов на соответствующий год, представленному в соответствии с пунктом 7 Правил регулирования тарифов в сфере обращения с твердыми коммунальными отходами, утвержденных </w:t>
      </w:r>
      <w:r w:rsidR="00107E7C" w:rsidRPr="00CD656B">
        <w:rPr>
          <w:rFonts w:ascii="Times New Roman" w:hAnsi="Times New Roman"/>
          <w:color w:val="auto"/>
          <w:sz w:val="28"/>
        </w:rPr>
        <w:t xml:space="preserve">настоящим </w:t>
      </w:r>
      <w:r w:rsidR="00BB2CEC" w:rsidRPr="00CD656B">
        <w:rPr>
          <w:rFonts w:ascii="Times New Roman" w:hAnsi="Times New Roman"/>
          <w:color w:val="auto"/>
          <w:sz w:val="28"/>
        </w:rPr>
        <w:t xml:space="preserve">постановлением, орган регулирования тарифов устанавливает базовый уровень </w:t>
      </w:r>
      <w:r w:rsidR="00BB2CEC" w:rsidRPr="00CD656B">
        <w:rPr>
          <w:rFonts w:ascii="Times New Roman" w:hAnsi="Times New Roman"/>
          <w:color w:val="auto"/>
          <w:sz w:val="28"/>
        </w:rPr>
        <w:lastRenderedPageBreak/>
        <w:t>операционных расходов с учетом определения (перерасчета) в соответствии с положениями пункта 42 Основ ценообразования в области обращения с твердыми коммунальными отходами, утвержденных</w:t>
      </w:r>
      <w:r w:rsidR="00107E7C" w:rsidRPr="00CD656B">
        <w:rPr>
          <w:rFonts w:ascii="Times New Roman" w:hAnsi="Times New Roman"/>
          <w:color w:val="auto"/>
          <w:sz w:val="28"/>
        </w:rPr>
        <w:t xml:space="preserve"> настоящим постановлением</w:t>
      </w:r>
      <w:r w:rsidR="00BB2CEC" w:rsidRPr="00CD656B">
        <w:rPr>
          <w:rFonts w:ascii="Times New Roman" w:hAnsi="Times New Roman"/>
          <w:color w:val="auto"/>
          <w:sz w:val="28"/>
        </w:rPr>
        <w:t xml:space="preserve">, и </w:t>
      </w:r>
      <w:r w:rsidR="00107E7C" w:rsidRPr="00CD656B">
        <w:rPr>
          <w:rFonts w:ascii="Times New Roman" w:hAnsi="Times New Roman"/>
          <w:color w:val="auto"/>
          <w:sz w:val="28"/>
        </w:rPr>
        <w:t>пункта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107E7C" w:rsidRPr="00CD656B">
        <w:rPr>
          <w:rFonts w:ascii="Times New Roman" w:hAnsi="Times New Roman"/>
          <w:color w:val="auto"/>
          <w:sz w:val="28"/>
        </w:rPr>
        <w:t>4</w:t>
      </w:r>
      <w:r w:rsidR="00107E7C"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="00107E7C" w:rsidRPr="00CD656B">
        <w:rPr>
          <w:rFonts w:ascii="Times New Roman" w:hAnsi="Times New Roman"/>
          <w:color w:val="auto"/>
          <w:sz w:val="28"/>
        </w:rPr>
        <w:t xml:space="preserve"> </w:t>
      </w:r>
      <w:r w:rsidR="00BB2CEC" w:rsidRPr="00CD656B">
        <w:rPr>
          <w:rFonts w:ascii="Times New Roman" w:hAnsi="Times New Roman"/>
          <w:color w:val="auto"/>
          <w:sz w:val="28"/>
        </w:rPr>
        <w:t xml:space="preserve">настоящего </w:t>
      </w:r>
      <w:r w:rsidR="00107E7C" w:rsidRPr="00CD656B">
        <w:rPr>
          <w:rFonts w:ascii="Times New Roman" w:hAnsi="Times New Roman"/>
          <w:color w:val="auto"/>
          <w:sz w:val="28"/>
        </w:rPr>
        <w:t>постановления</w:t>
      </w:r>
      <w:r w:rsidR="00BB2CEC" w:rsidRPr="00CD656B">
        <w:rPr>
          <w:rFonts w:ascii="Times New Roman" w:hAnsi="Times New Roman"/>
          <w:color w:val="auto"/>
          <w:sz w:val="28"/>
        </w:rPr>
        <w:t xml:space="preserve"> расходов на оплату труда</w:t>
      </w:r>
      <w:r w:rsidR="00107E7C" w:rsidRPr="00CD656B">
        <w:rPr>
          <w:rFonts w:ascii="Times New Roman" w:hAnsi="Times New Roman"/>
          <w:color w:val="auto"/>
          <w:sz w:val="28"/>
        </w:rPr>
        <w:t xml:space="preserve"> </w:t>
      </w:r>
      <w:r w:rsidR="00BB2CEC" w:rsidRPr="00CD656B">
        <w:rPr>
          <w:rFonts w:ascii="Times New Roman" w:hAnsi="Times New Roman"/>
          <w:color w:val="auto"/>
          <w:sz w:val="28"/>
        </w:rPr>
        <w:t>и отчисления на социальные нужды персонала.</w:t>
      </w:r>
    </w:p>
    <w:p w14:paraId="78CB8EA0" w14:textId="7514DBF8" w:rsidR="00BB2CEC" w:rsidRPr="00CD656B" w:rsidRDefault="00BB2CEC" w:rsidP="00BB2CE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Операционные расходы, за исключением расходов на оплату труда </w:t>
      </w:r>
      <w:r w:rsidRPr="00CD656B">
        <w:rPr>
          <w:rFonts w:ascii="Times New Roman" w:hAnsi="Times New Roman"/>
          <w:color w:val="auto"/>
          <w:sz w:val="28"/>
        </w:rPr>
        <w:br/>
        <w:t>и отчисления на социальные нужды персонала, при установлении в соответствии с абзацем первым настоящего пункта базового уровня операционных расходов определяются путем индексации операционных расходов, определенных на год, предшествующий очередному периоду регулирования, с применением индекса потребительских цен (в среднем за год к предыдущему году), определенного</w:t>
      </w:r>
      <w:r w:rsidRPr="00CD656B">
        <w:rPr>
          <w:rFonts w:ascii="Times New Roman" w:hAnsi="Times New Roman"/>
          <w:color w:val="auto"/>
          <w:sz w:val="28"/>
        </w:rPr>
        <w:br/>
        <w:t xml:space="preserve">в базовом варианте прогноза социально-экономического развития Российской Федерации на очередной год и плановый период, индекса эффективности операционных расходов </w:t>
      </w:r>
      <w:r w:rsidR="008E5C87" w:rsidRPr="00CD656B">
        <w:rPr>
          <w:rFonts w:ascii="Times New Roman" w:hAnsi="Times New Roman"/>
          <w:color w:val="auto"/>
          <w:sz w:val="28"/>
        </w:rPr>
        <w:t>(далее – индексы)</w:t>
      </w:r>
      <w:r w:rsidRPr="00CD656B">
        <w:rPr>
          <w:rFonts w:ascii="Times New Roman" w:hAnsi="Times New Roman"/>
          <w:color w:val="auto"/>
          <w:sz w:val="28"/>
        </w:rPr>
        <w:t xml:space="preserve">, изменения количества твердых коммунальных отходов, поступающих на объект. </w:t>
      </w:r>
    </w:p>
    <w:p w14:paraId="342B896F" w14:textId="72C421FF" w:rsidR="00BB2CEC" w:rsidRPr="00CD656B" w:rsidRDefault="00107E7C" w:rsidP="00107E7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4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BB2CEC" w:rsidRPr="00CD656B">
        <w:rPr>
          <w:rFonts w:ascii="Times New Roman" w:hAnsi="Times New Roman"/>
          <w:color w:val="auto"/>
          <w:sz w:val="28"/>
        </w:rPr>
        <w:t>При установлении (корректировке) единых тарифов на услугу регионального оператора по обращению с твердыми коммунальными отходами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>на 2026</w:t>
      </w:r>
      <w:r w:rsidR="00F04623">
        <w:rPr>
          <w:rFonts w:ascii="Times New Roman" w:hAnsi="Times New Roman"/>
          <w:color w:val="auto"/>
          <w:sz w:val="28"/>
        </w:rPr>
        <w:t>–</w:t>
      </w:r>
      <w:r w:rsidR="00BB2CEC" w:rsidRPr="00CD656B">
        <w:rPr>
          <w:rFonts w:ascii="Times New Roman" w:hAnsi="Times New Roman"/>
          <w:color w:val="auto"/>
          <w:sz w:val="28"/>
        </w:rPr>
        <w:t>2028 годы по заявлению о пересмотре расходов на оплату труда, направленному в орган регулирования тарифов дополнительно к предложению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>об установлении тарифов</w:t>
      </w:r>
      <w:r w:rsidRPr="00CD656B">
        <w:rPr>
          <w:rFonts w:ascii="Times New Roman" w:hAnsi="Times New Roman"/>
          <w:color w:val="auto"/>
          <w:sz w:val="28"/>
        </w:rPr>
        <w:t xml:space="preserve"> </w:t>
      </w:r>
      <w:r w:rsidR="00BB2CEC" w:rsidRPr="00CD656B">
        <w:rPr>
          <w:rFonts w:ascii="Times New Roman" w:hAnsi="Times New Roman"/>
          <w:color w:val="auto"/>
          <w:sz w:val="28"/>
        </w:rPr>
        <w:t>на соответствующий год, представленному в соответствии с пунктом 7 Правил регулирования тарифов в сфере обращения с твердыми коммунальными отходами,</w:t>
      </w:r>
      <w:r w:rsidRPr="00CD656B">
        <w:rPr>
          <w:rFonts w:ascii="Times New Roman" w:hAnsi="Times New Roman"/>
          <w:color w:val="auto"/>
          <w:sz w:val="28"/>
        </w:rPr>
        <w:t xml:space="preserve"> утвержденных настоящим постановлением,</w:t>
      </w:r>
      <w:r w:rsidR="00BB2CEC" w:rsidRPr="00CD656B">
        <w:rPr>
          <w:rFonts w:ascii="Times New Roman" w:hAnsi="Times New Roman"/>
          <w:color w:val="auto"/>
          <w:sz w:val="28"/>
        </w:rPr>
        <w:t xml:space="preserve"> орган регулирования тарифов в составе собственных расходов регионального оператора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>(за исключением расходов на оплату выполняемых сторонними организациями или индивидуальными предпринимателями работ и (или) услуг, связанных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>с осуществлением деятельности по сбору и транспортированию твердых коммунальных отходов в соответствии с договорами, заключаемыми региональным оператором с операторами, осуществляющими транспортирование твердых коммунальных отходов, и расходов на оказание комплексной услуги по обращению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 xml:space="preserve">с твердыми отходами в случаях, предусмотренных </w:t>
      </w:r>
      <w:hyperlink r:id="rId8" w:history="1">
        <w:r w:rsidR="00BB2CEC" w:rsidRPr="00CD656B">
          <w:rPr>
            <w:rFonts w:ascii="Times New Roman" w:hAnsi="Times New Roman"/>
            <w:color w:val="auto"/>
            <w:sz w:val="28"/>
          </w:rPr>
          <w:t>постановлением</w:t>
        </w:r>
      </w:hyperlink>
      <w:r w:rsidR="00BB2CEC" w:rsidRPr="00CD656B">
        <w:rPr>
          <w:rFonts w:ascii="Times New Roman" w:hAnsi="Times New Roman"/>
          <w:color w:val="auto"/>
          <w:sz w:val="28"/>
        </w:rPr>
        <w:t xml:space="preserve"> Правительства </w:t>
      </w:r>
      <w:r w:rsidR="00BB2CEC" w:rsidRPr="00CD656B">
        <w:rPr>
          <w:rFonts w:ascii="Times New Roman" w:hAnsi="Times New Roman"/>
          <w:color w:val="auto"/>
          <w:sz w:val="28"/>
        </w:rPr>
        <w:lastRenderedPageBreak/>
        <w:t xml:space="preserve">Российской Федерации от 5 сентября 2016 г. № 881 «О проведении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отходами» для субъектов Российской Федерации </w:t>
      </w:r>
      <w:r w:rsidR="00F04623">
        <w:rPr>
          <w:rFonts w:ascii="Times New Roman" w:hAnsi="Times New Roman"/>
          <w:color w:val="auto"/>
          <w:sz w:val="28"/>
        </w:rPr>
        <w:t>–</w:t>
      </w:r>
      <w:r w:rsidR="00BB2CEC" w:rsidRPr="00CD656B">
        <w:rPr>
          <w:rFonts w:ascii="Times New Roman" w:hAnsi="Times New Roman"/>
          <w:color w:val="auto"/>
          <w:sz w:val="28"/>
        </w:rPr>
        <w:t xml:space="preserve"> городов федерального значения) на соответствующий год осуществляет в соответствии с положениями пункта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>42 Основ ценообразования в области обращения с твердыми коммунальными отходами</w:t>
      </w:r>
      <w:r w:rsidRPr="00CD656B">
        <w:rPr>
          <w:rFonts w:ascii="Times New Roman" w:hAnsi="Times New Roman"/>
          <w:color w:val="auto"/>
          <w:sz w:val="28"/>
        </w:rPr>
        <w:t>, утвержденных настоящим постановлением, и пункта 4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2</w:t>
      </w:r>
      <w:r w:rsidRPr="00CD656B">
        <w:rPr>
          <w:rFonts w:ascii="Times New Roman" w:hAnsi="Times New Roman"/>
          <w:color w:val="auto"/>
          <w:sz w:val="28"/>
        </w:rPr>
        <w:t xml:space="preserve"> настоящего постановления</w:t>
      </w:r>
      <w:r w:rsidR="00BB2CEC" w:rsidRPr="00CD656B">
        <w:rPr>
          <w:rFonts w:ascii="Times New Roman" w:hAnsi="Times New Roman"/>
          <w:color w:val="auto"/>
          <w:sz w:val="28"/>
        </w:rPr>
        <w:t xml:space="preserve"> определение (перерасчет) расходов на оплату труда и отчисления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BB2CEC" w:rsidRPr="00CD656B">
        <w:rPr>
          <w:rFonts w:ascii="Times New Roman" w:hAnsi="Times New Roman"/>
          <w:color w:val="auto"/>
          <w:sz w:val="28"/>
        </w:rPr>
        <w:t xml:space="preserve">на социальные нужды персонала. </w:t>
      </w:r>
    </w:p>
    <w:p w14:paraId="0544442A" w14:textId="6959187D" w:rsidR="00BB2CEC" w:rsidRPr="00CD656B" w:rsidRDefault="00BB2CEC" w:rsidP="00BB2CE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Собственные расходы регионального оператора, за исключением расходов на оплату труда и отчисления на социальные нужды персонала, при установлении (корректировке) в соответствии с абзацем </w:t>
      </w:r>
      <w:r w:rsidR="00107E7C" w:rsidRPr="00CD656B">
        <w:rPr>
          <w:rFonts w:ascii="Times New Roman" w:hAnsi="Times New Roman"/>
          <w:color w:val="auto"/>
          <w:sz w:val="28"/>
        </w:rPr>
        <w:t>первым</w:t>
      </w:r>
      <w:r w:rsidRPr="00CD656B">
        <w:rPr>
          <w:rFonts w:ascii="Times New Roman" w:hAnsi="Times New Roman"/>
          <w:color w:val="auto"/>
          <w:sz w:val="28"/>
        </w:rPr>
        <w:t xml:space="preserve"> настоящего пункта тарифов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на соответствующий год определяются в соответствии с Основами ценообразования</w:t>
      </w:r>
      <w:r w:rsidRPr="00CD656B">
        <w:rPr>
          <w:rFonts w:ascii="Times New Roman" w:hAnsi="Times New Roman"/>
          <w:color w:val="auto"/>
          <w:sz w:val="28"/>
        </w:rPr>
        <w:br/>
        <w:t>в области обращения с твердыми коммунальными отходами</w:t>
      </w:r>
      <w:r w:rsidR="00107E7C" w:rsidRPr="00CD656B">
        <w:rPr>
          <w:rFonts w:ascii="Times New Roman" w:hAnsi="Times New Roman"/>
          <w:color w:val="auto"/>
          <w:sz w:val="28"/>
        </w:rPr>
        <w:t xml:space="preserve">, утвержденными настоящим постановлением, </w:t>
      </w:r>
      <w:r w:rsidRPr="00CD656B">
        <w:rPr>
          <w:rFonts w:ascii="Times New Roman" w:hAnsi="Times New Roman"/>
          <w:color w:val="auto"/>
          <w:sz w:val="28"/>
        </w:rPr>
        <w:t>в порядке, определенном Методическими указаниями по расчету регулируемых тарифов в области обращения с твердыми коммунальными отходами.</w:t>
      </w:r>
    </w:p>
    <w:p w14:paraId="19E8E17E" w14:textId="498AB45C" w:rsidR="00CE4D02" w:rsidRPr="00CD656B" w:rsidRDefault="00AE6CE1" w:rsidP="00CE4D0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4</w:t>
      </w:r>
      <w:r w:rsidR="00107E7C" w:rsidRPr="00CD656B">
        <w:rPr>
          <w:rFonts w:ascii="Times New Roman" w:hAnsi="Times New Roman"/>
          <w:color w:val="auto"/>
          <w:sz w:val="28"/>
          <w:vertAlign w:val="superscript"/>
        </w:rPr>
        <w:t>5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CE4D02" w:rsidRPr="00CD656B">
        <w:rPr>
          <w:rFonts w:ascii="Times New Roman" w:hAnsi="Times New Roman"/>
          <w:color w:val="auto"/>
          <w:sz w:val="28"/>
        </w:rPr>
        <w:t>К заявлению, указанному в пункте 4</w:t>
      </w:r>
      <w:r w:rsidR="00CE4D02"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="00CE4D02" w:rsidRPr="00CD656B">
        <w:rPr>
          <w:rFonts w:ascii="Times New Roman" w:hAnsi="Times New Roman"/>
          <w:color w:val="auto"/>
          <w:sz w:val="28"/>
        </w:rPr>
        <w:t xml:space="preserve"> настоящего постановления, прилагаются документы и материалы, предусмотренные подпунктами «е» и «ж» пункта 8 Правил регулирования тарифов в сфере обращения с твердыми коммунальными отходами,</w:t>
      </w:r>
      <w:r w:rsidR="0041150E" w:rsidRPr="00CD656B">
        <w:rPr>
          <w:rFonts w:ascii="Times New Roman" w:hAnsi="Times New Roman"/>
          <w:color w:val="auto"/>
          <w:sz w:val="28"/>
        </w:rPr>
        <w:t xml:space="preserve"> утвержденными настоящим постановлением, </w:t>
      </w:r>
      <w:r w:rsidR="00CE4D02" w:rsidRPr="00CD656B">
        <w:rPr>
          <w:rFonts w:ascii="Times New Roman" w:hAnsi="Times New Roman"/>
          <w:color w:val="auto"/>
          <w:sz w:val="28"/>
        </w:rPr>
        <w:t>а также экономическое и документарное подтверждение заявленных расходов,</w:t>
      </w:r>
      <w:r w:rsidR="00CE4D02" w:rsidRPr="00CD656B">
        <w:rPr>
          <w:rFonts w:ascii="Times New Roman" w:hAnsi="Times New Roman"/>
          <w:color w:val="auto"/>
          <w:sz w:val="28"/>
        </w:rPr>
        <w:br/>
        <w:t xml:space="preserve">а также документы и материалы, подтверждающие, что в последнем отчетном годовом периоде регулирования учтенная органом регулирования тарифов при установлении тарифов на указанный период среднемесячная заработная плата работников регулируемой организации </w:t>
      </w:r>
      <w:r w:rsidR="0041150E" w:rsidRPr="00CD656B">
        <w:rPr>
          <w:rFonts w:ascii="Times New Roman" w:hAnsi="Times New Roman"/>
          <w:color w:val="auto"/>
          <w:sz w:val="28"/>
        </w:rPr>
        <w:t>ниже максимального значения из средней заработной платы в субъекте Российской Федерации и муниципальном образовании</w:t>
      </w:r>
      <w:r w:rsidR="00CE4D02" w:rsidRPr="00CD656B">
        <w:rPr>
          <w:rFonts w:ascii="Times New Roman" w:hAnsi="Times New Roman"/>
          <w:color w:val="auto"/>
          <w:sz w:val="28"/>
        </w:rPr>
        <w:t>, на территории которых осуществляется регулируемый вид деятельности, а при осуществлении деятельности в нескольких муниципальных образованиях – в более половины из них.</w:t>
      </w:r>
    </w:p>
    <w:p w14:paraId="79A1A6E3" w14:textId="1A0D6022" w:rsidR="0041150E" w:rsidRPr="00CD656B" w:rsidRDefault="00AE6CE1" w:rsidP="008E5C87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lastRenderedPageBreak/>
        <w:t>4</w:t>
      </w:r>
      <w:r w:rsidR="00107E7C" w:rsidRPr="00CD656B">
        <w:rPr>
          <w:rFonts w:ascii="Times New Roman" w:hAnsi="Times New Roman"/>
          <w:color w:val="auto"/>
          <w:sz w:val="28"/>
          <w:vertAlign w:val="superscript"/>
        </w:rPr>
        <w:t>6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41150E" w:rsidRPr="00CD656B">
        <w:rPr>
          <w:rFonts w:ascii="Times New Roman" w:hAnsi="Times New Roman"/>
          <w:color w:val="auto"/>
          <w:sz w:val="28"/>
        </w:rPr>
        <w:t>По результатам рассмотрения заявления о пересмотре расходов на оплату труда орган регулирования тарифов вправе обеспечить поэтапное и равномерное доведение расходов на оплату труда до величины, определенной в соответствии положениями пунктов 4</w:t>
      </w:r>
      <w:r w:rsidR="0041150E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F04623">
        <w:rPr>
          <w:rFonts w:ascii="Times New Roman" w:hAnsi="Times New Roman"/>
          <w:color w:val="auto"/>
          <w:sz w:val="28"/>
        </w:rPr>
        <w:t>–</w:t>
      </w:r>
      <w:r w:rsidR="0041150E" w:rsidRPr="00CD656B">
        <w:rPr>
          <w:rFonts w:ascii="Times New Roman" w:hAnsi="Times New Roman"/>
          <w:color w:val="auto"/>
          <w:sz w:val="28"/>
        </w:rPr>
        <w:t>4</w:t>
      </w:r>
      <w:r w:rsidR="0041150E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41150E" w:rsidRPr="00CD656B">
        <w:rPr>
          <w:rFonts w:ascii="Times New Roman" w:hAnsi="Times New Roman"/>
          <w:color w:val="auto"/>
          <w:sz w:val="28"/>
        </w:rPr>
        <w:t xml:space="preserve"> настоящего постановления, в течение 3 лет, начиная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41150E" w:rsidRPr="00CD656B">
        <w:rPr>
          <w:rFonts w:ascii="Times New Roman" w:hAnsi="Times New Roman"/>
          <w:color w:val="auto"/>
          <w:sz w:val="28"/>
        </w:rPr>
        <w:t xml:space="preserve">с годового периода регулирования, следующего за годом направления указанного заявления, </w:t>
      </w:r>
      <w:r w:rsidR="008E5C87" w:rsidRPr="00CD656B">
        <w:rPr>
          <w:rFonts w:ascii="Times New Roman" w:hAnsi="Times New Roman"/>
          <w:color w:val="auto"/>
          <w:sz w:val="28"/>
        </w:rPr>
        <w:t>путем применения ежегодных коэффициентов такого доведения, скорректированных на индексы и изменение количества твердых коммунальных отходов, поступающих на объект (с последующей их ежегодной актуализацией),</w:t>
      </w:r>
      <w:r w:rsidR="007063B0">
        <w:rPr>
          <w:rFonts w:ascii="Times New Roman" w:hAnsi="Times New Roman"/>
          <w:color w:val="auto"/>
          <w:sz w:val="28"/>
        </w:rPr>
        <w:br/>
      </w:r>
      <w:r w:rsidR="0041150E" w:rsidRPr="00CD656B">
        <w:rPr>
          <w:rFonts w:ascii="Times New Roman" w:hAnsi="Times New Roman"/>
          <w:color w:val="auto"/>
          <w:sz w:val="28"/>
        </w:rPr>
        <w:t>в соответствии с графиком, отраженным в экспертном заключении органа регулирования тарифов</w:t>
      </w:r>
      <w:r w:rsidR="008E5C87" w:rsidRPr="00CD656B">
        <w:rPr>
          <w:rFonts w:ascii="Times New Roman" w:hAnsi="Times New Roman"/>
          <w:color w:val="auto"/>
          <w:sz w:val="28"/>
        </w:rPr>
        <w:t>, по годам такого доведения</w:t>
      </w:r>
      <w:r w:rsidR="0041150E" w:rsidRPr="00CD656B">
        <w:rPr>
          <w:rFonts w:ascii="Times New Roman" w:hAnsi="Times New Roman"/>
          <w:color w:val="auto"/>
          <w:sz w:val="28"/>
        </w:rPr>
        <w:t>.</w:t>
      </w:r>
    </w:p>
    <w:p w14:paraId="07C8C3BF" w14:textId="0E2DC156" w:rsidR="0041150E" w:rsidRPr="00CD656B" w:rsidRDefault="0041150E" w:rsidP="0041150E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4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7</w:t>
      </w:r>
      <w:r w:rsidRPr="00CD656B">
        <w:rPr>
          <w:rFonts w:ascii="Times New Roman" w:hAnsi="Times New Roman"/>
          <w:color w:val="auto"/>
          <w:sz w:val="28"/>
        </w:rPr>
        <w:t xml:space="preserve">. </w:t>
      </w:r>
      <w:r w:rsidR="00C73204" w:rsidRPr="00CD656B">
        <w:rPr>
          <w:rFonts w:ascii="Times New Roman" w:hAnsi="Times New Roman"/>
          <w:color w:val="auto"/>
          <w:sz w:val="28"/>
        </w:rPr>
        <w:t>При установлении (корректировке) тарифов в области обращения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C73204" w:rsidRPr="00CD656B">
        <w:rPr>
          <w:rFonts w:ascii="Times New Roman" w:hAnsi="Times New Roman"/>
          <w:color w:val="auto"/>
          <w:sz w:val="28"/>
        </w:rPr>
        <w:t>с твердыми коммунальными отходами (за исключением единых тарифов на услугу регионального оператора по обращению с твердыми коммунальными отходами)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в</w:t>
      </w:r>
      <w:r w:rsidR="000F2A43" w:rsidRPr="00CD656B">
        <w:rPr>
          <w:rFonts w:ascii="Times New Roman" w:hAnsi="Times New Roman"/>
          <w:color w:val="auto"/>
          <w:sz w:val="28"/>
        </w:rPr>
        <w:t xml:space="preserve"> целях расчета </w:t>
      </w:r>
      <w:r w:rsidR="000F2A43" w:rsidRPr="00CD656B">
        <w:rPr>
          <w:rFonts w:ascii="Times New Roman" w:hAnsi="Times New Roman"/>
          <w:color w:val="auto"/>
          <w:sz w:val="28"/>
          <w:szCs w:val="28"/>
        </w:rPr>
        <w:t>необходимой валовой выручки, определяемой на (i-2)-й год на основе фактических значений параметров расчета тарифов взамен прогнозных,</w:t>
      </w:r>
      <w:r w:rsidR="000F2A43" w:rsidRPr="00CD656B">
        <w:rPr>
          <w:rFonts w:ascii="Times New Roman" w:hAnsi="Times New Roman"/>
          <w:color w:val="auto"/>
          <w:sz w:val="28"/>
        </w:rPr>
        <w:t xml:space="preserve"> операционные расходы, определенные на (i-2)-й год исходя из фактических значений параметров расчета тарифов, в части величины расходов на оплату труда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0F2A43" w:rsidRPr="00CD656B">
        <w:rPr>
          <w:rFonts w:ascii="Times New Roman" w:hAnsi="Times New Roman"/>
          <w:color w:val="auto"/>
          <w:sz w:val="28"/>
        </w:rPr>
        <w:t>и отчисления на социальные нужды персонала, пересмотр которых осуществлен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0F2A43" w:rsidRPr="00CD656B">
        <w:rPr>
          <w:rFonts w:ascii="Times New Roman" w:hAnsi="Times New Roman"/>
          <w:color w:val="auto"/>
          <w:sz w:val="28"/>
          <w:szCs w:val="28"/>
        </w:rPr>
        <w:t xml:space="preserve">на основании заявлений регулируемой организации, предусмотренных </w:t>
      </w:r>
      <w:r w:rsidRPr="00CD656B">
        <w:rPr>
          <w:rFonts w:ascii="Times New Roman" w:hAnsi="Times New Roman"/>
          <w:color w:val="auto"/>
          <w:sz w:val="28"/>
          <w:szCs w:val="28"/>
        </w:rPr>
        <w:t>пунктом</w:t>
      </w:r>
      <w:r w:rsidR="00AE4ADC" w:rsidRPr="00CD656B">
        <w:rPr>
          <w:rFonts w:ascii="Times New Roman" w:hAnsi="Times New Roman"/>
          <w:color w:val="auto"/>
          <w:sz w:val="28"/>
          <w:szCs w:val="28"/>
        </w:rPr>
        <w:br/>
      </w:r>
      <w:r w:rsidRPr="00CD656B">
        <w:rPr>
          <w:rFonts w:ascii="Times New Roman" w:hAnsi="Times New Roman"/>
          <w:color w:val="auto"/>
          <w:sz w:val="28"/>
          <w:szCs w:val="28"/>
        </w:rPr>
        <w:t>4</w:t>
      </w:r>
      <w:r w:rsidR="000F2A43" w:rsidRPr="00CD656B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0F2A43" w:rsidRPr="00CD656B">
        <w:rPr>
          <w:rFonts w:ascii="Times New Roman" w:hAnsi="Times New Roman"/>
          <w:color w:val="auto"/>
          <w:sz w:val="28"/>
          <w:szCs w:val="28"/>
        </w:rPr>
        <w:t xml:space="preserve"> настоящего </w:t>
      </w:r>
      <w:r w:rsidRPr="00CD656B">
        <w:rPr>
          <w:rFonts w:ascii="Times New Roman" w:hAnsi="Times New Roman"/>
          <w:color w:val="auto"/>
          <w:sz w:val="28"/>
          <w:szCs w:val="28"/>
        </w:rPr>
        <w:t>постановления</w:t>
      </w:r>
      <w:r w:rsidR="000F2A43" w:rsidRPr="00CD656B">
        <w:rPr>
          <w:rFonts w:ascii="Times New Roman" w:hAnsi="Times New Roman"/>
          <w:color w:val="auto"/>
          <w:sz w:val="28"/>
          <w:szCs w:val="28"/>
        </w:rPr>
        <w:t>,</w:t>
      </w:r>
      <w:r w:rsidR="000F2A43" w:rsidRPr="00CD656B">
        <w:rPr>
          <w:rFonts w:ascii="Times New Roman" w:hAnsi="Times New Roman"/>
          <w:color w:val="auto"/>
          <w:sz w:val="28"/>
        </w:rPr>
        <w:t xml:space="preserve"> определяются в размере</w:t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, определенном на основании анализа представленных регулируемой организацией бухгалтерской</w:t>
      </w:r>
      <w:r w:rsidR="007063B0">
        <w:rPr>
          <w:rFonts w:ascii="Times New Roman" w:hAnsi="Times New Roman"/>
          <w:color w:val="auto"/>
          <w:sz w:val="28"/>
          <w:szCs w:val="28"/>
        </w:rPr>
        <w:br/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и статистической отчетности (в том числе первичных документов бухгалтерского учета, раскрывающих порядок ведения раздельного учета доходов и расходов</w:t>
      </w:r>
      <w:r w:rsidR="007063B0">
        <w:rPr>
          <w:rFonts w:ascii="Times New Roman" w:hAnsi="Times New Roman"/>
          <w:color w:val="auto"/>
          <w:sz w:val="28"/>
          <w:szCs w:val="28"/>
        </w:rPr>
        <w:br/>
      </w:r>
      <w:r w:rsidR="004B65FE" w:rsidRPr="00CD656B">
        <w:rPr>
          <w:rFonts w:ascii="Times New Roman" w:hAnsi="Times New Roman"/>
          <w:color w:val="auto"/>
          <w:sz w:val="28"/>
          <w:szCs w:val="28"/>
        </w:rPr>
        <w:t>по регулируемым и нерегулируемым видам деятельности)</w:t>
      </w:r>
      <w:r w:rsidR="004B65FE" w:rsidRPr="00CD656B">
        <w:rPr>
          <w:rFonts w:ascii="Times New Roman" w:hAnsi="Times New Roman"/>
          <w:color w:val="auto"/>
          <w:sz w:val="28"/>
        </w:rPr>
        <w:t>, но не выше размера</w:t>
      </w:r>
      <w:r w:rsidR="000F2A43" w:rsidRPr="00CD656B">
        <w:rPr>
          <w:rFonts w:ascii="Times New Roman" w:hAnsi="Times New Roman"/>
          <w:color w:val="auto"/>
          <w:sz w:val="28"/>
        </w:rPr>
        <w:t>, учтенно</w:t>
      </w:r>
      <w:r w:rsidR="004B65FE" w:rsidRPr="00CD656B">
        <w:rPr>
          <w:rFonts w:ascii="Times New Roman" w:hAnsi="Times New Roman"/>
          <w:color w:val="auto"/>
          <w:sz w:val="28"/>
        </w:rPr>
        <w:t>го</w:t>
      </w:r>
      <w:r w:rsidR="000F2A43" w:rsidRPr="00CD656B">
        <w:rPr>
          <w:rFonts w:ascii="Times New Roman" w:hAnsi="Times New Roman"/>
          <w:color w:val="auto"/>
          <w:sz w:val="28"/>
        </w:rPr>
        <w:t xml:space="preserve"> органом регулирования </w:t>
      </w:r>
      <w:r w:rsidR="004B65FE" w:rsidRPr="00CD656B">
        <w:rPr>
          <w:rFonts w:ascii="Times New Roman" w:hAnsi="Times New Roman"/>
          <w:color w:val="auto"/>
          <w:sz w:val="28"/>
        </w:rPr>
        <w:t xml:space="preserve">тарифов </w:t>
      </w:r>
      <w:r w:rsidR="000F2A43" w:rsidRPr="00CD656B">
        <w:rPr>
          <w:rFonts w:ascii="Times New Roman" w:hAnsi="Times New Roman"/>
          <w:color w:val="auto"/>
          <w:sz w:val="28"/>
        </w:rPr>
        <w:t>при установлении (корректировке) тарифов</w:t>
      </w:r>
      <w:r w:rsidR="004B65FE" w:rsidRPr="00CD656B">
        <w:rPr>
          <w:rFonts w:ascii="Times New Roman" w:hAnsi="Times New Roman"/>
          <w:color w:val="auto"/>
          <w:sz w:val="28"/>
        </w:rPr>
        <w:t xml:space="preserve"> </w:t>
      </w:r>
      <w:r w:rsidR="000F2A43" w:rsidRPr="00CD656B">
        <w:rPr>
          <w:rFonts w:ascii="Times New Roman" w:hAnsi="Times New Roman"/>
          <w:color w:val="auto"/>
          <w:sz w:val="28"/>
        </w:rPr>
        <w:t>на указанный период, скорректированном на фактически сложившееся изменение количества твердых коммунальных отходов, поступающих на объект</w:t>
      </w:r>
      <w:r w:rsidR="000D7AA0" w:rsidRPr="00CD656B">
        <w:rPr>
          <w:rFonts w:ascii="Times New Roman" w:hAnsi="Times New Roman"/>
          <w:color w:val="auto"/>
          <w:sz w:val="28"/>
        </w:rPr>
        <w:t>,</w:t>
      </w:r>
      <w:r w:rsidR="007063B0">
        <w:rPr>
          <w:rFonts w:ascii="Times New Roman" w:hAnsi="Times New Roman"/>
          <w:color w:val="auto"/>
          <w:sz w:val="28"/>
        </w:rPr>
        <w:br/>
      </w:r>
      <w:r w:rsidR="000D7AA0" w:rsidRPr="00CD656B">
        <w:rPr>
          <w:rFonts w:ascii="Times New Roman" w:hAnsi="Times New Roman"/>
          <w:color w:val="auto"/>
          <w:sz w:val="28"/>
        </w:rPr>
        <w:t xml:space="preserve">в том числе с учетом </w:t>
      </w:r>
      <w:proofErr w:type="spellStart"/>
      <w:r w:rsidR="000D7AA0" w:rsidRPr="00CD656B">
        <w:rPr>
          <w:rFonts w:ascii="Times New Roman" w:hAnsi="Times New Roman"/>
          <w:color w:val="auto"/>
          <w:sz w:val="28"/>
        </w:rPr>
        <w:t>непревышения</w:t>
      </w:r>
      <w:proofErr w:type="spellEnd"/>
      <w:r w:rsidR="000D7AA0" w:rsidRPr="00CD656B">
        <w:rPr>
          <w:rFonts w:ascii="Times New Roman" w:hAnsi="Times New Roman"/>
          <w:color w:val="auto"/>
          <w:sz w:val="28"/>
        </w:rPr>
        <w:t xml:space="preserve"> учтенных уровней среднемесячной оплаты труда на 1 работника по категориям персонала</w:t>
      </w:r>
      <w:r w:rsidR="000F2A43" w:rsidRPr="00CD656B">
        <w:rPr>
          <w:rFonts w:ascii="Times New Roman" w:hAnsi="Times New Roman"/>
          <w:color w:val="auto"/>
          <w:sz w:val="28"/>
        </w:rPr>
        <w:t>.</w:t>
      </w:r>
    </w:p>
    <w:p w14:paraId="3C61956F" w14:textId="3C9C88E2" w:rsidR="000D7AA0" w:rsidRPr="00CD656B" w:rsidRDefault="000D7AA0" w:rsidP="000D7AA0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lastRenderedPageBreak/>
        <w:t>В отношении Регионального оператора корректировка на изменение количества твердых коммунальных отходов, поступающих на объект,</w:t>
      </w:r>
      <w:r w:rsidR="007063B0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не осуществляется.</w:t>
      </w:r>
    </w:p>
    <w:p w14:paraId="73DCA2CD" w14:textId="0C5EB093" w:rsidR="000F2A43" w:rsidRPr="00CD656B" w:rsidRDefault="0041150E" w:rsidP="0041150E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4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8</w:t>
      </w:r>
      <w:r w:rsidRPr="00CD656B">
        <w:rPr>
          <w:rFonts w:ascii="Times New Roman" w:hAnsi="Times New Roman"/>
          <w:color w:val="auto"/>
          <w:sz w:val="28"/>
        </w:rPr>
        <w:t>. Установить, что при установлении (корректировке) тарифов регулируемых организаций в области обращения с твердыми коммунальными отходами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на 2026</w:t>
      </w:r>
      <w:r w:rsidR="00CC23E4">
        <w:rPr>
          <w:rFonts w:ascii="Times New Roman" w:hAnsi="Times New Roman"/>
          <w:color w:val="auto"/>
          <w:sz w:val="28"/>
        </w:rPr>
        <w:t>–</w:t>
      </w:r>
      <w:r w:rsidRPr="00CD656B">
        <w:rPr>
          <w:rFonts w:ascii="Times New Roman" w:hAnsi="Times New Roman"/>
          <w:color w:val="auto"/>
          <w:sz w:val="28"/>
        </w:rPr>
        <w:t>2028 годы индекс эффективности операционных расходов применяется в размере 0 процентов</w:t>
      </w:r>
      <w:r w:rsidR="000F2A43" w:rsidRPr="00CD656B">
        <w:rPr>
          <w:rFonts w:ascii="Times New Roman" w:hAnsi="Times New Roman"/>
          <w:color w:val="auto"/>
          <w:sz w:val="28"/>
        </w:rPr>
        <w:t>»;</w:t>
      </w:r>
    </w:p>
    <w:p w14:paraId="7975F728" w14:textId="15C2CAB1" w:rsidR="009B70A3" w:rsidRPr="00CD656B" w:rsidRDefault="00440577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б</w:t>
      </w:r>
      <w:r w:rsidR="008C50E2" w:rsidRPr="00CD656B">
        <w:rPr>
          <w:rFonts w:ascii="Times New Roman" w:hAnsi="Times New Roman"/>
          <w:color w:val="auto"/>
          <w:sz w:val="28"/>
        </w:rPr>
        <w:t>) в Основах ценообразования в области обращения с твердыми коммунальными отходами, утвержденных указанным постановлением:</w:t>
      </w:r>
    </w:p>
    <w:p w14:paraId="7E47AF4A" w14:textId="5090BA6B" w:rsidR="009B70A3" w:rsidRPr="00CD656B" w:rsidRDefault="00AE4AD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абзац третий </w:t>
      </w:r>
      <w:r w:rsidR="008C50E2" w:rsidRPr="00CD656B">
        <w:rPr>
          <w:rFonts w:ascii="Times New Roman" w:hAnsi="Times New Roman"/>
          <w:color w:val="auto"/>
          <w:sz w:val="28"/>
        </w:rPr>
        <w:t>пункт</w:t>
      </w:r>
      <w:r w:rsidR="00543E2D">
        <w:rPr>
          <w:rFonts w:ascii="Times New Roman" w:hAnsi="Times New Roman"/>
          <w:color w:val="auto"/>
          <w:sz w:val="28"/>
        </w:rPr>
        <w:t>а</w:t>
      </w:r>
      <w:r w:rsidR="008C50E2" w:rsidRPr="00CD656B">
        <w:rPr>
          <w:rFonts w:ascii="Times New Roman" w:hAnsi="Times New Roman"/>
          <w:color w:val="auto"/>
          <w:sz w:val="28"/>
        </w:rPr>
        <w:t xml:space="preserve"> 2</w:t>
      </w:r>
      <w:r w:rsidRPr="00CD656B">
        <w:rPr>
          <w:rFonts w:ascii="Times New Roman" w:hAnsi="Times New Roman"/>
          <w:color w:val="auto"/>
          <w:sz w:val="28"/>
        </w:rPr>
        <w:t xml:space="preserve"> </w:t>
      </w:r>
      <w:r w:rsidR="008C50E2" w:rsidRPr="00CD656B">
        <w:rPr>
          <w:rFonts w:ascii="Times New Roman" w:hAnsi="Times New Roman"/>
          <w:color w:val="auto"/>
          <w:sz w:val="28"/>
        </w:rPr>
        <w:t xml:space="preserve">изложить в следующей редакции: </w:t>
      </w:r>
    </w:p>
    <w:p w14:paraId="1F1C976E" w14:textId="77777777" w:rsidR="009B70A3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«базовый уровень операционных расходов» – уровень операционных расходов, установленный на первый год долгосрочного периода регулирования, или уровень операционных расходов, установленный на соответствующий год долгосрочного периода регулирования в связи с пересмотром по основаниям, предусмотренным пунктом 21 настоящего документа, долгосрочных параметров регулирования тарифов;»;</w:t>
      </w:r>
    </w:p>
    <w:p w14:paraId="26EA2005" w14:textId="77777777" w:rsidR="009B70A3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пункт 21 дополнить подпунктом «ж» следующего содержания: </w:t>
      </w:r>
    </w:p>
    <w:p w14:paraId="7EDB171C" w14:textId="5B4C7C47" w:rsidR="009B70A3" w:rsidRPr="00CD656B" w:rsidRDefault="008C50E2">
      <w:pPr>
        <w:spacing w:after="0" w:line="360" w:lineRule="auto"/>
        <w:ind w:firstLine="53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«решение регионального органа регулирования тарифов, принятое на основании заявления о пересмотре расходов на оплату труда регулируемой организации, </w:t>
      </w:r>
      <w:r w:rsidR="005079E7" w:rsidRPr="00CD656B">
        <w:rPr>
          <w:rFonts w:ascii="Times New Roman" w:hAnsi="Times New Roman"/>
          <w:color w:val="auto"/>
          <w:sz w:val="28"/>
        </w:rPr>
        <w:t xml:space="preserve">предусмотренного пунктом </w:t>
      </w:r>
      <w:r w:rsidR="00CA0A18" w:rsidRPr="00CD656B">
        <w:rPr>
          <w:rFonts w:ascii="Times New Roman" w:hAnsi="Times New Roman"/>
          <w:color w:val="auto"/>
          <w:sz w:val="28"/>
        </w:rPr>
        <w:t>4</w:t>
      </w:r>
      <w:r w:rsidR="00CA0A18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5079E7" w:rsidRPr="00CD656B">
        <w:rPr>
          <w:rFonts w:ascii="Times New Roman" w:hAnsi="Times New Roman"/>
          <w:color w:val="auto"/>
          <w:sz w:val="28"/>
        </w:rPr>
        <w:t xml:space="preserve"> </w:t>
      </w:r>
      <w:r w:rsidR="00CA0A18" w:rsidRPr="00CD656B">
        <w:rPr>
          <w:rFonts w:ascii="Times New Roman" w:hAnsi="Times New Roman"/>
          <w:color w:val="auto"/>
          <w:sz w:val="28"/>
        </w:rPr>
        <w:t>постановления Правительства Российской Федерации от 30 мая 2016 г. № 484 «О ценообразовании в области обращения с твердыми коммунальными отходами</w:t>
      </w:r>
      <w:r w:rsidR="00F72CF1" w:rsidRPr="00CD656B">
        <w:rPr>
          <w:rFonts w:ascii="Times New Roman" w:hAnsi="Times New Roman"/>
          <w:color w:val="auto"/>
          <w:sz w:val="28"/>
        </w:rPr>
        <w:t>»</w:t>
      </w:r>
      <w:r w:rsidRPr="00CD656B">
        <w:rPr>
          <w:rFonts w:ascii="Times New Roman" w:hAnsi="Times New Roman"/>
          <w:color w:val="auto"/>
          <w:sz w:val="28"/>
        </w:rPr>
        <w:t>;</w:t>
      </w:r>
    </w:p>
    <w:p w14:paraId="26C5E13E" w14:textId="77777777" w:rsidR="009B70A3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пункт 89 дополнить подпунктом «д» следующего содержания:</w:t>
      </w:r>
    </w:p>
    <w:p w14:paraId="105ECEC9" w14:textId="1A9854BB" w:rsidR="009B70A3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«д) доведени</w:t>
      </w:r>
      <w:r w:rsidR="009021F5" w:rsidRPr="00CD656B">
        <w:rPr>
          <w:rFonts w:ascii="Times New Roman" w:hAnsi="Times New Roman"/>
          <w:color w:val="auto"/>
          <w:sz w:val="28"/>
        </w:rPr>
        <w:t>е</w:t>
      </w:r>
      <w:r w:rsidRPr="00CD656B">
        <w:rPr>
          <w:rFonts w:ascii="Times New Roman" w:hAnsi="Times New Roman"/>
          <w:color w:val="auto"/>
          <w:sz w:val="28"/>
        </w:rPr>
        <w:t xml:space="preserve"> средней заработной платы работников регулируемых организаций до уровня</w:t>
      </w:r>
      <w:r w:rsidR="005207E3" w:rsidRPr="00CD656B">
        <w:rPr>
          <w:rFonts w:ascii="Times New Roman" w:hAnsi="Times New Roman"/>
          <w:color w:val="auto"/>
          <w:sz w:val="28"/>
        </w:rPr>
        <w:t xml:space="preserve">, </w:t>
      </w:r>
      <w:r w:rsidR="00303694" w:rsidRPr="00CD656B">
        <w:rPr>
          <w:rFonts w:ascii="Times New Roman" w:hAnsi="Times New Roman"/>
          <w:color w:val="auto"/>
          <w:sz w:val="28"/>
        </w:rPr>
        <w:t>определенного</w:t>
      </w:r>
      <w:r w:rsidR="008C3242" w:rsidRPr="00CD656B">
        <w:rPr>
          <w:rFonts w:ascii="Times New Roman" w:hAnsi="Times New Roman"/>
          <w:color w:val="auto"/>
          <w:sz w:val="28"/>
        </w:rPr>
        <w:t xml:space="preserve"> </w:t>
      </w:r>
      <w:r w:rsidR="00303694" w:rsidRPr="00CD656B">
        <w:rPr>
          <w:rFonts w:ascii="Times New Roman" w:hAnsi="Times New Roman"/>
          <w:color w:val="auto"/>
          <w:sz w:val="28"/>
        </w:rPr>
        <w:t>в</w:t>
      </w:r>
      <w:r w:rsidRPr="00CD656B">
        <w:rPr>
          <w:rFonts w:ascii="Times New Roman" w:hAnsi="Times New Roman"/>
          <w:color w:val="auto"/>
          <w:sz w:val="28"/>
        </w:rPr>
        <w:t xml:space="preserve"> соответствии с положениями </w:t>
      </w:r>
      <w:r w:rsidR="00CA0A18" w:rsidRPr="00CD656B">
        <w:rPr>
          <w:rFonts w:ascii="Times New Roman" w:hAnsi="Times New Roman"/>
          <w:color w:val="auto"/>
          <w:sz w:val="28"/>
        </w:rPr>
        <w:t>пунктов</w:t>
      </w:r>
      <w:r w:rsidR="00AE4ADC" w:rsidRPr="00CD656B">
        <w:rPr>
          <w:rFonts w:ascii="Times New Roman" w:hAnsi="Times New Roman"/>
          <w:color w:val="auto"/>
          <w:sz w:val="28"/>
        </w:rPr>
        <w:br/>
      </w:r>
      <w:r w:rsidR="00CA0A18" w:rsidRPr="00CD656B">
        <w:rPr>
          <w:rFonts w:ascii="Times New Roman" w:hAnsi="Times New Roman"/>
          <w:color w:val="auto"/>
          <w:sz w:val="28"/>
        </w:rPr>
        <w:t>4</w:t>
      </w:r>
      <w:r w:rsidR="00CA0A18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CC23E4">
        <w:rPr>
          <w:rFonts w:ascii="Times New Roman" w:hAnsi="Times New Roman"/>
          <w:color w:val="auto"/>
          <w:sz w:val="28"/>
        </w:rPr>
        <w:t>–</w:t>
      </w:r>
      <w:r w:rsidR="00CA0A18" w:rsidRPr="00CD656B">
        <w:rPr>
          <w:rFonts w:ascii="Times New Roman" w:hAnsi="Times New Roman"/>
          <w:color w:val="auto"/>
          <w:sz w:val="28"/>
        </w:rPr>
        <w:t>4</w:t>
      </w:r>
      <w:r w:rsidR="00CA0A18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CA0A18" w:rsidRPr="00CD656B">
        <w:rPr>
          <w:rFonts w:ascii="Times New Roman" w:hAnsi="Times New Roman"/>
          <w:color w:val="auto"/>
          <w:sz w:val="28"/>
        </w:rPr>
        <w:t xml:space="preserve"> постановления Правительства Российской Федерации от 30 мая 2016 г. № 484 «О ценообразовании в области обращения с твердыми коммунальными отходами</w:t>
      </w:r>
      <w:r w:rsidR="009021F5" w:rsidRPr="00CD656B">
        <w:rPr>
          <w:rFonts w:ascii="Times New Roman" w:hAnsi="Times New Roman"/>
          <w:color w:val="auto"/>
          <w:sz w:val="28"/>
        </w:rPr>
        <w:t>»</w:t>
      </w:r>
      <w:r w:rsidRPr="00CD656B">
        <w:rPr>
          <w:rFonts w:ascii="Times New Roman" w:hAnsi="Times New Roman"/>
          <w:color w:val="auto"/>
          <w:sz w:val="28"/>
        </w:rPr>
        <w:t>;</w:t>
      </w:r>
    </w:p>
    <w:p w14:paraId="202F9E88" w14:textId="77777777" w:rsidR="009B70A3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подпункт «а» пункта 90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1</w:t>
      </w:r>
      <w:r w:rsidRPr="00CD656B">
        <w:rPr>
          <w:rFonts w:ascii="Times New Roman" w:hAnsi="Times New Roman"/>
          <w:color w:val="auto"/>
          <w:sz w:val="28"/>
        </w:rPr>
        <w:t xml:space="preserve"> изложить в следующей редакции:</w:t>
      </w:r>
    </w:p>
    <w:p w14:paraId="5DE19302" w14:textId="55CD08F1" w:rsidR="009B70A3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«а) расходов на оплату труда, определяемых в соответствии с пункт</w:t>
      </w:r>
      <w:r w:rsidR="00BD18D8" w:rsidRPr="00CD656B">
        <w:rPr>
          <w:rFonts w:ascii="Times New Roman" w:hAnsi="Times New Roman"/>
          <w:color w:val="auto"/>
          <w:sz w:val="28"/>
        </w:rPr>
        <w:t>ами</w:t>
      </w:r>
      <w:r w:rsidR="00B864FA" w:rsidRPr="00CD656B">
        <w:rPr>
          <w:rFonts w:ascii="Times New Roman" w:hAnsi="Times New Roman"/>
          <w:color w:val="auto"/>
          <w:sz w:val="28"/>
        </w:rPr>
        <w:br/>
      </w:r>
      <w:r w:rsidRPr="00CD656B">
        <w:rPr>
          <w:rFonts w:ascii="Times New Roman" w:hAnsi="Times New Roman"/>
          <w:color w:val="auto"/>
          <w:sz w:val="28"/>
        </w:rPr>
        <w:t>42</w:t>
      </w:r>
      <w:r w:rsidR="00CA0A18" w:rsidRPr="00CD656B">
        <w:rPr>
          <w:rFonts w:ascii="Times New Roman" w:hAnsi="Times New Roman"/>
          <w:color w:val="auto"/>
          <w:sz w:val="28"/>
        </w:rPr>
        <w:t xml:space="preserve"> </w:t>
      </w:r>
      <w:r w:rsidRPr="00CD656B">
        <w:rPr>
          <w:rFonts w:ascii="Times New Roman" w:hAnsi="Times New Roman"/>
          <w:color w:val="auto"/>
          <w:sz w:val="28"/>
        </w:rPr>
        <w:t>настоящего документа</w:t>
      </w:r>
      <w:r w:rsidR="00CA0A18" w:rsidRPr="00CD656B">
        <w:rPr>
          <w:rFonts w:ascii="Times New Roman" w:hAnsi="Times New Roman"/>
          <w:color w:val="auto"/>
          <w:sz w:val="28"/>
        </w:rPr>
        <w:t xml:space="preserve"> и 4</w:t>
      </w:r>
      <w:r w:rsidR="00CA0A18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CA0A18" w:rsidRPr="00CD656B">
        <w:rPr>
          <w:rFonts w:ascii="Times New Roman" w:hAnsi="Times New Roman"/>
          <w:color w:val="auto"/>
          <w:sz w:val="28"/>
        </w:rPr>
        <w:t xml:space="preserve"> постановления Правительства Российской Федерации </w:t>
      </w:r>
      <w:r w:rsidR="00CA0A18" w:rsidRPr="00CD656B">
        <w:rPr>
          <w:rFonts w:ascii="Times New Roman" w:hAnsi="Times New Roman"/>
          <w:color w:val="auto"/>
          <w:sz w:val="28"/>
        </w:rPr>
        <w:lastRenderedPageBreak/>
        <w:t>от 30 мая 2016 г. № 484 «О ценообразовании в области обращения с твердыми коммунальными отходами»;</w:t>
      </w:r>
      <w:r w:rsidR="009021F5" w:rsidRPr="00CD656B">
        <w:rPr>
          <w:rFonts w:ascii="Times New Roman" w:hAnsi="Times New Roman"/>
          <w:color w:val="auto"/>
          <w:sz w:val="28"/>
        </w:rPr>
        <w:t>»</w:t>
      </w:r>
      <w:r w:rsidR="00830A6A" w:rsidRPr="00CD656B">
        <w:rPr>
          <w:rFonts w:ascii="Times New Roman" w:hAnsi="Times New Roman"/>
          <w:color w:val="auto"/>
          <w:sz w:val="28"/>
        </w:rPr>
        <w:t>;</w:t>
      </w:r>
    </w:p>
    <w:p w14:paraId="31D19822" w14:textId="77777777" w:rsidR="009B70A3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подпункт «а» пункта 90</w:t>
      </w:r>
      <w:r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Pr="00CD656B">
        <w:rPr>
          <w:rFonts w:ascii="Times New Roman" w:hAnsi="Times New Roman"/>
          <w:color w:val="auto"/>
          <w:sz w:val="28"/>
        </w:rPr>
        <w:t xml:space="preserve"> изложить в следующей редакции:</w:t>
      </w:r>
    </w:p>
    <w:p w14:paraId="50C6131D" w14:textId="0DE39460" w:rsidR="00110949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«а) расходов на оплату труда, определяемых в соответствии с пункт</w:t>
      </w:r>
      <w:r w:rsidR="00BD18D8" w:rsidRPr="00CD656B">
        <w:rPr>
          <w:rFonts w:ascii="Times New Roman" w:hAnsi="Times New Roman"/>
          <w:color w:val="auto"/>
          <w:sz w:val="28"/>
        </w:rPr>
        <w:t>ами</w:t>
      </w:r>
      <w:r w:rsidR="00B864FA" w:rsidRPr="00CD656B">
        <w:rPr>
          <w:rFonts w:ascii="Times New Roman" w:hAnsi="Times New Roman"/>
          <w:color w:val="auto"/>
          <w:sz w:val="28"/>
        </w:rPr>
        <w:br/>
      </w:r>
      <w:r w:rsidR="00CA0A18" w:rsidRPr="00CD656B">
        <w:rPr>
          <w:rFonts w:ascii="Times New Roman" w:hAnsi="Times New Roman"/>
          <w:color w:val="auto"/>
          <w:sz w:val="28"/>
        </w:rPr>
        <w:t>42 настоящего документа и 4</w:t>
      </w:r>
      <w:r w:rsidR="00CA0A18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CA0A18" w:rsidRPr="00CD656B">
        <w:rPr>
          <w:rFonts w:ascii="Times New Roman" w:hAnsi="Times New Roman"/>
          <w:color w:val="auto"/>
          <w:sz w:val="28"/>
        </w:rPr>
        <w:t xml:space="preserve"> постановления Правительства Российской Федерации от 30 мая 2016 г. № 484 «О ценообразовании в области обращения с твердыми коммунальными отходами»</w:t>
      </w:r>
      <w:r w:rsidRPr="00CD656B">
        <w:rPr>
          <w:rFonts w:ascii="Times New Roman" w:hAnsi="Times New Roman"/>
          <w:color w:val="auto"/>
          <w:sz w:val="28"/>
        </w:rPr>
        <w:t>;</w:t>
      </w:r>
      <w:r w:rsidR="00830A6A" w:rsidRPr="00CD656B">
        <w:rPr>
          <w:rFonts w:ascii="Times New Roman" w:hAnsi="Times New Roman"/>
          <w:color w:val="auto"/>
          <w:sz w:val="28"/>
        </w:rPr>
        <w:t>»</w:t>
      </w:r>
      <w:r w:rsidR="00110949" w:rsidRPr="00CD656B">
        <w:rPr>
          <w:rFonts w:ascii="Times New Roman" w:hAnsi="Times New Roman"/>
          <w:color w:val="auto"/>
          <w:sz w:val="28"/>
        </w:rPr>
        <w:t>;</w:t>
      </w:r>
    </w:p>
    <w:p w14:paraId="4A335A0D" w14:textId="4A841BCA" w:rsidR="009B70A3" w:rsidRPr="00CD656B" w:rsidRDefault="00AE4AD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в</w:t>
      </w:r>
      <w:r w:rsidR="008C50E2" w:rsidRPr="00CD656B">
        <w:rPr>
          <w:rFonts w:ascii="Times New Roman" w:hAnsi="Times New Roman"/>
          <w:color w:val="auto"/>
          <w:sz w:val="28"/>
        </w:rPr>
        <w:t>) в Правилах регулирования тарифов в сфере обращения с твердыми коммунальными отходами, утвержденных указанным постановлением:</w:t>
      </w:r>
    </w:p>
    <w:p w14:paraId="2F12812F" w14:textId="77777777" w:rsidR="00286BF2" w:rsidRPr="00CD656B" w:rsidRDefault="008C50E2" w:rsidP="00286B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</w:t>
      </w:r>
      <w:r w:rsidR="00286BF2" w:rsidRPr="00CD656B">
        <w:rPr>
          <w:rFonts w:ascii="Times New Roman" w:hAnsi="Times New Roman"/>
          <w:color w:val="auto"/>
          <w:sz w:val="28"/>
        </w:rPr>
        <w:t>ункт</w:t>
      </w:r>
      <w:r w:rsidRPr="00CD656B">
        <w:rPr>
          <w:rFonts w:ascii="Times New Roman" w:hAnsi="Times New Roman"/>
          <w:color w:val="auto"/>
          <w:sz w:val="28"/>
        </w:rPr>
        <w:t xml:space="preserve"> 18 </w:t>
      </w:r>
      <w:r w:rsidR="00286BF2" w:rsidRPr="00CD656B">
        <w:rPr>
          <w:rFonts w:ascii="Times New Roman" w:hAnsi="Times New Roman"/>
          <w:color w:val="auto"/>
          <w:sz w:val="28"/>
        </w:rPr>
        <w:t>дополнить подпунктом «е» следующего содержания:</w:t>
      </w:r>
    </w:p>
    <w:p w14:paraId="73F2C775" w14:textId="7784A869" w:rsidR="00286BF2" w:rsidRPr="00CD656B" w:rsidRDefault="00286BF2" w:rsidP="00286BF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 xml:space="preserve">«е) информация, </w:t>
      </w:r>
      <w:r w:rsidR="005079E7" w:rsidRPr="00CD656B">
        <w:rPr>
          <w:rFonts w:ascii="Times New Roman" w:hAnsi="Times New Roman"/>
          <w:color w:val="auto"/>
          <w:sz w:val="28"/>
        </w:rPr>
        <w:t xml:space="preserve">предусмотренная </w:t>
      </w:r>
      <w:r w:rsidR="00CA0A18" w:rsidRPr="00CD656B">
        <w:rPr>
          <w:rFonts w:ascii="Times New Roman" w:hAnsi="Times New Roman"/>
          <w:color w:val="auto"/>
          <w:sz w:val="28"/>
        </w:rPr>
        <w:t>пунктом 4</w:t>
      </w:r>
      <w:r w:rsidR="00CA0A18" w:rsidRPr="00CD656B">
        <w:rPr>
          <w:rFonts w:ascii="Times New Roman" w:hAnsi="Times New Roman"/>
          <w:color w:val="auto"/>
          <w:sz w:val="28"/>
          <w:vertAlign w:val="superscript"/>
        </w:rPr>
        <w:t>6</w:t>
      </w:r>
      <w:r w:rsidR="00CA0A18" w:rsidRPr="00CD656B">
        <w:rPr>
          <w:rFonts w:ascii="Times New Roman" w:hAnsi="Times New Roman"/>
          <w:color w:val="auto"/>
          <w:sz w:val="28"/>
        </w:rPr>
        <w:t xml:space="preserve"> постановления Правительства Российской Федерации от 30 мая 2016 г. № 484 «О ценообразовании в области обращения с твердыми коммунальными отходами»</w:t>
      </w:r>
      <w:r w:rsidRPr="00CD656B">
        <w:rPr>
          <w:rFonts w:ascii="Times New Roman" w:hAnsi="Times New Roman"/>
          <w:color w:val="auto"/>
          <w:sz w:val="28"/>
        </w:rPr>
        <w:t>.».</w:t>
      </w:r>
    </w:p>
    <w:p w14:paraId="43DAB61C" w14:textId="10B6BEB9" w:rsidR="009B70A3" w:rsidRPr="00CD656B" w:rsidRDefault="00AE4ADC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4</w:t>
      </w:r>
      <w:r w:rsidR="008C50E2" w:rsidRPr="00CD656B">
        <w:rPr>
          <w:rFonts w:ascii="Times New Roman" w:hAnsi="Times New Roman"/>
          <w:color w:val="auto"/>
          <w:sz w:val="28"/>
        </w:rPr>
        <w:t>. В Основах формирования индексов изменения размера платы граждан за коммунальные услуги в Российской Федерации, утвержденных постановлением Правительства Российской Федерации от 30 апреля 2014 г. № 400 «О формировании индексов изменения размера платы граждан за коммунальные услуги в Российской Федерации» (Собрание законодательства Российской Федерации, 2014,</w:t>
      </w:r>
      <w:r w:rsidR="00B864FA" w:rsidRPr="00CD656B">
        <w:rPr>
          <w:rFonts w:ascii="Times New Roman" w:hAnsi="Times New Roman"/>
          <w:color w:val="auto"/>
          <w:sz w:val="28"/>
        </w:rPr>
        <w:br/>
      </w:r>
      <w:r w:rsidR="008C50E2" w:rsidRPr="00CD656B">
        <w:rPr>
          <w:rFonts w:ascii="Times New Roman" w:hAnsi="Times New Roman"/>
          <w:color w:val="auto"/>
          <w:sz w:val="28"/>
        </w:rPr>
        <w:t>№ 19, ст. 2434; 2024, № 42, ст. 6252):</w:t>
      </w:r>
    </w:p>
    <w:p w14:paraId="38892B83" w14:textId="77777777" w:rsidR="009B70A3" w:rsidRPr="00CD656B" w:rsidRDefault="008C50E2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в пункте 27 слова «1 августа» заменить словами «1 октября»;</w:t>
      </w:r>
    </w:p>
    <w:p w14:paraId="0157042E" w14:textId="0D692393" w:rsidR="009B70A3" w:rsidRPr="00CD656B" w:rsidRDefault="008C50E2" w:rsidP="00405D05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CD656B">
        <w:rPr>
          <w:rFonts w:ascii="Times New Roman" w:hAnsi="Times New Roman"/>
          <w:color w:val="auto"/>
          <w:sz w:val="28"/>
        </w:rPr>
        <w:t>подпункт «б» пункта 28 дополнить словами «, в том числе с учетом необходимости доведения средней заработной платы работников рег</w:t>
      </w:r>
      <w:r w:rsidR="00303694" w:rsidRPr="00CD656B">
        <w:rPr>
          <w:rFonts w:ascii="Times New Roman" w:hAnsi="Times New Roman"/>
          <w:color w:val="auto"/>
          <w:sz w:val="28"/>
        </w:rPr>
        <w:t>улируемых организаций до уровня</w:t>
      </w:r>
      <w:r w:rsidR="005207E3" w:rsidRPr="00CD656B">
        <w:rPr>
          <w:rFonts w:ascii="Times New Roman" w:hAnsi="Times New Roman"/>
          <w:color w:val="auto"/>
          <w:sz w:val="28"/>
        </w:rPr>
        <w:t xml:space="preserve">, определенного </w:t>
      </w:r>
      <w:r w:rsidR="00405D05" w:rsidRPr="00CD656B">
        <w:rPr>
          <w:rFonts w:ascii="Times New Roman" w:hAnsi="Times New Roman"/>
          <w:color w:val="auto"/>
          <w:sz w:val="28"/>
        </w:rPr>
        <w:t>в соответствии с положениями пункт</w:t>
      </w:r>
      <w:r w:rsidR="000F2A43" w:rsidRPr="00CD656B">
        <w:rPr>
          <w:rFonts w:ascii="Times New Roman" w:hAnsi="Times New Roman"/>
          <w:color w:val="auto"/>
          <w:sz w:val="28"/>
        </w:rPr>
        <w:t xml:space="preserve">ов </w:t>
      </w:r>
      <w:r w:rsidR="006E0E34">
        <w:rPr>
          <w:rFonts w:ascii="Times New Roman" w:hAnsi="Times New Roman"/>
          <w:color w:val="auto"/>
          <w:sz w:val="28"/>
        </w:rPr>
        <w:br/>
      </w:r>
      <w:r w:rsidR="000F2A43" w:rsidRPr="00CD656B">
        <w:rPr>
          <w:rFonts w:ascii="Times New Roman" w:hAnsi="Times New Roman"/>
          <w:color w:val="auto"/>
          <w:sz w:val="28"/>
        </w:rPr>
        <w:t>10</w:t>
      </w:r>
      <w:r w:rsidR="000F2A43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CC23E4">
        <w:rPr>
          <w:rFonts w:ascii="Times New Roman" w:hAnsi="Times New Roman"/>
          <w:color w:val="auto"/>
          <w:sz w:val="28"/>
        </w:rPr>
        <w:t>–</w:t>
      </w:r>
      <w:r w:rsidR="000F2A43" w:rsidRPr="00CD656B">
        <w:rPr>
          <w:rFonts w:ascii="Times New Roman" w:hAnsi="Times New Roman"/>
          <w:color w:val="auto"/>
          <w:sz w:val="28"/>
        </w:rPr>
        <w:t>10</w:t>
      </w:r>
      <w:r w:rsidR="000F2A43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405D05" w:rsidRPr="00CD656B">
        <w:rPr>
          <w:rFonts w:ascii="Times New Roman" w:hAnsi="Times New Roman"/>
          <w:color w:val="auto"/>
          <w:sz w:val="28"/>
        </w:rPr>
        <w:t xml:space="preserve"> </w:t>
      </w:r>
      <w:r w:rsidR="000F2A43" w:rsidRPr="00CD656B">
        <w:rPr>
          <w:rFonts w:ascii="Times New Roman" w:hAnsi="Times New Roman"/>
          <w:color w:val="auto"/>
          <w:sz w:val="28"/>
        </w:rPr>
        <w:t xml:space="preserve">постановления Правительства Российской Федерации от 22.10.2012 № 1075 </w:t>
      </w:r>
      <w:r w:rsidR="00CC23E4">
        <w:rPr>
          <w:rFonts w:ascii="Times New Roman" w:hAnsi="Times New Roman"/>
          <w:color w:val="auto"/>
          <w:sz w:val="28"/>
        </w:rPr>
        <w:br/>
      </w:r>
      <w:r w:rsidR="000F2A43" w:rsidRPr="00CD656B">
        <w:rPr>
          <w:rFonts w:ascii="Times New Roman" w:hAnsi="Times New Roman"/>
          <w:color w:val="auto"/>
          <w:sz w:val="28"/>
        </w:rPr>
        <w:t>«О ценообразовании в сфере теплоснабжения»,</w:t>
      </w:r>
      <w:r w:rsidR="00405D05" w:rsidRPr="00CD656B">
        <w:rPr>
          <w:rFonts w:ascii="Times New Roman" w:hAnsi="Times New Roman"/>
          <w:color w:val="auto"/>
          <w:sz w:val="28"/>
        </w:rPr>
        <w:t xml:space="preserve"> пункт</w:t>
      </w:r>
      <w:r w:rsidR="000F2A43" w:rsidRPr="00CD656B">
        <w:rPr>
          <w:rFonts w:ascii="Times New Roman" w:hAnsi="Times New Roman"/>
          <w:color w:val="auto"/>
          <w:sz w:val="28"/>
        </w:rPr>
        <w:t>ов 8</w:t>
      </w:r>
      <w:r w:rsidR="000F2A43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CC23E4">
        <w:rPr>
          <w:rFonts w:ascii="Times New Roman" w:hAnsi="Times New Roman"/>
          <w:color w:val="auto"/>
          <w:sz w:val="28"/>
        </w:rPr>
        <w:t>–</w:t>
      </w:r>
      <w:r w:rsidR="000F2A43" w:rsidRPr="00CD656B">
        <w:rPr>
          <w:rFonts w:ascii="Times New Roman" w:hAnsi="Times New Roman"/>
          <w:color w:val="auto"/>
          <w:sz w:val="28"/>
        </w:rPr>
        <w:t>8</w:t>
      </w:r>
      <w:r w:rsidR="000F2A43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0F2A43" w:rsidRPr="00CD656B">
        <w:rPr>
          <w:rFonts w:ascii="Times New Roman" w:hAnsi="Times New Roman"/>
          <w:color w:val="auto"/>
          <w:sz w:val="28"/>
        </w:rPr>
        <w:t xml:space="preserve"> постановления Правительства Российской Федерации от 13 мая 2013 г. № 406 «О государственном регулировании тарифов в сфере водоснабжения и водоотведения»</w:t>
      </w:r>
      <w:r w:rsidR="00405D05" w:rsidRPr="00CD656B">
        <w:rPr>
          <w:rFonts w:ascii="Times New Roman" w:hAnsi="Times New Roman"/>
          <w:color w:val="auto"/>
          <w:sz w:val="28"/>
        </w:rPr>
        <w:t>, пункт</w:t>
      </w:r>
      <w:r w:rsidR="00CC23E4">
        <w:rPr>
          <w:rFonts w:ascii="Times New Roman" w:hAnsi="Times New Roman"/>
          <w:color w:val="auto"/>
          <w:sz w:val="28"/>
        </w:rPr>
        <w:t>ов</w:t>
      </w:r>
      <w:r w:rsidR="00405D05" w:rsidRPr="00CD656B">
        <w:rPr>
          <w:rFonts w:ascii="Times New Roman" w:hAnsi="Times New Roman"/>
          <w:color w:val="auto"/>
          <w:sz w:val="28"/>
        </w:rPr>
        <w:t xml:space="preserve"> </w:t>
      </w:r>
      <w:r w:rsidR="00CA0A18" w:rsidRPr="00CD656B">
        <w:rPr>
          <w:rFonts w:ascii="Times New Roman" w:hAnsi="Times New Roman"/>
          <w:color w:val="auto"/>
          <w:sz w:val="28"/>
        </w:rPr>
        <w:t>4</w:t>
      </w:r>
      <w:r w:rsidR="00CA0A18" w:rsidRPr="00CD656B">
        <w:rPr>
          <w:rFonts w:ascii="Times New Roman" w:hAnsi="Times New Roman"/>
          <w:color w:val="auto"/>
          <w:sz w:val="28"/>
          <w:vertAlign w:val="superscript"/>
        </w:rPr>
        <w:t>3</w:t>
      </w:r>
      <w:r w:rsidR="00CC23E4">
        <w:rPr>
          <w:rFonts w:ascii="Times New Roman" w:hAnsi="Times New Roman"/>
          <w:color w:val="auto"/>
          <w:sz w:val="28"/>
        </w:rPr>
        <w:t>–</w:t>
      </w:r>
      <w:r w:rsidR="00405D05" w:rsidRPr="00CD656B">
        <w:rPr>
          <w:rFonts w:ascii="Times New Roman" w:hAnsi="Times New Roman"/>
          <w:color w:val="auto"/>
          <w:sz w:val="28"/>
        </w:rPr>
        <w:t>4</w:t>
      </w:r>
      <w:r w:rsidR="00CA0A18" w:rsidRPr="00CD656B">
        <w:rPr>
          <w:rFonts w:ascii="Times New Roman" w:hAnsi="Times New Roman"/>
          <w:color w:val="auto"/>
          <w:sz w:val="28"/>
          <w:vertAlign w:val="superscript"/>
        </w:rPr>
        <w:t>4</w:t>
      </w:r>
      <w:r w:rsidR="00405D05" w:rsidRPr="00CD656B">
        <w:rPr>
          <w:rFonts w:ascii="Times New Roman" w:hAnsi="Times New Roman"/>
          <w:color w:val="auto"/>
          <w:sz w:val="28"/>
        </w:rPr>
        <w:t xml:space="preserve"> </w:t>
      </w:r>
      <w:r w:rsidR="000F2A43" w:rsidRPr="00CD656B">
        <w:rPr>
          <w:rFonts w:ascii="Times New Roman" w:hAnsi="Times New Roman"/>
          <w:color w:val="auto"/>
          <w:sz w:val="28"/>
        </w:rPr>
        <w:t xml:space="preserve">постановлении Правительства Российской Федерации от 30 мая 2016 г. № 484 </w:t>
      </w:r>
      <w:r w:rsidR="00CC23E4">
        <w:rPr>
          <w:rFonts w:ascii="Times New Roman" w:hAnsi="Times New Roman"/>
          <w:color w:val="auto"/>
          <w:sz w:val="28"/>
        </w:rPr>
        <w:br/>
      </w:r>
      <w:r w:rsidR="000F2A43" w:rsidRPr="00CD656B">
        <w:rPr>
          <w:rFonts w:ascii="Times New Roman" w:hAnsi="Times New Roman"/>
          <w:color w:val="auto"/>
          <w:sz w:val="28"/>
        </w:rPr>
        <w:t>«О ценообразовании в области обращения с твердыми коммунальными отходами</w:t>
      </w:r>
      <w:r w:rsidRPr="00CD656B">
        <w:rPr>
          <w:rFonts w:ascii="Times New Roman" w:hAnsi="Times New Roman"/>
          <w:color w:val="auto"/>
          <w:sz w:val="28"/>
        </w:rPr>
        <w:t>».</w:t>
      </w:r>
    </w:p>
    <w:p w14:paraId="0248060C" w14:textId="1586648B" w:rsidR="009B70A3" w:rsidRPr="00E801A5" w:rsidRDefault="009B70A3" w:rsidP="00B8379F">
      <w:pPr>
        <w:spacing w:after="0" w:line="360" w:lineRule="auto"/>
        <w:rPr>
          <w:rFonts w:ascii="Times New Roman" w:hAnsi="Times New Roman"/>
          <w:color w:val="auto"/>
          <w:sz w:val="28"/>
        </w:rPr>
      </w:pPr>
    </w:p>
    <w:sectPr w:rsidR="009B70A3" w:rsidRPr="00E801A5">
      <w:headerReference w:type="default" r:id="rId9"/>
      <w:pgSz w:w="11906" w:h="16838"/>
      <w:pgMar w:top="1134" w:right="567" w:bottom="1304" w:left="1134" w:header="709" w:footer="709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22F66" w14:textId="77777777" w:rsidR="00CC30BB" w:rsidRDefault="00CC30BB">
      <w:pPr>
        <w:spacing w:after="0" w:line="240" w:lineRule="auto"/>
      </w:pPr>
      <w:r>
        <w:separator/>
      </w:r>
    </w:p>
  </w:endnote>
  <w:endnote w:type="continuationSeparator" w:id="0">
    <w:p w14:paraId="7A9567E3" w14:textId="77777777" w:rsidR="00CC30BB" w:rsidRDefault="00CC3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CEFB0" w14:textId="77777777" w:rsidR="00CC30BB" w:rsidRDefault="00CC30BB">
      <w:pPr>
        <w:spacing w:after="0" w:line="240" w:lineRule="auto"/>
      </w:pPr>
      <w:r>
        <w:separator/>
      </w:r>
    </w:p>
  </w:footnote>
  <w:footnote w:type="continuationSeparator" w:id="0">
    <w:p w14:paraId="125B56FD" w14:textId="77777777" w:rsidR="00CC30BB" w:rsidRDefault="00CC3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C22E" w14:textId="77777777" w:rsidR="00440577" w:rsidRDefault="00440577"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B8379F">
      <w:rPr>
        <w:rFonts w:ascii="Times New Roman" w:hAnsi="Times New Roman"/>
        <w:noProof/>
      </w:rPr>
      <w:t>16</w:t>
    </w:r>
    <w:r>
      <w:rPr>
        <w:rFonts w:ascii="Times New Roman" w:hAnsi="Times New Roman"/>
      </w:rPr>
      <w:fldChar w:fldCharType="end"/>
    </w:r>
  </w:p>
  <w:p w14:paraId="508240F1" w14:textId="77777777" w:rsidR="00440577" w:rsidRDefault="0044057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A7DAF"/>
    <w:multiLevelType w:val="hybridMultilevel"/>
    <w:tmpl w:val="3B1C0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715D1"/>
    <w:multiLevelType w:val="multilevel"/>
    <w:tmpl w:val="437ECBA4"/>
    <w:lvl w:ilvl="0">
      <w:start w:val="1"/>
      <w:numFmt w:val="upperRoman"/>
      <w:pStyle w:val="1"/>
      <w:lvlText w:val="%1."/>
      <w:lvlJc w:val="left"/>
      <w:pPr>
        <w:ind w:left="993" w:firstLine="0"/>
      </w:pPr>
      <w:rPr>
        <w:rFonts w:ascii="Times New Roman" w:hAnsi="Times New Roman"/>
        <w:b/>
        <w:i w:val="0"/>
        <w:smallCaps w:val="0"/>
        <w:strike w:val="0"/>
        <w:color w:val="000000"/>
        <w:sz w:val="28"/>
        <w:u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4660DB7"/>
    <w:multiLevelType w:val="multilevel"/>
    <w:tmpl w:val="8AFEB990"/>
    <w:lvl w:ilvl="0">
      <w:start w:val="1"/>
      <w:numFmt w:val="bullet"/>
      <w:pStyle w:val="BZ1"/>
      <w:lvlText w:val="–"/>
      <w:lvlJc w:val="left"/>
      <w:pPr>
        <w:ind w:left="144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7D8469B"/>
    <w:multiLevelType w:val="multilevel"/>
    <w:tmpl w:val="E4DEDB80"/>
    <w:lvl w:ilvl="0">
      <w:start w:val="1"/>
      <w:numFmt w:val="upperRoman"/>
      <w:pStyle w:val="10"/>
      <w:lvlText w:val="%1."/>
      <w:lvlJc w:val="righ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E7688"/>
    <w:multiLevelType w:val="multilevel"/>
    <w:tmpl w:val="18EC9AB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F1A0B42"/>
    <w:multiLevelType w:val="multilevel"/>
    <w:tmpl w:val="46FC821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120B0"/>
    <w:multiLevelType w:val="hybridMultilevel"/>
    <w:tmpl w:val="1A741FDC"/>
    <w:lvl w:ilvl="0" w:tplc="041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0A3"/>
    <w:rsid w:val="00026A74"/>
    <w:rsid w:val="00030368"/>
    <w:rsid w:val="00034FE5"/>
    <w:rsid w:val="0003652E"/>
    <w:rsid w:val="000A41B2"/>
    <w:rsid w:val="000A7FCE"/>
    <w:rsid w:val="000C4D8E"/>
    <w:rsid w:val="000D73E0"/>
    <w:rsid w:val="000D7AA0"/>
    <w:rsid w:val="000E4DEE"/>
    <w:rsid w:val="000F2A43"/>
    <w:rsid w:val="001020D2"/>
    <w:rsid w:val="00105095"/>
    <w:rsid w:val="00107E7C"/>
    <w:rsid w:val="00110949"/>
    <w:rsid w:val="00164331"/>
    <w:rsid w:val="001712E1"/>
    <w:rsid w:val="00190AB2"/>
    <w:rsid w:val="001953BB"/>
    <w:rsid w:val="001B12DB"/>
    <w:rsid w:val="001C750B"/>
    <w:rsid w:val="00202390"/>
    <w:rsid w:val="00206898"/>
    <w:rsid w:val="00216B4D"/>
    <w:rsid w:val="002342DC"/>
    <w:rsid w:val="00235D35"/>
    <w:rsid w:val="00251503"/>
    <w:rsid w:val="00270DDF"/>
    <w:rsid w:val="00280288"/>
    <w:rsid w:val="00286BF2"/>
    <w:rsid w:val="002C4D52"/>
    <w:rsid w:val="002F1C3C"/>
    <w:rsid w:val="003033B9"/>
    <w:rsid w:val="00303694"/>
    <w:rsid w:val="00315D9F"/>
    <w:rsid w:val="00330A61"/>
    <w:rsid w:val="0033133D"/>
    <w:rsid w:val="00342581"/>
    <w:rsid w:val="00367A56"/>
    <w:rsid w:val="003A423D"/>
    <w:rsid w:val="003E35CF"/>
    <w:rsid w:val="00401593"/>
    <w:rsid w:val="00405D05"/>
    <w:rsid w:val="0041150E"/>
    <w:rsid w:val="004321F1"/>
    <w:rsid w:val="00440577"/>
    <w:rsid w:val="004763F1"/>
    <w:rsid w:val="00495CAC"/>
    <w:rsid w:val="004B65FE"/>
    <w:rsid w:val="004C06E7"/>
    <w:rsid w:val="004C78A6"/>
    <w:rsid w:val="004D2176"/>
    <w:rsid w:val="004D3CB2"/>
    <w:rsid w:val="004E4C3B"/>
    <w:rsid w:val="00502DCB"/>
    <w:rsid w:val="005079E7"/>
    <w:rsid w:val="00510F2D"/>
    <w:rsid w:val="00516BBF"/>
    <w:rsid w:val="005207E3"/>
    <w:rsid w:val="00543E2D"/>
    <w:rsid w:val="00551159"/>
    <w:rsid w:val="0056356D"/>
    <w:rsid w:val="00571A63"/>
    <w:rsid w:val="0057479F"/>
    <w:rsid w:val="005B3EB8"/>
    <w:rsid w:val="005C0036"/>
    <w:rsid w:val="005C054E"/>
    <w:rsid w:val="0061572D"/>
    <w:rsid w:val="00623090"/>
    <w:rsid w:val="00626BA9"/>
    <w:rsid w:val="00633A5D"/>
    <w:rsid w:val="006471B6"/>
    <w:rsid w:val="006824C2"/>
    <w:rsid w:val="00684C8C"/>
    <w:rsid w:val="006B4451"/>
    <w:rsid w:val="006D2473"/>
    <w:rsid w:val="006E0E34"/>
    <w:rsid w:val="006E34F5"/>
    <w:rsid w:val="006F546E"/>
    <w:rsid w:val="00700711"/>
    <w:rsid w:val="007063B0"/>
    <w:rsid w:val="0071273A"/>
    <w:rsid w:val="007249AA"/>
    <w:rsid w:val="007333E8"/>
    <w:rsid w:val="00736768"/>
    <w:rsid w:val="00736B82"/>
    <w:rsid w:val="00741CA5"/>
    <w:rsid w:val="0075671E"/>
    <w:rsid w:val="00762263"/>
    <w:rsid w:val="0078242A"/>
    <w:rsid w:val="007B7A92"/>
    <w:rsid w:val="007F3BFE"/>
    <w:rsid w:val="00810A7C"/>
    <w:rsid w:val="00822F9E"/>
    <w:rsid w:val="00830A6A"/>
    <w:rsid w:val="008565C9"/>
    <w:rsid w:val="00856831"/>
    <w:rsid w:val="00856F5D"/>
    <w:rsid w:val="0087713E"/>
    <w:rsid w:val="008869B5"/>
    <w:rsid w:val="008B7C24"/>
    <w:rsid w:val="008C3242"/>
    <w:rsid w:val="008C50E2"/>
    <w:rsid w:val="008E5C87"/>
    <w:rsid w:val="008F5035"/>
    <w:rsid w:val="009021F5"/>
    <w:rsid w:val="009030FF"/>
    <w:rsid w:val="00921AFF"/>
    <w:rsid w:val="00922BA0"/>
    <w:rsid w:val="00935A7B"/>
    <w:rsid w:val="00991C2E"/>
    <w:rsid w:val="009B267E"/>
    <w:rsid w:val="009B70A3"/>
    <w:rsid w:val="009F7E03"/>
    <w:rsid w:val="00A0339A"/>
    <w:rsid w:val="00A52529"/>
    <w:rsid w:val="00A661CE"/>
    <w:rsid w:val="00A83FA0"/>
    <w:rsid w:val="00A85E1F"/>
    <w:rsid w:val="00AA3763"/>
    <w:rsid w:val="00AC4933"/>
    <w:rsid w:val="00AD457B"/>
    <w:rsid w:val="00AE4ADC"/>
    <w:rsid w:val="00AE6CE1"/>
    <w:rsid w:val="00AF261A"/>
    <w:rsid w:val="00AF4754"/>
    <w:rsid w:val="00B30423"/>
    <w:rsid w:val="00B36A80"/>
    <w:rsid w:val="00B51AA8"/>
    <w:rsid w:val="00B60815"/>
    <w:rsid w:val="00B63329"/>
    <w:rsid w:val="00B8379F"/>
    <w:rsid w:val="00B84643"/>
    <w:rsid w:val="00B86196"/>
    <w:rsid w:val="00B864FA"/>
    <w:rsid w:val="00BB2CEC"/>
    <w:rsid w:val="00BC0456"/>
    <w:rsid w:val="00BC64AB"/>
    <w:rsid w:val="00BD18D8"/>
    <w:rsid w:val="00BD5F21"/>
    <w:rsid w:val="00BF0760"/>
    <w:rsid w:val="00C05C7E"/>
    <w:rsid w:val="00C229EB"/>
    <w:rsid w:val="00C25F7A"/>
    <w:rsid w:val="00C63F7D"/>
    <w:rsid w:val="00C73204"/>
    <w:rsid w:val="00C75659"/>
    <w:rsid w:val="00C82491"/>
    <w:rsid w:val="00CA0A18"/>
    <w:rsid w:val="00CA4844"/>
    <w:rsid w:val="00CC23E4"/>
    <w:rsid w:val="00CC30BB"/>
    <w:rsid w:val="00CD221C"/>
    <w:rsid w:val="00CD656B"/>
    <w:rsid w:val="00CE4D02"/>
    <w:rsid w:val="00CF0043"/>
    <w:rsid w:val="00D07AB5"/>
    <w:rsid w:val="00D11546"/>
    <w:rsid w:val="00D235CD"/>
    <w:rsid w:val="00D23CE8"/>
    <w:rsid w:val="00D52CA1"/>
    <w:rsid w:val="00D53778"/>
    <w:rsid w:val="00D71204"/>
    <w:rsid w:val="00D80906"/>
    <w:rsid w:val="00D92F31"/>
    <w:rsid w:val="00DD6F21"/>
    <w:rsid w:val="00E04BC1"/>
    <w:rsid w:val="00E103AF"/>
    <w:rsid w:val="00E216BA"/>
    <w:rsid w:val="00E2385C"/>
    <w:rsid w:val="00E25B1A"/>
    <w:rsid w:val="00E622E0"/>
    <w:rsid w:val="00E75D3F"/>
    <w:rsid w:val="00E801A5"/>
    <w:rsid w:val="00E902A8"/>
    <w:rsid w:val="00E915D1"/>
    <w:rsid w:val="00E970A8"/>
    <w:rsid w:val="00EA0D81"/>
    <w:rsid w:val="00EA4597"/>
    <w:rsid w:val="00EA6C78"/>
    <w:rsid w:val="00EC0268"/>
    <w:rsid w:val="00EE7D21"/>
    <w:rsid w:val="00EF16F8"/>
    <w:rsid w:val="00F0290C"/>
    <w:rsid w:val="00F04623"/>
    <w:rsid w:val="00F061B6"/>
    <w:rsid w:val="00F218DC"/>
    <w:rsid w:val="00F57406"/>
    <w:rsid w:val="00F651EE"/>
    <w:rsid w:val="00F70A36"/>
    <w:rsid w:val="00F72CF1"/>
    <w:rsid w:val="00F76D0C"/>
    <w:rsid w:val="00F92996"/>
    <w:rsid w:val="00F92FA0"/>
    <w:rsid w:val="00F97749"/>
    <w:rsid w:val="00FB3F2D"/>
    <w:rsid w:val="00FC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3698"/>
  <w15:docId w15:val="{C2197010-415B-4002-9D48-B72D7514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1"/>
    <w:qFormat/>
  </w:style>
  <w:style w:type="paragraph" w:styleId="10">
    <w:name w:val="heading 1"/>
    <w:basedOn w:val="a"/>
    <w:next w:val="a"/>
    <w:link w:val="12"/>
    <w:uiPriority w:val="9"/>
    <w:qFormat/>
    <w:pPr>
      <w:keepNext/>
      <w:keepLines/>
      <w:numPr>
        <w:numId w:val="4"/>
      </w:numPr>
      <w:spacing w:before="240" w:after="0"/>
      <w:jc w:val="center"/>
      <w:outlineLvl w:val="0"/>
    </w:pPr>
    <w:rPr>
      <w:rFonts w:ascii="Times New Roman" w:hAnsi="Times New Roman"/>
      <w:color w:val="0D0D0D" w:themeColor="text1" w:themeTint="F2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365F91" w:themeColor="accent1" w:themeShade="BF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244061" w:themeColor="accent1" w:themeShade="80"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 w:after="0"/>
      <w:outlineLvl w:val="3"/>
    </w:pPr>
    <w:rPr>
      <w:rFonts w:asciiTheme="majorHAnsi" w:hAnsiTheme="majorHAnsi"/>
      <w:i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 w:after="0"/>
      <w:outlineLvl w:val="4"/>
    </w:pPr>
    <w:rPr>
      <w:rFonts w:asciiTheme="majorHAnsi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rFonts w:asciiTheme="majorHAnsi" w:hAnsiTheme="majorHAns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asciiTheme="majorHAnsi" w:hAnsiTheme="majorHAnsi"/>
      <w:i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40" w:after="0"/>
      <w:outlineLvl w:val="7"/>
    </w:pPr>
    <w:rPr>
      <w:rFonts w:asciiTheme="majorHAnsi" w:hAnsiTheme="majorHAnsi"/>
      <w:color w:val="262626" w:themeColor="text1" w:themeTint="D9"/>
      <w:sz w:val="21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40" w:after="0"/>
      <w:outlineLvl w:val="8"/>
    </w:pPr>
    <w:rPr>
      <w:rFonts w:asciiTheme="majorHAnsi" w:hAnsiTheme="majorHAnsi"/>
      <w:i/>
      <w:color w:val="262626" w:themeColor="text1" w:themeTint="D9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1"/>
    <w:link w:val="21"/>
  </w:style>
  <w:style w:type="paragraph" w:customStyle="1" w:styleId="BZ1">
    <w:name w:val="BZ_Сп_1"/>
    <w:link w:val="BZ11"/>
    <w:pPr>
      <w:numPr>
        <w:numId w:val="3"/>
      </w:numPr>
      <w:tabs>
        <w:tab w:val="left" w:pos="1134"/>
      </w:tabs>
      <w:spacing w:after="0" w:line="288" w:lineRule="auto"/>
      <w:jc w:val="both"/>
    </w:pPr>
    <w:rPr>
      <w:rFonts w:ascii="Arial" w:hAnsi="Arial"/>
      <w:sz w:val="24"/>
    </w:rPr>
  </w:style>
  <w:style w:type="character" w:customStyle="1" w:styleId="BZ11">
    <w:name w:val="BZ_Сп_11"/>
    <w:link w:val="BZ1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rFonts w:asciiTheme="majorHAnsi" w:hAnsiTheme="majorHAnsi"/>
      <w:i/>
      <w:color w:val="244061" w:themeColor="accent1" w:themeShade="8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31">
    <w:name w:val="Гиперссылка3"/>
    <w:link w:val="310"/>
    <w:rPr>
      <w:color w:val="0000FF"/>
      <w:u w:val="single"/>
    </w:rPr>
  </w:style>
  <w:style w:type="character" w:customStyle="1" w:styleId="310">
    <w:name w:val="Гиперссылка31"/>
    <w:link w:val="31"/>
    <w:rPr>
      <w:color w:val="0000FF"/>
      <w:u w:val="single"/>
    </w:rPr>
  </w:style>
  <w:style w:type="paragraph" w:customStyle="1" w:styleId="16">
    <w:name w:val="Обычный16"/>
    <w:link w:val="15"/>
  </w:style>
  <w:style w:type="character" w:customStyle="1" w:styleId="15">
    <w:name w:val="Обычный15"/>
    <w:link w:val="16"/>
  </w:style>
  <w:style w:type="paragraph" w:customStyle="1" w:styleId="13">
    <w:name w:val="Гиперссылка1"/>
    <w:link w:val="110"/>
    <w:rPr>
      <w:color w:val="0563C1"/>
      <w:u w:val="single"/>
    </w:rPr>
  </w:style>
  <w:style w:type="character" w:customStyle="1" w:styleId="110">
    <w:name w:val="Гиперссылка11"/>
    <w:link w:val="13"/>
    <w:rPr>
      <w:color w:val="0563C1"/>
      <w:u w:val="single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</w:rPr>
  </w:style>
  <w:style w:type="character" w:customStyle="1" w:styleId="30">
    <w:name w:val="Заголовок 3 Знак"/>
    <w:basedOn w:val="11"/>
    <w:link w:val="3"/>
    <w:rPr>
      <w:rFonts w:asciiTheme="majorHAnsi" w:hAnsiTheme="majorHAnsi"/>
      <w:color w:val="244061" w:themeColor="accent1" w:themeShade="80"/>
      <w:sz w:val="24"/>
    </w:rPr>
  </w:style>
  <w:style w:type="paragraph" w:customStyle="1" w:styleId="14">
    <w:name w:val="Строгий1"/>
    <w:basedOn w:val="120"/>
    <w:link w:val="111"/>
    <w:rPr>
      <w:b/>
    </w:rPr>
  </w:style>
  <w:style w:type="character" w:customStyle="1" w:styleId="111">
    <w:name w:val="Строгий11"/>
    <w:basedOn w:val="112"/>
    <w:link w:val="14"/>
    <w:rPr>
      <w:b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</w:style>
  <w:style w:type="paragraph" w:customStyle="1" w:styleId="ConsPlusTitle">
    <w:name w:val="ConsPlusTitle"/>
    <w:link w:val="ConsPlusTitle1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1">
    <w:name w:val="ConsPlusTitle1"/>
    <w:link w:val="ConsPlusTitle"/>
    <w:rPr>
      <w:rFonts w:ascii="Calibri" w:hAnsi="Calibri"/>
      <w:b/>
    </w:rPr>
  </w:style>
  <w:style w:type="paragraph" w:customStyle="1" w:styleId="17">
    <w:name w:val="Название книги1"/>
    <w:basedOn w:val="120"/>
    <w:link w:val="113"/>
    <w:rPr>
      <w:b/>
      <w:i/>
      <w:spacing w:val="5"/>
    </w:rPr>
  </w:style>
  <w:style w:type="character" w:customStyle="1" w:styleId="113">
    <w:name w:val="Название книги11"/>
    <w:basedOn w:val="112"/>
    <w:link w:val="17"/>
    <w:rPr>
      <w:b/>
      <w:i/>
      <w:spacing w:val="5"/>
    </w:rPr>
  </w:style>
  <w:style w:type="paragraph" w:customStyle="1" w:styleId="18">
    <w:name w:val="Основной шрифт абзаца1"/>
    <w:link w:val="130"/>
  </w:style>
  <w:style w:type="character" w:customStyle="1" w:styleId="130">
    <w:name w:val="Основной шрифт абзаца13"/>
    <w:link w:val="18"/>
  </w:style>
  <w:style w:type="character" w:customStyle="1" w:styleId="90">
    <w:name w:val="Заголовок 9 Знак"/>
    <w:basedOn w:val="11"/>
    <w:link w:val="9"/>
    <w:rPr>
      <w:rFonts w:asciiTheme="majorHAnsi" w:hAnsiTheme="majorHAnsi"/>
      <w:i/>
      <w:color w:val="262626" w:themeColor="text1" w:themeTint="D9"/>
      <w:sz w:val="21"/>
    </w:rPr>
  </w:style>
  <w:style w:type="paragraph" w:customStyle="1" w:styleId="19">
    <w:name w:val="Выделение1"/>
    <w:basedOn w:val="120"/>
    <w:link w:val="114"/>
  </w:style>
  <w:style w:type="character" w:customStyle="1" w:styleId="114">
    <w:name w:val="Выделение11"/>
    <w:basedOn w:val="112"/>
    <w:link w:val="19"/>
  </w:style>
  <w:style w:type="paragraph" w:styleId="a5">
    <w:name w:val="Intense Quote"/>
    <w:basedOn w:val="a"/>
    <w:next w:val="a"/>
    <w:link w:val="a6"/>
    <w:pPr>
      <w:spacing w:before="360" w:after="360"/>
      <w:ind w:left="864" w:right="864"/>
      <w:jc w:val="center"/>
    </w:pPr>
    <w:rPr>
      <w:i/>
      <w:color w:val="4F81BD" w:themeColor="accent1"/>
    </w:rPr>
  </w:style>
  <w:style w:type="character" w:customStyle="1" w:styleId="a6">
    <w:name w:val="Выделенная цитата Знак"/>
    <w:basedOn w:val="11"/>
    <w:link w:val="a5"/>
    <w:rPr>
      <w:i/>
      <w:color w:val="4F81BD" w:themeColor="accent1"/>
    </w:rPr>
  </w:style>
  <w:style w:type="paragraph" w:styleId="32">
    <w:name w:val="toc 3"/>
    <w:basedOn w:val="a"/>
    <w:next w:val="a"/>
    <w:link w:val="33"/>
    <w:uiPriority w:val="39"/>
    <w:pPr>
      <w:spacing w:after="100"/>
      <w:ind w:left="440"/>
    </w:pPr>
  </w:style>
  <w:style w:type="character" w:customStyle="1" w:styleId="33">
    <w:name w:val="Оглавление 3 Знак"/>
    <w:basedOn w:val="11"/>
    <w:link w:val="32"/>
  </w:style>
  <w:style w:type="paragraph" w:customStyle="1" w:styleId="1a">
    <w:name w:val="Слабое выделение1"/>
    <w:basedOn w:val="120"/>
    <w:link w:val="115"/>
    <w:rPr>
      <w:i/>
      <w:color w:val="404040" w:themeColor="text1" w:themeTint="BF"/>
    </w:rPr>
  </w:style>
  <w:style w:type="character" w:customStyle="1" w:styleId="115">
    <w:name w:val="Слабое выделение11"/>
    <w:basedOn w:val="112"/>
    <w:link w:val="1a"/>
    <w:rPr>
      <w:i/>
      <w:color w:val="404040" w:themeColor="text1" w:themeTint="BF"/>
    </w:rPr>
  </w:style>
  <w:style w:type="paragraph" w:styleId="a7">
    <w:name w:val="annotation subject"/>
    <w:basedOn w:val="a8"/>
    <w:next w:val="a8"/>
    <w:link w:val="a9"/>
    <w:rPr>
      <w:b/>
    </w:rPr>
  </w:style>
  <w:style w:type="character" w:customStyle="1" w:styleId="a9">
    <w:name w:val="Тема примечания Знак"/>
    <w:basedOn w:val="aa"/>
    <w:link w:val="a7"/>
    <w:rPr>
      <w:b/>
      <w:sz w:val="20"/>
    </w:rPr>
  </w:style>
  <w:style w:type="paragraph" w:customStyle="1" w:styleId="1b">
    <w:name w:val="Знак примечания1"/>
    <w:basedOn w:val="120"/>
    <w:link w:val="131"/>
    <w:rPr>
      <w:sz w:val="16"/>
    </w:rPr>
  </w:style>
  <w:style w:type="character" w:customStyle="1" w:styleId="131">
    <w:name w:val="Знак примечания13"/>
    <w:basedOn w:val="112"/>
    <w:link w:val="1b"/>
    <w:rPr>
      <w:sz w:val="16"/>
    </w:rPr>
  </w:style>
  <w:style w:type="paragraph" w:customStyle="1" w:styleId="Default">
    <w:name w:val="Default"/>
    <w:link w:val="Default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1">
    <w:name w:val="Default1"/>
    <w:link w:val="Default"/>
    <w:rPr>
      <w:rFonts w:ascii="Times New Roman" w:hAnsi="Times New Roman"/>
      <w:sz w:val="24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c">
    <w:name w:val="Верхний колонтитул Знак"/>
    <w:basedOn w:val="11"/>
    <w:link w:val="ab"/>
    <w:rPr>
      <w:sz w:val="20"/>
    </w:rPr>
  </w:style>
  <w:style w:type="paragraph" w:customStyle="1" w:styleId="23">
    <w:name w:val="Гиперссылка2"/>
    <w:link w:val="210"/>
    <w:rPr>
      <w:color w:val="0000FF"/>
      <w:u w:val="single"/>
    </w:rPr>
  </w:style>
  <w:style w:type="character" w:customStyle="1" w:styleId="210">
    <w:name w:val="Гиперссылка21"/>
    <w:link w:val="23"/>
    <w:rPr>
      <w:color w:val="0000FF"/>
      <w:u w:val="single"/>
    </w:rPr>
  </w:style>
  <w:style w:type="paragraph" w:styleId="ad">
    <w:name w:val="Normal (Web)"/>
    <w:basedOn w:val="a"/>
    <w:link w:val="a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Интернет) Знак"/>
    <w:basedOn w:val="11"/>
    <w:link w:val="ad"/>
    <w:rPr>
      <w:rFonts w:ascii="Times New Roman" w:hAnsi="Times New Roman"/>
      <w:sz w:val="24"/>
    </w:rPr>
  </w:style>
  <w:style w:type="paragraph" w:styleId="af">
    <w:name w:val="caption"/>
    <w:basedOn w:val="a"/>
    <w:next w:val="a"/>
    <w:link w:val="af0"/>
    <w:pPr>
      <w:spacing w:after="200" w:line="240" w:lineRule="auto"/>
    </w:pPr>
    <w:rPr>
      <w:i/>
      <w:color w:val="1F497D" w:themeColor="text2"/>
      <w:sz w:val="18"/>
    </w:rPr>
  </w:style>
  <w:style w:type="character" w:customStyle="1" w:styleId="af0">
    <w:name w:val="Название объекта Знак"/>
    <w:basedOn w:val="11"/>
    <w:link w:val="af"/>
    <w:rPr>
      <w:i/>
      <w:color w:val="1F497D" w:themeColor="text2"/>
      <w:sz w:val="18"/>
    </w:rPr>
  </w:style>
  <w:style w:type="character" w:customStyle="1" w:styleId="50">
    <w:name w:val="Заголовок 5 Знак"/>
    <w:basedOn w:val="11"/>
    <w:link w:val="5"/>
    <w:rPr>
      <w:rFonts w:asciiTheme="majorHAnsi" w:hAnsiTheme="majorHAnsi"/>
      <w:color w:val="365F91" w:themeColor="accent1" w:themeShade="BF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1"/>
    <w:link w:val="af1"/>
  </w:style>
  <w:style w:type="paragraph" w:customStyle="1" w:styleId="blk">
    <w:name w:val="blk"/>
    <w:basedOn w:val="120"/>
    <w:link w:val="blk1"/>
  </w:style>
  <w:style w:type="character" w:customStyle="1" w:styleId="blk1">
    <w:name w:val="blk1"/>
    <w:basedOn w:val="112"/>
    <w:link w:val="blk"/>
  </w:style>
  <w:style w:type="character" w:customStyle="1" w:styleId="12">
    <w:name w:val="Заголовок 1 Знак"/>
    <w:basedOn w:val="11"/>
    <w:link w:val="10"/>
    <w:rPr>
      <w:rFonts w:ascii="Times New Roman" w:hAnsi="Times New Roman"/>
      <w:color w:val="0D0D0D" w:themeColor="text1" w:themeTint="F2"/>
      <w:sz w:val="28"/>
    </w:rPr>
  </w:style>
  <w:style w:type="paragraph" w:styleId="a8">
    <w:name w:val="annotation text"/>
    <w:basedOn w:val="a"/>
    <w:link w:val="aa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11"/>
    <w:link w:val="a8"/>
    <w:rPr>
      <w:sz w:val="20"/>
    </w:rPr>
  </w:style>
  <w:style w:type="paragraph" w:customStyle="1" w:styleId="140">
    <w:name w:val="Обычный14"/>
    <w:link w:val="132"/>
  </w:style>
  <w:style w:type="character" w:customStyle="1" w:styleId="132">
    <w:name w:val="Обычный13"/>
    <w:link w:val="140"/>
  </w:style>
  <w:style w:type="paragraph" w:customStyle="1" w:styleId="43">
    <w:name w:val="Гиперссылка4"/>
    <w:link w:val="af3"/>
    <w:rPr>
      <w:color w:val="0000FF"/>
      <w:u w:val="single"/>
    </w:rPr>
  </w:style>
  <w:style w:type="character" w:styleId="af3">
    <w:name w:val="Hyperlink"/>
    <w:link w:val="4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</w:rPr>
  </w:style>
  <w:style w:type="character" w:customStyle="1" w:styleId="80">
    <w:name w:val="Заголовок 8 Знак"/>
    <w:basedOn w:val="11"/>
    <w:link w:val="8"/>
    <w:rPr>
      <w:rFonts w:asciiTheme="majorHAnsi" w:hAnsiTheme="majorHAnsi"/>
      <w:color w:val="262626" w:themeColor="text1" w:themeTint="D9"/>
      <w:sz w:val="21"/>
    </w:rPr>
  </w:style>
  <w:style w:type="paragraph" w:styleId="1c">
    <w:name w:val="toc 1"/>
    <w:basedOn w:val="a"/>
    <w:next w:val="a"/>
    <w:link w:val="1d"/>
    <w:uiPriority w:val="39"/>
    <w:pPr>
      <w:spacing w:after="100"/>
    </w:pPr>
  </w:style>
  <w:style w:type="character" w:customStyle="1" w:styleId="1d">
    <w:name w:val="Оглавление 1 Знак"/>
    <w:basedOn w:val="11"/>
    <w:link w:val="1c"/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1e">
    <w:name w:val="Сильное выделение1"/>
    <w:basedOn w:val="120"/>
    <w:link w:val="116"/>
    <w:rPr>
      <w:i/>
      <w:color w:val="4F81BD" w:themeColor="accent1"/>
    </w:rPr>
  </w:style>
  <w:style w:type="character" w:customStyle="1" w:styleId="116">
    <w:name w:val="Сильное выделение11"/>
    <w:basedOn w:val="112"/>
    <w:link w:val="1e"/>
    <w:rPr>
      <w:i/>
      <w:color w:val="4F81BD" w:themeColor="accent1"/>
    </w:rPr>
  </w:style>
  <w:style w:type="paragraph" w:customStyle="1" w:styleId="121">
    <w:name w:val="Знак примечания12"/>
    <w:basedOn w:val="24"/>
    <w:link w:val="117"/>
    <w:rPr>
      <w:sz w:val="16"/>
    </w:rPr>
  </w:style>
  <w:style w:type="character" w:customStyle="1" w:styleId="117">
    <w:name w:val="Знак примечания11"/>
    <w:basedOn w:val="211"/>
    <w:link w:val="121"/>
    <w:rPr>
      <w:sz w:val="16"/>
    </w:rPr>
  </w:style>
  <w:style w:type="paragraph" w:customStyle="1" w:styleId="24">
    <w:name w:val="Основной шрифт абзаца2"/>
    <w:link w:val="211"/>
  </w:style>
  <w:style w:type="character" w:customStyle="1" w:styleId="211">
    <w:name w:val="Основной шрифт абзаца21"/>
    <w:link w:val="24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34">
    <w:name w:val="Основной шрифт абзаца3"/>
  </w:style>
  <w:style w:type="paragraph" w:customStyle="1" w:styleId="1">
    <w:name w:val="Стиль1"/>
    <w:basedOn w:val="a"/>
    <w:link w:val="118"/>
    <w:pPr>
      <w:keepNext/>
      <w:keepLines/>
      <w:widowControl w:val="0"/>
      <w:numPr>
        <w:numId w:val="5"/>
      </w:numPr>
      <w:tabs>
        <w:tab w:val="left" w:pos="426"/>
      </w:tabs>
      <w:spacing w:after="293" w:line="360" w:lineRule="atLeast"/>
      <w:ind w:left="0" w:firstLine="709"/>
      <w:jc w:val="center"/>
    </w:pPr>
    <w:rPr>
      <w:rFonts w:ascii="Times New Roman" w:hAnsi="Times New Roman"/>
      <w:b/>
      <w:sz w:val="28"/>
    </w:rPr>
  </w:style>
  <w:style w:type="character" w:customStyle="1" w:styleId="118">
    <w:name w:val="Стиль11"/>
    <w:basedOn w:val="11"/>
    <w:link w:val="1"/>
    <w:rPr>
      <w:rFonts w:ascii="Times New Roman" w:hAnsi="Times New Roman"/>
      <w:b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">
    <w:name w:val="Слабая ссылка1"/>
    <w:basedOn w:val="120"/>
    <w:link w:val="119"/>
    <w:rPr>
      <w:smallCaps/>
      <w:color w:val="404040" w:themeColor="text1" w:themeTint="BF"/>
    </w:rPr>
  </w:style>
  <w:style w:type="character" w:customStyle="1" w:styleId="119">
    <w:name w:val="Слабая ссылка11"/>
    <w:basedOn w:val="112"/>
    <w:link w:val="1f"/>
    <w:rPr>
      <w:smallCaps/>
      <w:color w:val="404040" w:themeColor="text1" w:themeTint="B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0"/>
    </w:rPr>
  </w:style>
  <w:style w:type="paragraph" w:styleId="25">
    <w:name w:val="Quote"/>
    <w:basedOn w:val="a"/>
    <w:next w:val="a"/>
    <w:link w:val="26"/>
    <w:pPr>
      <w:spacing w:before="200"/>
      <w:ind w:left="864" w:right="864"/>
    </w:pPr>
    <w:rPr>
      <w:i/>
      <w:color w:val="404040" w:themeColor="text1" w:themeTint="BF"/>
    </w:rPr>
  </w:style>
  <w:style w:type="character" w:customStyle="1" w:styleId="26">
    <w:name w:val="Цитата 2 Знак"/>
    <w:basedOn w:val="11"/>
    <w:link w:val="25"/>
    <w:rPr>
      <w:i/>
      <w:color w:val="404040" w:themeColor="text1" w:themeTint="BF"/>
    </w:rPr>
  </w:style>
  <w:style w:type="paragraph" w:customStyle="1" w:styleId="122">
    <w:name w:val="Обычный12"/>
    <w:link w:val="11a"/>
  </w:style>
  <w:style w:type="character" w:customStyle="1" w:styleId="11a">
    <w:name w:val="Обычный11"/>
    <w:link w:val="122"/>
  </w:style>
  <w:style w:type="paragraph" w:customStyle="1" w:styleId="ConsPlusNormal">
    <w:name w:val="ConsPlusNormal"/>
    <w:link w:val="ConsPlusNormal1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1">
    <w:name w:val="ConsPlusNormal1"/>
    <w:link w:val="ConsPlusNormal"/>
    <w:rPr>
      <w:rFonts w:ascii="Calibri" w:hAnsi="Calibri"/>
    </w:rPr>
  </w:style>
  <w:style w:type="paragraph" w:styleId="af4">
    <w:name w:val="TOC Heading"/>
    <w:basedOn w:val="10"/>
    <w:next w:val="a"/>
    <w:link w:val="af5"/>
    <w:pPr>
      <w:outlineLvl w:val="8"/>
    </w:pPr>
  </w:style>
  <w:style w:type="character" w:customStyle="1" w:styleId="af5">
    <w:name w:val="Заголовок оглавления Знак"/>
    <w:basedOn w:val="12"/>
    <w:link w:val="af4"/>
    <w:rPr>
      <w:rFonts w:ascii="Times New Roman" w:hAnsi="Times New Roman"/>
      <w:color w:val="0D0D0D" w:themeColor="text1" w:themeTint="F2"/>
      <w:sz w:val="28"/>
    </w:rPr>
  </w:style>
  <w:style w:type="paragraph" w:customStyle="1" w:styleId="120">
    <w:name w:val="Основной шрифт абзаца12"/>
    <w:link w:val="112"/>
  </w:style>
  <w:style w:type="character" w:customStyle="1" w:styleId="112">
    <w:name w:val="Основной шрифт абзаца11"/>
    <w:link w:val="120"/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7">
    <w:name w:val="Подзаголовок Знак"/>
    <w:basedOn w:val="11"/>
    <w:link w:val="af6"/>
    <w:rPr>
      <w:color w:val="5A5A5A" w:themeColor="text1" w:themeTint="A5"/>
      <w:spacing w:val="15"/>
    </w:rPr>
  </w:style>
  <w:style w:type="paragraph" w:styleId="af8">
    <w:name w:val="Title"/>
    <w:basedOn w:val="a"/>
    <w:next w:val="a"/>
    <w:link w:val="af9"/>
    <w:uiPriority w:val="10"/>
    <w:qFormat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9">
    <w:name w:val="Заголовок Знак"/>
    <w:basedOn w:val="11"/>
    <w:link w:val="af8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</w:rPr>
  </w:style>
  <w:style w:type="paragraph" w:customStyle="1" w:styleId="ConsPlusNormal0">
    <w:name w:val="ConsPlusNormal Знак"/>
    <w:link w:val="ConsPlusNormal10"/>
  </w:style>
  <w:style w:type="character" w:customStyle="1" w:styleId="ConsPlusNormal10">
    <w:name w:val="ConsPlusNormal Знак1"/>
    <w:link w:val="ConsPlusNormal0"/>
  </w:style>
  <w:style w:type="paragraph" w:customStyle="1" w:styleId="1f0">
    <w:name w:val="Знак сноски1"/>
    <w:basedOn w:val="120"/>
    <w:link w:val="11b"/>
    <w:rPr>
      <w:rFonts w:ascii="Times New Roman" w:hAnsi="Times New Roman"/>
      <w:vertAlign w:val="superscript"/>
    </w:rPr>
  </w:style>
  <w:style w:type="character" w:customStyle="1" w:styleId="11b">
    <w:name w:val="Знак сноски11"/>
    <w:basedOn w:val="112"/>
    <w:link w:val="1f0"/>
    <w:rPr>
      <w:rFonts w:ascii="Times New Roman" w:hAnsi="Times New Roman"/>
      <w:vertAlign w:val="superscript"/>
    </w:rPr>
  </w:style>
  <w:style w:type="character" w:customStyle="1" w:styleId="20">
    <w:name w:val="Заголовок 2 Знак"/>
    <w:basedOn w:val="11"/>
    <w:link w:val="2"/>
    <w:rPr>
      <w:rFonts w:asciiTheme="majorHAnsi" w:hAnsiTheme="majorHAnsi"/>
      <w:color w:val="365F91" w:themeColor="accent1" w:themeShade="BF"/>
      <w:sz w:val="28"/>
    </w:rPr>
  </w:style>
  <w:style w:type="paragraph" w:customStyle="1" w:styleId="27">
    <w:name w:val="2"/>
    <w:link w:val="1f1"/>
    <w:semiHidden/>
    <w:unhideWhenUsed/>
    <w:pPr>
      <w:spacing w:after="0" w:line="240" w:lineRule="auto"/>
    </w:pPr>
    <w:rPr>
      <w:rFonts w:ascii="Calibri" w:hAnsi="Calibri"/>
    </w:rPr>
  </w:style>
  <w:style w:type="character" w:customStyle="1" w:styleId="1f1">
    <w:name w:val="1"/>
    <w:link w:val="27"/>
    <w:semiHidden/>
    <w:unhideWhenUsed/>
    <w:rPr>
      <w:rFonts w:ascii="Calibri" w:hAnsi="Calibri"/>
    </w:rPr>
  </w:style>
  <w:style w:type="paragraph" w:styleId="afa">
    <w:name w:val="No Spacing"/>
    <w:link w:val="afb"/>
    <w:pPr>
      <w:spacing w:after="0" w:line="240" w:lineRule="auto"/>
    </w:pPr>
  </w:style>
  <w:style w:type="character" w:customStyle="1" w:styleId="afb">
    <w:name w:val="Без интервала Знак"/>
    <w:link w:val="afa"/>
  </w:style>
  <w:style w:type="paragraph" w:customStyle="1" w:styleId="1f2">
    <w:name w:val="Сильная ссылка1"/>
    <w:basedOn w:val="120"/>
    <w:link w:val="11c"/>
    <w:rPr>
      <w:b/>
      <w:smallCaps/>
      <w:color w:val="4F81BD" w:themeColor="accent1"/>
      <w:spacing w:val="5"/>
    </w:rPr>
  </w:style>
  <w:style w:type="character" w:customStyle="1" w:styleId="11c">
    <w:name w:val="Сильная ссылка11"/>
    <w:basedOn w:val="112"/>
    <w:link w:val="1f2"/>
    <w:rPr>
      <w:b/>
      <w:smallCaps/>
      <w:color w:val="4F81BD" w:themeColor="accent1"/>
      <w:spacing w:val="5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4061" w:themeColor="accent1" w:themeShade="80"/>
    </w:rPr>
  </w:style>
  <w:style w:type="paragraph" w:styleId="afc">
    <w:name w:val="Balloon Text"/>
    <w:basedOn w:val="a"/>
    <w:link w:val="afd"/>
    <w:pPr>
      <w:spacing w:after="0" w:line="240" w:lineRule="auto"/>
    </w:pPr>
    <w:rPr>
      <w:rFonts w:ascii="Segoe UI" w:hAnsi="Segoe UI"/>
      <w:sz w:val="18"/>
    </w:rPr>
  </w:style>
  <w:style w:type="character" w:customStyle="1" w:styleId="afd">
    <w:name w:val="Текст выноски Знак"/>
    <w:basedOn w:val="11"/>
    <w:link w:val="afc"/>
    <w:rPr>
      <w:rFonts w:ascii="Segoe UI" w:hAnsi="Segoe UI"/>
      <w:sz w:val="18"/>
    </w:rPr>
  </w:style>
  <w:style w:type="table" w:customStyle="1" w:styleId="TableNormal">
    <w:name w:val="Table Normal"/>
    <w:pPr>
      <w:spacing w:after="0" w:line="240" w:lineRule="auto"/>
      <w:jc w:val="both"/>
    </w:pPr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24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A14C3-A086-438E-8760-C50A7937F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4923</Words>
  <Characters>28065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cp:lastModifiedBy>admin</cp:lastModifiedBy>
  <cp:revision>2</cp:revision>
  <cp:lastPrinted>2025-08-27T17:45:00Z</cp:lastPrinted>
  <dcterms:created xsi:type="dcterms:W3CDTF">2025-09-05T11:53:00Z</dcterms:created>
  <dcterms:modified xsi:type="dcterms:W3CDTF">2025-09-05T11:53:00Z</dcterms:modified>
</cp:coreProperties>
</file>