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p w:rsidR="007632AE" w:rsidRPr="009E2FB2" w:rsidRDefault="007632AE" w:rsidP="007632AE">
      <w:pPr>
        <w:jc w:val="both"/>
        <w:rPr>
          <w:color w:val="FF0000"/>
        </w:rPr>
      </w:pPr>
    </w:p>
    <w:tbl>
      <w:tblPr>
        <w:tblW w:w="0" w:type="auto"/>
        <w:tblLook w:val="0000"/>
      </w:tblPr>
      <w:tblGrid>
        <w:gridCol w:w="4672"/>
        <w:gridCol w:w="4672"/>
      </w:tblGrid>
      <w:tr w:rsidR="007632AE" w:rsidRPr="00A652F2" w:rsidTr="00EA69E1">
        <w:tc>
          <w:tcPr>
            <w:tcW w:w="4672" w:type="dxa"/>
          </w:tcPr>
          <w:p w:rsidR="007632AE" w:rsidRPr="00A652F2" w:rsidRDefault="007632AE" w:rsidP="00337C37">
            <w:pPr>
              <w:jc w:val="both"/>
              <w:rPr>
                <w:color w:val="000000" w:themeColor="text1"/>
              </w:rPr>
            </w:pPr>
            <w:r w:rsidRPr="00A652F2">
              <w:rPr>
                <w:color w:val="000000" w:themeColor="text1"/>
              </w:rPr>
              <w:t xml:space="preserve"> </w:t>
            </w:r>
            <w:r w:rsidR="00194A84">
              <w:rPr>
                <w:color w:val="000000" w:themeColor="text1"/>
              </w:rPr>
              <w:t xml:space="preserve">    </w:t>
            </w:r>
            <w:r w:rsidRPr="00A652F2">
              <w:rPr>
                <w:color w:val="000000" w:themeColor="text1"/>
              </w:rPr>
              <w:t>2</w:t>
            </w:r>
            <w:r w:rsidR="00337C37">
              <w:rPr>
                <w:color w:val="000000" w:themeColor="text1"/>
              </w:rPr>
              <w:t>7</w:t>
            </w:r>
            <w:r w:rsidRPr="00A652F2">
              <w:rPr>
                <w:color w:val="000000" w:themeColor="text1"/>
              </w:rPr>
              <w:t xml:space="preserve"> ноября 201</w:t>
            </w:r>
            <w:r w:rsidR="00337C37">
              <w:rPr>
                <w:color w:val="000000" w:themeColor="text1"/>
              </w:rPr>
              <w:t>9</w:t>
            </w:r>
            <w:r w:rsidRPr="00A652F2">
              <w:rPr>
                <w:color w:val="000000" w:themeColor="text1"/>
              </w:rPr>
              <w:t>г.</w:t>
            </w:r>
          </w:p>
        </w:tc>
        <w:tc>
          <w:tcPr>
            <w:tcW w:w="4672" w:type="dxa"/>
          </w:tcPr>
          <w:p w:rsidR="007632AE" w:rsidRPr="00EA69E1" w:rsidRDefault="00EA69E1" w:rsidP="00EA69E1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                                           </w:t>
            </w:r>
            <w:r w:rsidRPr="00EA69E1">
              <w:rPr>
                <w:color w:val="000000" w:themeColor="text1"/>
              </w:rPr>
              <w:t>1-2</w:t>
            </w:r>
            <w:r w:rsidR="007632AE" w:rsidRPr="00EA69E1">
              <w:rPr>
                <w:color w:val="000000" w:themeColor="text1"/>
              </w:rPr>
              <w:t xml:space="preserve"> </w:t>
            </w:r>
          </w:p>
        </w:tc>
      </w:tr>
    </w:tbl>
    <w:p w:rsidR="007632AE" w:rsidRDefault="007632AE" w:rsidP="007632AE">
      <w:pPr>
        <w:jc w:val="both"/>
        <w:rPr>
          <w:color w:val="000000" w:themeColor="text1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72"/>
        <w:gridCol w:w="4672"/>
      </w:tblGrid>
      <w:tr w:rsidR="007632AE" w:rsidRPr="000624B7" w:rsidTr="00337C37">
        <w:tc>
          <w:tcPr>
            <w:tcW w:w="4672" w:type="dxa"/>
          </w:tcPr>
          <w:p w:rsidR="007632AE" w:rsidRPr="00247C92" w:rsidRDefault="007632AE" w:rsidP="00287FFB">
            <w:pPr>
              <w:jc w:val="both"/>
              <w:rPr>
                <w:i/>
                <w:iCs/>
                <w:color w:val="000000" w:themeColor="text1"/>
              </w:rPr>
            </w:pPr>
            <w:r w:rsidRPr="00247C92">
              <w:rPr>
                <w:i/>
                <w:iCs/>
                <w:color w:val="000000" w:themeColor="text1"/>
              </w:rPr>
              <w:t xml:space="preserve">О ходе отчетно-выборной             </w:t>
            </w:r>
            <w:r w:rsidR="00194A84">
              <w:rPr>
                <w:i/>
                <w:iCs/>
                <w:color w:val="000000" w:themeColor="text1"/>
              </w:rPr>
              <w:t xml:space="preserve">                     </w:t>
            </w:r>
          </w:p>
          <w:p w:rsidR="007632AE" w:rsidRPr="000624B7" w:rsidRDefault="007632AE" w:rsidP="00287FFB">
            <w:pPr>
              <w:jc w:val="both"/>
              <w:rPr>
                <w:color w:val="000000" w:themeColor="text1"/>
                <w:sz w:val="26"/>
                <w:szCs w:val="26"/>
              </w:rPr>
            </w:pPr>
            <w:r w:rsidRPr="00247C92">
              <w:rPr>
                <w:i/>
                <w:iCs/>
                <w:color w:val="000000" w:themeColor="text1"/>
              </w:rPr>
              <w:t>кампании в Профсоюзе</w:t>
            </w:r>
          </w:p>
        </w:tc>
        <w:tc>
          <w:tcPr>
            <w:tcW w:w="4672" w:type="dxa"/>
          </w:tcPr>
          <w:p w:rsidR="00337C37" w:rsidRPr="00B062CE" w:rsidRDefault="00194A84" w:rsidP="00EA69E1">
            <w:pPr>
              <w:jc w:val="both"/>
              <w:rPr>
                <w:i/>
                <w:color w:val="000000" w:themeColor="text1"/>
              </w:rPr>
            </w:pPr>
            <w:r>
              <w:rPr>
                <w:i/>
                <w:color w:val="000000" w:themeColor="text1"/>
              </w:rPr>
              <w:t xml:space="preserve">                                                 </w:t>
            </w:r>
          </w:p>
        </w:tc>
      </w:tr>
    </w:tbl>
    <w:p w:rsidR="007632AE" w:rsidRPr="000624B7" w:rsidRDefault="007632AE" w:rsidP="007632AE">
      <w:pPr>
        <w:jc w:val="both"/>
        <w:rPr>
          <w:color w:val="000000" w:themeColor="text1"/>
          <w:sz w:val="26"/>
          <w:szCs w:val="26"/>
        </w:rPr>
      </w:pPr>
    </w:p>
    <w:p w:rsidR="007632AE" w:rsidRPr="00247C92" w:rsidRDefault="007632AE" w:rsidP="007632AE">
      <w:pPr>
        <w:ind w:firstLine="568"/>
        <w:jc w:val="both"/>
        <w:rPr>
          <w:color w:val="000000" w:themeColor="text1"/>
        </w:rPr>
      </w:pPr>
      <w:r w:rsidRPr="00247C92">
        <w:rPr>
          <w:color w:val="000000" w:themeColor="text1"/>
        </w:rPr>
        <w:t>Заслушав информацию о ходе отчетно-выборной кампании в Профсоюзе, Президиум ЦК профсоюза постановляет:</w:t>
      </w:r>
    </w:p>
    <w:p w:rsidR="007632AE" w:rsidRPr="00247C92" w:rsidRDefault="007632AE" w:rsidP="007632AE">
      <w:pPr>
        <w:pStyle w:val="2"/>
        <w:jc w:val="center"/>
        <w:rPr>
          <w:color w:val="000000" w:themeColor="text1"/>
          <w:sz w:val="20"/>
          <w:szCs w:val="20"/>
        </w:rPr>
      </w:pPr>
    </w:p>
    <w:p w:rsidR="007632AE" w:rsidRDefault="007632AE" w:rsidP="007632AE">
      <w:pPr>
        <w:pStyle w:val="2"/>
        <w:rPr>
          <w:color w:val="000000" w:themeColor="text1"/>
        </w:rPr>
      </w:pPr>
      <w:r w:rsidRPr="00247C92">
        <w:rPr>
          <w:color w:val="000000" w:themeColor="text1"/>
        </w:rPr>
        <w:t>1. Информацию о ходе отчетов и выборов в Профсоюзе принять к сведению.</w:t>
      </w:r>
    </w:p>
    <w:p w:rsidR="007632AE" w:rsidRPr="00247C92" w:rsidRDefault="007632AE" w:rsidP="007632AE">
      <w:pPr>
        <w:pStyle w:val="2"/>
        <w:rPr>
          <w:color w:val="000000" w:themeColor="text1"/>
          <w:sz w:val="20"/>
          <w:szCs w:val="20"/>
        </w:rPr>
      </w:pPr>
    </w:p>
    <w:p w:rsidR="007632AE" w:rsidRPr="00247C92" w:rsidRDefault="007632AE" w:rsidP="007632AE">
      <w:pPr>
        <w:pStyle w:val="2"/>
        <w:rPr>
          <w:color w:val="000000" w:themeColor="text1"/>
        </w:rPr>
      </w:pPr>
      <w:r w:rsidRPr="00247C92">
        <w:rPr>
          <w:color w:val="000000" w:themeColor="text1"/>
        </w:rPr>
        <w:t>2. Руководителям территориальных организаций Профсоюза:</w:t>
      </w:r>
    </w:p>
    <w:p w:rsidR="007632AE" w:rsidRPr="00247C92" w:rsidRDefault="007632AE" w:rsidP="007632AE">
      <w:pPr>
        <w:pStyle w:val="2"/>
        <w:rPr>
          <w:color w:val="000000" w:themeColor="text1"/>
          <w:sz w:val="16"/>
          <w:szCs w:val="16"/>
        </w:rPr>
      </w:pPr>
    </w:p>
    <w:p w:rsidR="007632AE" w:rsidRPr="00247C92" w:rsidRDefault="007632AE" w:rsidP="007632AE">
      <w:pPr>
        <w:pStyle w:val="2"/>
        <w:rPr>
          <w:color w:val="000000" w:themeColor="text1"/>
        </w:rPr>
      </w:pPr>
      <w:r w:rsidRPr="00247C92">
        <w:rPr>
          <w:color w:val="000000" w:themeColor="text1"/>
        </w:rPr>
        <w:t>-   при проведении отчетно-выборных конференций  строго соблюдать нормы Устава Общероссийского профсоюза жизнеобеспечения;</w:t>
      </w:r>
    </w:p>
    <w:p w:rsidR="007632AE" w:rsidRPr="00247C92" w:rsidRDefault="007632AE" w:rsidP="007632AE">
      <w:pPr>
        <w:ind w:firstLine="560"/>
        <w:jc w:val="both"/>
        <w:rPr>
          <w:color w:val="000000" w:themeColor="text1"/>
        </w:rPr>
      </w:pPr>
      <w:r w:rsidRPr="00247C92">
        <w:rPr>
          <w:color w:val="000000" w:themeColor="text1"/>
        </w:rPr>
        <w:t>- оперативно обобщать предложения и критические замечания, высказанные в ходе отчетно-выборной кампании, принять меры к их реализации;</w:t>
      </w:r>
    </w:p>
    <w:p w:rsidR="007632AE" w:rsidRPr="00247C92" w:rsidRDefault="007632AE" w:rsidP="007632AE">
      <w:pPr>
        <w:ind w:firstLine="560"/>
        <w:jc w:val="both"/>
        <w:rPr>
          <w:color w:val="000000" w:themeColor="text1"/>
        </w:rPr>
      </w:pPr>
      <w:r w:rsidRPr="00247C92">
        <w:rPr>
          <w:color w:val="000000" w:themeColor="text1"/>
        </w:rPr>
        <w:t>- организовать обучение  вновь избранных руководителей первичных профсоюзных организаций и профсоюз</w:t>
      </w:r>
      <w:r w:rsidRPr="00247C92">
        <w:rPr>
          <w:color w:val="000000" w:themeColor="text1"/>
        </w:rPr>
        <w:softHyphen/>
        <w:t>ного актива, обратив особое внимание на изучение норм Устава Профсоюза, оказать им помощь в овладении формами и методами профсоюзной работы;</w:t>
      </w:r>
    </w:p>
    <w:p w:rsidR="007632AE" w:rsidRPr="00247C92" w:rsidRDefault="007632AE" w:rsidP="007632AE">
      <w:pPr>
        <w:ind w:firstLine="560"/>
        <w:jc w:val="both"/>
        <w:rPr>
          <w:color w:val="000000" w:themeColor="text1"/>
        </w:rPr>
      </w:pPr>
      <w:r w:rsidRPr="00247C92">
        <w:rPr>
          <w:color w:val="000000" w:themeColor="text1"/>
        </w:rPr>
        <w:t>- в 20-дневный срок после проведения отчетно-выборной конференции направить в ЦК профсоюза отчеты по формам №№ 14 и 15, протокол отчетно-выборной конференции, информацию об итогах отчетов и выборов и принимаемые постановления.</w:t>
      </w:r>
    </w:p>
    <w:p w:rsidR="007632AE" w:rsidRPr="00B720C8" w:rsidRDefault="007632AE" w:rsidP="007632AE">
      <w:pPr>
        <w:ind w:firstLine="560"/>
        <w:jc w:val="both"/>
        <w:rPr>
          <w:color w:val="000000" w:themeColor="text1"/>
          <w:sz w:val="20"/>
          <w:szCs w:val="20"/>
        </w:rPr>
      </w:pPr>
    </w:p>
    <w:p w:rsidR="00386C85" w:rsidRDefault="00386C85" w:rsidP="007632AE">
      <w:pPr>
        <w:ind w:firstLine="560"/>
        <w:jc w:val="both"/>
        <w:rPr>
          <w:color w:val="000000" w:themeColor="text1"/>
        </w:rPr>
      </w:pPr>
      <w:r w:rsidRPr="00386C85">
        <w:rPr>
          <w:color w:val="000000" w:themeColor="text1"/>
        </w:rPr>
        <w:t>3.</w:t>
      </w:r>
      <w:r w:rsidR="00E7465E">
        <w:rPr>
          <w:color w:val="000000" w:themeColor="text1"/>
        </w:rPr>
        <w:t xml:space="preserve"> Указать Меркуловой И.Д., председателю Владимирской областной организации и Толмачеву В.Л., председателю Коми республиканской организации Профсоюза, на недопустимость нарушения положений Устава Профсоюза.</w:t>
      </w:r>
    </w:p>
    <w:p w:rsidR="00E7465E" w:rsidRPr="00B720C8" w:rsidRDefault="00E7465E" w:rsidP="007632AE">
      <w:pPr>
        <w:ind w:firstLine="560"/>
        <w:jc w:val="both"/>
        <w:rPr>
          <w:color w:val="000000" w:themeColor="text1"/>
          <w:sz w:val="20"/>
          <w:szCs w:val="20"/>
        </w:rPr>
      </w:pPr>
    </w:p>
    <w:p w:rsidR="007632AE" w:rsidRPr="00247C92" w:rsidRDefault="00386C85" w:rsidP="007632AE">
      <w:pPr>
        <w:ind w:firstLine="560"/>
        <w:jc w:val="both"/>
        <w:rPr>
          <w:color w:val="000000" w:themeColor="text1"/>
        </w:rPr>
      </w:pPr>
      <w:r>
        <w:rPr>
          <w:color w:val="000000" w:themeColor="text1"/>
        </w:rPr>
        <w:t>4</w:t>
      </w:r>
      <w:r w:rsidR="007632AE" w:rsidRPr="00247C92">
        <w:rPr>
          <w:color w:val="000000" w:themeColor="text1"/>
        </w:rPr>
        <w:t>. Организационному отделу ЦК профсоюза до 1</w:t>
      </w:r>
      <w:r w:rsidR="00B062CE">
        <w:rPr>
          <w:color w:val="000000" w:themeColor="text1"/>
        </w:rPr>
        <w:t>0</w:t>
      </w:r>
      <w:r w:rsidR="007632AE" w:rsidRPr="00247C92">
        <w:rPr>
          <w:color w:val="000000" w:themeColor="text1"/>
        </w:rPr>
        <w:t xml:space="preserve"> апреля 20</w:t>
      </w:r>
      <w:r w:rsidR="00B062CE">
        <w:rPr>
          <w:color w:val="000000" w:themeColor="text1"/>
        </w:rPr>
        <w:t>20</w:t>
      </w:r>
      <w:r w:rsidR="007632AE" w:rsidRPr="00247C92">
        <w:rPr>
          <w:color w:val="000000" w:themeColor="text1"/>
        </w:rPr>
        <w:t>г. обобщить  информацию об итогах отчетов и выборов в Профсоюзе и внести на рассмотрение Президиума ЦК профсоюза.</w:t>
      </w:r>
    </w:p>
    <w:p w:rsidR="007632AE" w:rsidRPr="000624B7" w:rsidRDefault="007632AE" w:rsidP="007632AE">
      <w:pPr>
        <w:ind w:firstLine="560"/>
        <w:jc w:val="both"/>
        <w:rPr>
          <w:color w:val="FF0000"/>
          <w:sz w:val="26"/>
          <w:szCs w:val="26"/>
        </w:rPr>
      </w:pPr>
    </w:p>
    <w:p w:rsidR="007632AE" w:rsidRPr="001976B8" w:rsidRDefault="007632AE" w:rsidP="00B720C8">
      <w:pPr>
        <w:jc w:val="center"/>
        <w:rPr>
          <w:b/>
          <w:color w:val="000000" w:themeColor="text1"/>
        </w:rPr>
      </w:pPr>
      <w:r w:rsidRPr="001976B8">
        <w:rPr>
          <w:b/>
          <w:color w:val="000000" w:themeColor="text1"/>
        </w:rPr>
        <w:lastRenderedPageBreak/>
        <w:t>О ходе отчетно-выборной к</w:t>
      </w:r>
      <w:r>
        <w:rPr>
          <w:b/>
          <w:color w:val="000000" w:themeColor="text1"/>
        </w:rPr>
        <w:t>а</w:t>
      </w:r>
      <w:r w:rsidRPr="001976B8">
        <w:rPr>
          <w:b/>
          <w:color w:val="000000" w:themeColor="text1"/>
        </w:rPr>
        <w:t>мпании</w:t>
      </w:r>
    </w:p>
    <w:p w:rsidR="007632AE" w:rsidRPr="001976B8" w:rsidRDefault="007632AE" w:rsidP="00561751">
      <w:pPr>
        <w:jc w:val="center"/>
        <w:rPr>
          <w:b/>
          <w:color w:val="000000" w:themeColor="text1"/>
        </w:rPr>
      </w:pPr>
      <w:r w:rsidRPr="001976B8">
        <w:rPr>
          <w:b/>
          <w:color w:val="000000" w:themeColor="text1"/>
        </w:rPr>
        <w:t>в Общероссийском профсоюзе работников жизнеобеспечения.</w:t>
      </w:r>
    </w:p>
    <w:p w:rsidR="007632AE" w:rsidRPr="001976B8" w:rsidRDefault="007632AE" w:rsidP="00561751">
      <w:pPr>
        <w:jc w:val="both"/>
        <w:rPr>
          <w:b/>
          <w:color w:val="000000" w:themeColor="text1"/>
        </w:rPr>
      </w:pPr>
    </w:p>
    <w:p w:rsidR="007632AE" w:rsidRDefault="007632AE" w:rsidP="007632A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О</w:t>
      </w:r>
      <w:r w:rsidRPr="00A652F2">
        <w:rPr>
          <w:color w:val="000000" w:themeColor="text1"/>
        </w:rPr>
        <w:t>тчетно-выборная к</w:t>
      </w:r>
      <w:r>
        <w:rPr>
          <w:color w:val="000000" w:themeColor="text1"/>
        </w:rPr>
        <w:t>а</w:t>
      </w:r>
      <w:r w:rsidRPr="00A652F2">
        <w:rPr>
          <w:color w:val="000000" w:themeColor="text1"/>
        </w:rPr>
        <w:t xml:space="preserve">мпания в Профсоюзе проводится </w:t>
      </w:r>
      <w:r>
        <w:rPr>
          <w:color w:val="000000" w:themeColor="text1"/>
        </w:rPr>
        <w:t>в</w:t>
      </w:r>
      <w:r w:rsidRPr="00A652F2">
        <w:rPr>
          <w:color w:val="000000" w:themeColor="text1"/>
        </w:rPr>
        <w:t xml:space="preserve"> соответствии с  постановлением Центрального Комитета Профсоюза от </w:t>
      </w:r>
      <w:r w:rsidRPr="005835BA">
        <w:rPr>
          <w:color w:val="000000" w:themeColor="text1"/>
        </w:rPr>
        <w:t>3</w:t>
      </w:r>
      <w:r w:rsidR="005835BA" w:rsidRPr="005835BA">
        <w:rPr>
          <w:color w:val="000000" w:themeColor="text1"/>
        </w:rPr>
        <w:t>0</w:t>
      </w:r>
      <w:r w:rsidRPr="005835BA">
        <w:rPr>
          <w:color w:val="000000" w:themeColor="text1"/>
        </w:rPr>
        <w:t xml:space="preserve"> мая 201</w:t>
      </w:r>
      <w:r w:rsidR="005835BA" w:rsidRPr="005835BA">
        <w:rPr>
          <w:color w:val="000000" w:themeColor="text1"/>
        </w:rPr>
        <w:t>8</w:t>
      </w:r>
      <w:r w:rsidRPr="00A652F2">
        <w:rPr>
          <w:color w:val="000000" w:themeColor="text1"/>
        </w:rPr>
        <w:t xml:space="preserve"> года </w:t>
      </w:r>
      <w:r w:rsidRPr="005835BA">
        <w:rPr>
          <w:color w:val="000000" w:themeColor="text1"/>
        </w:rPr>
        <w:t xml:space="preserve">№ </w:t>
      </w:r>
      <w:r w:rsidR="005835BA" w:rsidRPr="005835BA">
        <w:rPr>
          <w:color w:val="000000" w:themeColor="text1"/>
        </w:rPr>
        <w:t>6</w:t>
      </w:r>
      <w:r w:rsidRPr="005835BA">
        <w:rPr>
          <w:color w:val="000000" w:themeColor="text1"/>
        </w:rPr>
        <w:t>-3</w:t>
      </w:r>
      <w:r w:rsidRPr="00A652F2">
        <w:rPr>
          <w:color w:val="000000" w:themeColor="text1"/>
        </w:rPr>
        <w:t xml:space="preserve"> «О проведении отчетов и выборов в Общероссийском профсоюзе работников жизнеобеспечения»</w:t>
      </w:r>
      <w:r>
        <w:rPr>
          <w:color w:val="000000" w:themeColor="text1"/>
        </w:rPr>
        <w:t>, в котором определены сроки проведения отчетови выборов.</w:t>
      </w:r>
    </w:p>
    <w:p w:rsidR="007632AE" w:rsidRDefault="007632AE" w:rsidP="007632A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Для оказания практической помощи территориальным организациям ЦК Профсоюза разработал и утвердил на заседании Президиума ЦК Профсоюза «Рекомендации по проведению отчетов и выборов в Профсоюзе», в которых подробно прописаны порядок подготовки к отчетам и выборам, порядок</w:t>
      </w:r>
      <w:r w:rsidR="00D53AA5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проведения отчетно-выборных собраний (конференций), в том числе избрания руководителей, формирования выборных органов организаций. </w:t>
      </w:r>
    </w:p>
    <w:p w:rsidR="007632AE" w:rsidRDefault="007632AE" w:rsidP="007632AE">
      <w:pPr>
        <w:ind w:firstLine="708"/>
        <w:jc w:val="both"/>
        <w:rPr>
          <w:color w:val="FF0000"/>
        </w:rPr>
      </w:pPr>
      <w:r w:rsidRPr="007014FE">
        <w:rPr>
          <w:color w:val="000000" w:themeColor="text1"/>
        </w:rPr>
        <w:t>Большинство территориальных комитетов и советов Профсоюза провели заседания руководящих профсоюзных органов с рассмотрением вопроса «О проведении отчетов и выборов в организации», утвердили графики отчетно-выборных собраний и конференций</w:t>
      </w:r>
      <w:r>
        <w:rPr>
          <w:color w:val="000000" w:themeColor="text1"/>
        </w:rPr>
        <w:t xml:space="preserve"> первичных профсоюзных организаций, определили даты проведения своих отчетно-выборных конференций.</w:t>
      </w:r>
      <w:r w:rsidR="00D53AA5">
        <w:rPr>
          <w:color w:val="000000" w:themeColor="text1"/>
        </w:rPr>
        <w:t xml:space="preserve"> </w:t>
      </w:r>
      <w:r w:rsidRPr="00814F12">
        <w:rPr>
          <w:color w:val="000000" w:themeColor="text1"/>
        </w:rPr>
        <w:t>Многие территориальные организации в помощь первичным профсоюзным организациям проводили</w:t>
      </w:r>
      <w:r>
        <w:rPr>
          <w:color w:val="000000" w:themeColor="text1"/>
        </w:rPr>
        <w:t xml:space="preserve"> семинары о порядке проведения отчетов и выборов.</w:t>
      </w:r>
    </w:p>
    <w:p w:rsidR="007632AE" w:rsidRDefault="007632AE" w:rsidP="007632AE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На основании решений коллегиальных органов территориальных организаций Профсоюза ЦК </w:t>
      </w:r>
      <w:r w:rsidR="00F1207A">
        <w:rPr>
          <w:color w:val="000000" w:themeColor="text1"/>
        </w:rPr>
        <w:t>П</w:t>
      </w:r>
      <w:r>
        <w:rPr>
          <w:color w:val="000000" w:themeColor="text1"/>
        </w:rPr>
        <w:t xml:space="preserve">рофсоюза составил график проведения отчетно-выборных конференций. </w:t>
      </w:r>
    </w:p>
    <w:p w:rsidR="005C3277" w:rsidRPr="005C3277" w:rsidRDefault="005C3277" w:rsidP="007632AE">
      <w:pPr>
        <w:ind w:firstLine="708"/>
        <w:jc w:val="both"/>
        <w:rPr>
          <w:color w:val="000000" w:themeColor="text1"/>
          <w:sz w:val="16"/>
          <w:szCs w:val="16"/>
        </w:rPr>
      </w:pPr>
    </w:p>
    <w:p w:rsidR="005C3277" w:rsidRDefault="005C3277" w:rsidP="005C3277">
      <w:pPr>
        <w:ind w:firstLine="708"/>
        <w:jc w:val="both"/>
        <w:rPr>
          <w:color w:val="000000" w:themeColor="text1"/>
        </w:rPr>
      </w:pPr>
      <w:r w:rsidRPr="00872242">
        <w:rPr>
          <w:color w:val="000000" w:themeColor="text1"/>
        </w:rPr>
        <w:t xml:space="preserve">По состоянию на 27 ноября т.г. отчетно-выборные конференции проведены в </w:t>
      </w:r>
      <w:r>
        <w:rPr>
          <w:b/>
          <w:color w:val="000000" w:themeColor="text1"/>
        </w:rPr>
        <w:t>40</w:t>
      </w:r>
      <w:r w:rsidRPr="00872242">
        <w:rPr>
          <w:b/>
          <w:color w:val="000000" w:themeColor="text1"/>
        </w:rPr>
        <w:t xml:space="preserve"> </w:t>
      </w:r>
      <w:r w:rsidRPr="00872242">
        <w:rPr>
          <w:color w:val="000000" w:themeColor="text1"/>
        </w:rPr>
        <w:t>территориальных организациях  Профсоюза</w:t>
      </w:r>
      <w:r w:rsidR="00F842BD">
        <w:rPr>
          <w:color w:val="000000" w:themeColor="text1"/>
        </w:rPr>
        <w:t xml:space="preserve"> из 77</w:t>
      </w:r>
      <w:r w:rsidRPr="00872242">
        <w:rPr>
          <w:color w:val="000000" w:themeColor="text1"/>
        </w:rPr>
        <w:t xml:space="preserve">. </w:t>
      </w:r>
      <w:r>
        <w:rPr>
          <w:color w:val="000000" w:themeColor="text1"/>
        </w:rPr>
        <w:t>Председателями избраны действующие руководители на безальтернативной основе.</w:t>
      </w:r>
    </w:p>
    <w:p w:rsidR="005C3277" w:rsidRDefault="005C3277" w:rsidP="005C327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Только в Кабардино-Балкарской республиканской организации, где в </w:t>
      </w:r>
      <w:r w:rsidR="000266E4">
        <w:rPr>
          <w:color w:val="000000" w:themeColor="text1"/>
          <w:lang w:val="en-US"/>
        </w:rPr>
        <w:t>VI</w:t>
      </w:r>
      <w:r>
        <w:rPr>
          <w:color w:val="000000" w:themeColor="text1"/>
        </w:rPr>
        <w:t xml:space="preserve"> созыве сменилось три руководителя, на должность председателя претендуют две кандидатуры. Это </w:t>
      </w:r>
      <w:proofErr w:type="spellStart"/>
      <w:r>
        <w:rPr>
          <w:color w:val="000000" w:themeColor="text1"/>
        </w:rPr>
        <w:t>Уянаева</w:t>
      </w:r>
      <w:proofErr w:type="spellEnd"/>
      <w:r>
        <w:rPr>
          <w:color w:val="000000" w:themeColor="text1"/>
        </w:rPr>
        <w:t xml:space="preserve"> Фатима Магомедовна, главный бухгалтер республиканского комитета Профсоюза с мая 2014 года, и Кулиев </w:t>
      </w:r>
      <w:proofErr w:type="spellStart"/>
      <w:r>
        <w:rPr>
          <w:color w:val="000000" w:themeColor="text1"/>
        </w:rPr>
        <w:t>Мустафир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Ахматович</w:t>
      </w:r>
      <w:proofErr w:type="spellEnd"/>
      <w:r>
        <w:rPr>
          <w:color w:val="000000" w:themeColor="text1"/>
        </w:rPr>
        <w:t xml:space="preserve">, рекомендуемый Профобъединением республики. </w:t>
      </w:r>
    </w:p>
    <w:p w:rsidR="005C3277" w:rsidRPr="00CB662C" w:rsidRDefault="00386C85" w:rsidP="005C3277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В</w:t>
      </w:r>
      <w:r w:rsidR="005C3277" w:rsidRPr="00CB662C">
        <w:rPr>
          <w:color w:val="000000" w:themeColor="text1"/>
        </w:rPr>
        <w:t>се руководители территориальных организаций прошли согласование с Центральным комитетом Профсоюза на избрание на следующий пятилетний срок.</w:t>
      </w:r>
    </w:p>
    <w:p w:rsidR="005C3277" w:rsidRPr="00F842BD" w:rsidRDefault="00386C85" w:rsidP="005C3277">
      <w:pPr>
        <w:ind w:firstLine="708"/>
        <w:jc w:val="both"/>
        <w:rPr>
          <w:rStyle w:val="a4"/>
          <w:i/>
        </w:rPr>
      </w:pPr>
      <w:r>
        <w:rPr>
          <w:i/>
          <w:color w:val="000000" w:themeColor="text1"/>
        </w:rPr>
        <w:t xml:space="preserve">В нарушение статей 37, пункт 3 и 43, пункт 1.24 Устава Профсоюза </w:t>
      </w:r>
      <w:r w:rsidRPr="00F842BD">
        <w:rPr>
          <w:i/>
          <w:color w:val="000000" w:themeColor="text1"/>
        </w:rPr>
        <w:t xml:space="preserve">не согласовали свои кандидатуры на избрание </w:t>
      </w:r>
      <w:r>
        <w:rPr>
          <w:i/>
          <w:color w:val="000000" w:themeColor="text1"/>
        </w:rPr>
        <w:t>и н</w:t>
      </w:r>
      <w:r w:rsidR="005C3277" w:rsidRPr="00F842BD">
        <w:rPr>
          <w:i/>
          <w:color w:val="000000" w:themeColor="text1"/>
        </w:rPr>
        <w:t>е сообщили о датах проведения отчетно-выборных конференций руководители Коми республиканской (Толмачев В.Л.) и Владимирской областной организаций Профсоюза (Меркулова И.Д.).</w:t>
      </w:r>
    </w:p>
    <w:p w:rsidR="005C3277" w:rsidRPr="005C3277" w:rsidRDefault="005C3277" w:rsidP="007632AE">
      <w:pPr>
        <w:ind w:firstLine="708"/>
        <w:jc w:val="both"/>
        <w:rPr>
          <w:color w:val="000000" w:themeColor="text1"/>
          <w:sz w:val="16"/>
          <w:szCs w:val="16"/>
        </w:rPr>
      </w:pPr>
    </w:p>
    <w:p w:rsidR="007632AE" w:rsidRPr="007014FE" w:rsidRDefault="007632AE" w:rsidP="007632AE">
      <w:pPr>
        <w:ind w:firstLine="708"/>
        <w:jc w:val="both"/>
        <w:rPr>
          <w:iCs/>
          <w:color w:val="000000" w:themeColor="text1"/>
          <w:szCs w:val="24"/>
        </w:rPr>
      </w:pPr>
      <w:r w:rsidRPr="007014FE">
        <w:rPr>
          <w:color w:val="000000" w:themeColor="text1"/>
        </w:rPr>
        <w:t>Реализуя задачи, поставленные Центральным комитетом Общероссийского профсоюза, территориальны</w:t>
      </w:r>
      <w:r w:rsidR="00386C85">
        <w:rPr>
          <w:color w:val="000000" w:themeColor="text1"/>
        </w:rPr>
        <w:t>е</w:t>
      </w:r>
      <w:r w:rsidRPr="007014FE">
        <w:rPr>
          <w:color w:val="000000" w:themeColor="text1"/>
        </w:rPr>
        <w:t xml:space="preserve"> организаци</w:t>
      </w:r>
      <w:r w:rsidR="00386C85">
        <w:rPr>
          <w:color w:val="000000" w:themeColor="text1"/>
        </w:rPr>
        <w:t>и</w:t>
      </w:r>
      <w:r w:rsidRPr="007014FE">
        <w:rPr>
          <w:color w:val="000000" w:themeColor="text1"/>
        </w:rPr>
        <w:t xml:space="preserve"> используют отчетно-выборную кампанию для  усиления </w:t>
      </w:r>
      <w:r w:rsidRPr="007014FE">
        <w:rPr>
          <w:color w:val="000000" w:themeColor="text1"/>
          <w:szCs w:val="24"/>
        </w:rPr>
        <w:t xml:space="preserve">информированности членов </w:t>
      </w:r>
      <w:r w:rsidRPr="007014FE">
        <w:rPr>
          <w:color w:val="000000" w:themeColor="text1"/>
          <w:szCs w:val="24"/>
        </w:rPr>
        <w:lastRenderedPageBreak/>
        <w:t xml:space="preserve">профсоюза о работе профсоюзных органов всех уровней. При этом </w:t>
      </w:r>
      <w:r w:rsidRPr="007014FE">
        <w:rPr>
          <w:iCs/>
          <w:color w:val="000000" w:themeColor="text1"/>
          <w:szCs w:val="24"/>
        </w:rPr>
        <w:t xml:space="preserve">уделяется особое внимание вопросам реализации защитных функций </w:t>
      </w:r>
      <w:r w:rsidR="00F1207A">
        <w:rPr>
          <w:iCs/>
          <w:color w:val="000000" w:themeColor="text1"/>
          <w:szCs w:val="24"/>
        </w:rPr>
        <w:t>П</w:t>
      </w:r>
      <w:r w:rsidRPr="007014FE">
        <w:rPr>
          <w:iCs/>
          <w:color w:val="000000" w:themeColor="text1"/>
          <w:szCs w:val="24"/>
        </w:rPr>
        <w:t>рофсоюза, практической защиты соци</w:t>
      </w:r>
      <w:r w:rsidRPr="007014FE">
        <w:rPr>
          <w:iCs/>
          <w:color w:val="000000" w:themeColor="text1"/>
          <w:szCs w:val="24"/>
        </w:rPr>
        <w:softHyphen/>
        <w:t>ально - экономических прав трудящихся в условиях реструктуризации предпри</w:t>
      </w:r>
      <w:r w:rsidRPr="007014FE">
        <w:rPr>
          <w:iCs/>
          <w:color w:val="000000" w:themeColor="text1"/>
          <w:szCs w:val="24"/>
        </w:rPr>
        <w:softHyphen/>
        <w:t>ятий отраслей, объединяемых профсоюзом.</w:t>
      </w:r>
    </w:p>
    <w:p w:rsidR="007632AE" w:rsidRDefault="007632AE" w:rsidP="007632AE">
      <w:pPr>
        <w:ind w:firstLine="708"/>
        <w:jc w:val="both"/>
        <w:rPr>
          <w:iCs/>
          <w:color w:val="000000" w:themeColor="text1"/>
          <w:szCs w:val="24"/>
        </w:rPr>
      </w:pPr>
      <w:r w:rsidRPr="00B065D3">
        <w:rPr>
          <w:iCs/>
          <w:color w:val="000000" w:themeColor="text1"/>
          <w:szCs w:val="24"/>
        </w:rPr>
        <w:t>Отчетно-выборная кампания 201</w:t>
      </w:r>
      <w:r w:rsidR="00337C37" w:rsidRPr="00B065D3">
        <w:rPr>
          <w:iCs/>
          <w:color w:val="000000" w:themeColor="text1"/>
          <w:szCs w:val="24"/>
        </w:rPr>
        <w:t>9</w:t>
      </w:r>
      <w:r w:rsidRPr="00B065D3">
        <w:rPr>
          <w:iCs/>
          <w:color w:val="000000" w:themeColor="text1"/>
          <w:szCs w:val="24"/>
        </w:rPr>
        <w:t xml:space="preserve"> года направлена на укрепление территориальных профсоюзных организаций, сохранение существующих и создание новых профсоюзных организаций, активизацию работы по мотивации профсоюзного членства, поиск новых и совершенствование действующих форм и методов организационной работы. </w:t>
      </w:r>
    </w:p>
    <w:p w:rsidR="00B80F86" w:rsidRPr="00B065D3" w:rsidRDefault="00B80F86" w:rsidP="007632AE">
      <w:pPr>
        <w:ind w:firstLine="708"/>
        <w:jc w:val="both"/>
        <w:rPr>
          <w:iCs/>
          <w:color w:val="000000" w:themeColor="text1"/>
          <w:szCs w:val="24"/>
        </w:rPr>
      </w:pPr>
      <w:r>
        <w:rPr>
          <w:iCs/>
          <w:color w:val="000000" w:themeColor="text1"/>
          <w:szCs w:val="24"/>
        </w:rPr>
        <w:t xml:space="preserve">Руководители территориальных организаций с целью укрепления действующих </w:t>
      </w:r>
      <w:r w:rsidR="00041DE3">
        <w:rPr>
          <w:iCs/>
          <w:color w:val="000000" w:themeColor="text1"/>
          <w:szCs w:val="24"/>
        </w:rPr>
        <w:t xml:space="preserve">и создания новых  </w:t>
      </w:r>
      <w:r>
        <w:rPr>
          <w:iCs/>
          <w:color w:val="000000" w:themeColor="text1"/>
          <w:szCs w:val="24"/>
        </w:rPr>
        <w:t xml:space="preserve">первичных </w:t>
      </w:r>
      <w:r w:rsidR="00896537">
        <w:rPr>
          <w:iCs/>
          <w:color w:val="000000" w:themeColor="text1"/>
          <w:szCs w:val="24"/>
        </w:rPr>
        <w:t xml:space="preserve">профсоюзных </w:t>
      </w:r>
      <w:r>
        <w:rPr>
          <w:iCs/>
          <w:color w:val="000000" w:themeColor="text1"/>
          <w:szCs w:val="24"/>
        </w:rPr>
        <w:t xml:space="preserve">организаций </w:t>
      </w:r>
      <w:r w:rsidR="00896537">
        <w:rPr>
          <w:iCs/>
          <w:color w:val="000000" w:themeColor="text1"/>
          <w:szCs w:val="24"/>
        </w:rPr>
        <w:t>систематически выезжают на предприятия объединяемых отраслей как самостоятельно, так и в составе рабочих групп профобъединений, встречаются с руководителями предприятий, главами районных и поселковых администраций.</w:t>
      </w:r>
    </w:p>
    <w:p w:rsidR="007632AE" w:rsidRDefault="007632AE" w:rsidP="007632AE">
      <w:pPr>
        <w:ind w:firstLine="708"/>
        <w:jc w:val="both"/>
        <w:rPr>
          <w:color w:val="000000" w:themeColor="text1"/>
          <w:szCs w:val="24"/>
        </w:rPr>
      </w:pPr>
      <w:r w:rsidRPr="007014FE">
        <w:rPr>
          <w:color w:val="000000" w:themeColor="text1"/>
          <w:szCs w:val="24"/>
        </w:rPr>
        <w:t>Многие  территориальные организации использ</w:t>
      </w:r>
      <w:r w:rsidR="00A27803">
        <w:rPr>
          <w:color w:val="000000" w:themeColor="text1"/>
          <w:szCs w:val="24"/>
        </w:rPr>
        <w:t xml:space="preserve">уют </w:t>
      </w:r>
      <w:r w:rsidRPr="007014FE">
        <w:rPr>
          <w:color w:val="000000" w:themeColor="text1"/>
          <w:szCs w:val="24"/>
        </w:rPr>
        <w:t xml:space="preserve">отчетно-выборную кампанию для анализа </w:t>
      </w:r>
      <w:r w:rsidRPr="007014FE">
        <w:rPr>
          <w:color w:val="000000" w:themeColor="text1"/>
        </w:rPr>
        <w:t xml:space="preserve">соответствия существующей структуры организации условиям реформирования объединяемых отраслей </w:t>
      </w:r>
      <w:r w:rsidRPr="007014FE">
        <w:rPr>
          <w:color w:val="000000" w:themeColor="text1"/>
          <w:szCs w:val="24"/>
        </w:rPr>
        <w:t>и принима</w:t>
      </w:r>
      <w:r w:rsidR="00B80F86">
        <w:rPr>
          <w:color w:val="000000" w:themeColor="text1"/>
          <w:szCs w:val="24"/>
        </w:rPr>
        <w:t>ют</w:t>
      </w:r>
      <w:r w:rsidRPr="007014FE">
        <w:rPr>
          <w:color w:val="000000" w:themeColor="text1"/>
          <w:szCs w:val="24"/>
        </w:rPr>
        <w:t xml:space="preserve"> необходимые меры по ее совершенствованию.</w:t>
      </w:r>
    </w:p>
    <w:p w:rsidR="005E18F9" w:rsidRDefault="005C3277" w:rsidP="007632AE">
      <w:pPr>
        <w:ind w:firstLine="708"/>
        <w:jc w:val="both"/>
        <w:rPr>
          <w:color w:val="000000" w:themeColor="text1"/>
          <w:szCs w:val="24"/>
        </w:rPr>
      </w:pPr>
      <w:r>
        <w:rPr>
          <w:color w:val="000000" w:themeColor="text1"/>
          <w:szCs w:val="24"/>
        </w:rPr>
        <w:t>После неоднократного рассмотрения ситуации, сложившейся в Московской областной организации</w:t>
      </w:r>
      <w:r w:rsidRPr="005C3277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Профсоюза, областной комитет</w:t>
      </w:r>
      <w:r w:rsidRPr="005C3277"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t>принял решение о ликвидации</w:t>
      </w:r>
      <w:r w:rsidR="00DC2968">
        <w:rPr>
          <w:color w:val="000000" w:themeColor="text1"/>
          <w:szCs w:val="24"/>
        </w:rPr>
        <w:t xml:space="preserve"> </w:t>
      </w:r>
      <w:r w:rsidR="005E18F9">
        <w:rPr>
          <w:color w:val="000000" w:themeColor="text1"/>
          <w:szCs w:val="24"/>
        </w:rPr>
        <w:t>Ленинско</w:t>
      </w:r>
      <w:r>
        <w:rPr>
          <w:color w:val="000000" w:themeColor="text1"/>
          <w:szCs w:val="24"/>
        </w:rPr>
        <w:t>го</w:t>
      </w:r>
      <w:r w:rsidR="005E18F9">
        <w:rPr>
          <w:color w:val="000000" w:themeColor="text1"/>
          <w:szCs w:val="24"/>
        </w:rPr>
        <w:t>, Можайско</w:t>
      </w:r>
      <w:r>
        <w:rPr>
          <w:color w:val="000000" w:themeColor="text1"/>
          <w:szCs w:val="24"/>
        </w:rPr>
        <w:t>го</w:t>
      </w:r>
      <w:r w:rsidR="005E18F9">
        <w:rPr>
          <w:color w:val="000000" w:themeColor="text1"/>
          <w:szCs w:val="24"/>
        </w:rPr>
        <w:t xml:space="preserve">, </w:t>
      </w:r>
      <w:proofErr w:type="spellStart"/>
      <w:r w:rsidR="005E18F9">
        <w:rPr>
          <w:color w:val="000000" w:themeColor="text1"/>
          <w:szCs w:val="24"/>
        </w:rPr>
        <w:t>Электростальско</w:t>
      </w:r>
      <w:r>
        <w:rPr>
          <w:color w:val="000000" w:themeColor="text1"/>
          <w:szCs w:val="24"/>
        </w:rPr>
        <w:t>го</w:t>
      </w:r>
      <w:proofErr w:type="spellEnd"/>
      <w:r w:rsidR="005E18F9">
        <w:rPr>
          <w:color w:val="000000" w:themeColor="text1"/>
          <w:szCs w:val="24"/>
        </w:rPr>
        <w:t xml:space="preserve">, </w:t>
      </w:r>
      <w:proofErr w:type="spellStart"/>
      <w:r w:rsidR="005E18F9">
        <w:rPr>
          <w:color w:val="000000" w:themeColor="text1"/>
          <w:szCs w:val="24"/>
        </w:rPr>
        <w:t>Наро-Фоминско</w:t>
      </w:r>
      <w:r>
        <w:rPr>
          <w:color w:val="000000" w:themeColor="text1"/>
          <w:szCs w:val="24"/>
        </w:rPr>
        <w:t>го</w:t>
      </w:r>
      <w:proofErr w:type="spellEnd"/>
      <w:r w:rsidR="005E18F9">
        <w:rPr>
          <w:color w:val="000000" w:themeColor="text1"/>
          <w:szCs w:val="24"/>
        </w:rPr>
        <w:t>, Сергиево-Посадско</w:t>
      </w:r>
      <w:r>
        <w:rPr>
          <w:color w:val="000000" w:themeColor="text1"/>
          <w:szCs w:val="24"/>
        </w:rPr>
        <w:t>го</w:t>
      </w:r>
      <w:r w:rsidR="005E18F9">
        <w:rPr>
          <w:color w:val="000000" w:themeColor="text1"/>
          <w:szCs w:val="24"/>
        </w:rPr>
        <w:t xml:space="preserve"> территориальных комитет</w:t>
      </w:r>
      <w:r>
        <w:rPr>
          <w:color w:val="000000" w:themeColor="text1"/>
          <w:szCs w:val="24"/>
        </w:rPr>
        <w:t>ов</w:t>
      </w:r>
      <w:r w:rsidR="005E18F9">
        <w:rPr>
          <w:color w:val="000000" w:themeColor="text1"/>
          <w:szCs w:val="24"/>
        </w:rPr>
        <w:t xml:space="preserve"> и выводе первичных профсоюзных организаций этих территорий напрямую в областной комитет.</w:t>
      </w:r>
    </w:p>
    <w:p w:rsidR="00A21F49" w:rsidRDefault="00A21F49" w:rsidP="007632AE">
      <w:pPr>
        <w:ind w:firstLine="708"/>
        <w:jc w:val="both"/>
        <w:rPr>
          <w:color w:val="000000" w:themeColor="text1"/>
        </w:rPr>
      </w:pPr>
      <w:r w:rsidRPr="00A21F49">
        <w:rPr>
          <w:color w:val="000000" w:themeColor="text1"/>
        </w:rPr>
        <w:t>Отчетно-выборная кампания в Профсоюзе проводится  в основном с соблюдением установленных сроков</w:t>
      </w:r>
      <w:r>
        <w:rPr>
          <w:color w:val="000000" w:themeColor="text1"/>
        </w:rPr>
        <w:t>.</w:t>
      </w:r>
    </w:p>
    <w:p w:rsidR="00E04F56" w:rsidRDefault="00590CF4" w:rsidP="00590CF4">
      <w:pPr>
        <w:ind w:firstLine="708"/>
        <w:jc w:val="both"/>
        <w:rPr>
          <w:color w:val="FF0000"/>
        </w:rPr>
      </w:pPr>
      <w:r w:rsidRPr="00E04F56">
        <w:rPr>
          <w:color w:val="000000" w:themeColor="text1"/>
        </w:rPr>
        <w:t>Вместе с тем в некоторых первичных организациях имели место переносы утвержденных сроков проведения отчетно-выборных собраний первичных профсоюзных организаций.</w:t>
      </w:r>
      <w:r w:rsidR="00E01207">
        <w:rPr>
          <w:color w:val="FF0000"/>
        </w:rPr>
        <w:t xml:space="preserve"> </w:t>
      </w:r>
    </w:p>
    <w:p w:rsidR="00590CF4" w:rsidRPr="00C82757" w:rsidRDefault="00E04F56" w:rsidP="00590CF4">
      <w:pPr>
        <w:ind w:firstLine="708"/>
        <w:jc w:val="both"/>
        <w:rPr>
          <w:color w:val="000000" w:themeColor="text1"/>
        </w:rPr>
      </w:pPr>
      <w:r w:rsidRPr="00C82757">
        <w:rPr>
          <w:color w:val="000000" w:themeColor="text1"/>
        </w:rPr>
        <w:t>Так</w:t>
      </w:r>
      <w:r w:rsidR="00C82757" w:rsidRPr="00C82757">
        <w:rPr>
          <w:color w:val="000000" w:themeColor="text1"/>
        </w:rPr>
        <w:t>,</w:t>
      </w:r>
      <w:r w:rsidRPr="00C82757">
        <w:rPr>
          <w:color w:val="000000" w:themeColor="text1"/>
        </w:rPr>
        <w:t xml:space="preserve"> в Рязанском муниципальном</w:t>
      </w:r>
      <w:r w:rsidR="00C82757" w:rsidRPr="00C82757">
        <w:rPr>
          <w:color w:val="000000" w:themeColor="text1"/>
        </w:rPr>
        <w:t xml:space="preserve"> предприятии тепловых сетей</w:t>
      </w:r>
      <w:r w:rsidRPr="00C82757">
        <w:rPr>
          <w:color w:val="000000" w:themeColor="text1"/>
        </w:rPr>
        <w:t xml:space="preserve"> </w:t>
      </w:r>
      <w:r w:rsidR="00C82757" w:rsidRPr="00C82757">
        <w:rPr>
          <w:color w:val="000000" w:themeColor="text1"/>
        </w:rPr>
        <w:t>из-за пр</w:t>
      </w:r>
      <w:r w:rsidR="00B720C8">
        <w:rPr>
          <w:color w:val="000000" w:themeColor="text1"/>
        </w:rPr>
        <w:t>отиводействия</w:t>
      </w:r>
      <w:r w:rsidR="00C82757" w:rsidRPr="00C82757">
        <w:rPr>
          <w:color w:val="000000" w:themeColor="text1"/>
        </w:rPr>
        <w:t xml:space="preserve"> со стороны администрации было сорвано проведение отчетно-выборной конференции. Профсоюзная организация была вынуждена перенести сроки </w:t>
      </w:r>
      <w:r w:rsidR="00B720C8">
        <w:rPr>
          <w:color w:val="000000" w:themeColor="text1"/>
        </w:rPr>
        <w:t xml:space="preserve">ее </w:t>
      </w:r>
      <w:r w:rsidR="00C82757" w:rsidRPr="00C82757">
        <w:rPr>
          <w:color w:val="000000" w:themeColor="text1"/>
        </w:rPr>
        <w:t>проведения.</w:t>
      </w:r>
      <w:r w:rsidR="00C82757">
        <w:rPr>
          <w:color w:val="FF0000"/>
        </w:rPr>
        <w:t xml:space="preserve"> </w:t>
      </w:r>
      <w:r w:rsidR="00C82757" w:rsidRPr="00C82757">
        <w:rPr>
          <w:color w:val="000000" w:themeColor="text1"/>
        </w:rPr>
        <w:t xml:space="preserve">Конференция состоялась только после того, когда </w:t>
      </w:r>
      <w:r w:rsidR="00DA3515">
        <w:rPr>
          <w:color w:val="000000" w:themeColor="text1"/>
        </w:rPr>
        <w:t>при попустительстве</w:t>
      </w:r>
      <w:r w:rsidR="00C82757" w:rsidRPr="00C82757">
        <w:rPr>
          <w:color w:val="000000" w:themeColor="text1"/>
        </w:rPr>
        <w:t xml:space="preserve"> руководителя Рязанской областной организации </w:t>
      </w:r>
      <w:proofErr w:type="spellStart"/>
      <w:r w:rsidR="00C82757" w:rsidRPr="00C82757">
        <w:rPr>
          <w:color w:val="000000" w:themeColor="text1"/>
        </w:rPr>
        <w:t>Тараскина</w:t>
      </w:r>
      <w:proofErr w:type="spellEnd"/>
      <w:r w:rsidR="00C82757" w:rsidRPr="00C82757">
        <w:rPr>
          <w:color w:val="000000" w:themeColor="text1"/>
        </w:rPr>
        <w:t xml:space="preserve"> М.И.</w:t>
      </w:r>
      <w:r w:rsidR="00B720C8">
        <w:rPr>
          <w:color w:val="000000" w:themeColor="text1"/>
        </w:rPr>
        <w:t>, занявшего соглашательскую  позицию,</w:t>
      </w:r>
      <w:r w:rsidR="00C82757" w:rsidRPr="00C82757">
        <w:rPr>
          <w:color w:val="000000" w:themeColor="text1"/>
        </w:rPr>
        <w:t xml:space="preserve"> была выдвинута кандидатура председателя первичной профсоюзной организации, устраивающая руководителя предприятия.</w:t>
      </w:r>
      <w:r w:rsidR="00B36A16">
        <w:rPr>
          <w:color w:val="000000" w:themeColor="text1"/>
        </w:rPr>
        <w:t xml:space="preserve"> В настоящее время ситуация, сложившаяся на данном предприятии, находится на контроле ФНПР.</w:t>
      </w:r>
    </w:p>
    <w:p w:rsidR="00BF3246" w:rsidRDefault="007632AE" w:rsidP="00BF3246">
      <w:pPr>
        <w:ind w:firstLine="708"/>
        <w:jc w:val="both"/>
        <w:rPr>
          <w:color w:val="000000" w:themeColor="text1"/>
        </w:rPr>
      </w:pPr>
      <w:r w:rsidRPr="00A21F49">
        <w:rPr>
          <w:color w:val="000000" w:themeColor="text1"/>
        </w:rPr>
        <w:t>Сменяемость руководителей первичных профсоюзных организаций невысокая.  Основные причины: уход на пенсию, смена места работы</w:t>
      </w:r>
      <w:r w:rsidR="00A21F49">
        <w:rPr>
          <w:color w:val="000000" w:themeColor="text1"/>
        </w:rPr>
        <w:t>.</w:t>
      </w:r>
    </w:p>
    <w:p w:rsidR="00B36A16" w:rsidRPr="009845B7" w:rsidRDefault="00B36A16" w:rsidP="00B36A16">
      <w:pPr>
        <w:pStyle w:val="a5"/>
        <w:spacing w:line="276" w:lineRule="auto"/>
        <w:ind w:firstLine="709"/>
        <w:jc w:val="both"/>
        <w:rPr>
          <w:rStyle w:val="a4"/>
          <w:rFonts w:ascii="Times New Roman" w:hAnsi="Times New Roman"/>
          <w:b w:val="0"/>
          <w:sz w:val="28"/>
          <w:szCs w:val="28"/>
        </w:rPr>
      </w:pPr>
      <w:r>
        <w:rPr>
          <w:rStyle w:val="a4"/>
          <w:rFonts w:ascii="Times New Roman" w:hAnsi="Times New Roman"/>
          <w:b w:val="0"/>
          <w:sz w:val="28"/>
          <w:szCs w:val="28"/>
        </w:rPr>
        <w:t>Территориальные организации Профсоюза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 ст</w:t>
      </w:r>
      <w:r>
        <w:rPr>
          <w:rStyle w:val="a4"/>
          <w:rFonts w:ascii="Times New Roman" w:hAnsi="Times New Roman"/>
          <w:b w:val="0"/>
          <w:sz w:val="28"/>
          <w:szCs w:val="28"/>
        </w:rPr>
        <w:t>а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лк</w:t>
      </w:r>
      <w:r>
        <w:rPr>
          <w:rStyle w:val="a4"/>
          <w:rFonts w:ascii="Times New Roman" w:hAnsi="Times New Roman"/>
          <w:b w:val="0"/>
          <w:sz w:val="28"/>
          <w:szCs w:val="28"/>
        </w:rPr>
        <w:t>ивают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ся с острым кадровым голодом</w:t>
      </w:r>
      <w:r>
        <w:rPr>
          <w:rStyle w:val="a4"/>
          <w:rFonts w:ascii="Times New Roman" w:hAnsi="Times New Roman"/>
          <w:b w:val="0"/>
          <w:sz w:val="28"/>
          <w:szCs w:val="28"/>
        </w:rPr>
        <w:t>,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 нежеланием профактива возглавить профорганизацию.  Все меньше желающих </w:t>
      </w:r>
      <w:r>
        <w:rPr>
          <w:rStyle w:val="a4"/>
          <w:rFonts w:ascii="Times New Roman" w:hAnsi="Times New Roman"/>
          <w:b w:val="0"/>
          <w:sz w:val="28"/>
          <w:szCs w:val="28"/>
        </w:rPr>
        <w:t>работать на общественных началах. Р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аботники не хотят </w:t>
      </w:r>
      <w:r>
        <w:rPr>
          <w:rStyle w:val="a4"/>
          <w:rFonts w:ascii="Times New Roman" w:hAnsi="Times New Roman"/>
          <w:b w:val="0"/>
          <w:sz w:val="28"/>
          <w:szCs w:val="28"/>
        </w:rPr>
        <w:t>брать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 на себя </w:t>
      </w:r>
      <w:r>
        <w:rPr>
          <w:rStyle w:val="a4"/>
          <w:rFonts w:ascii="Times New Roman" w:hAnsi="Times New Roman"/>
          <w:b w:val="0"/>
          <w:sz w:val="28"/>
          <w:szCs w:val="28"/>
        </w:rPr>
        <w:t>эту ответственность.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  </w:t>
      </w:r>
      <w:r>
        <w:rPr>
          <w:rStyle w:val="a4"/>
          <w:rFonts w:ascii="Times New Roman" w:hAnsi="Times New Roman"/>
          <w:b w:val="0"/>
          <w:sz w:val="28"/>
          <w:szCs w:val="28"/>
        </w:rPr>
        <w:t>П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риходится уговаривать </w:t>
      </w:r>
      <w:r>
        <w:rPr>
          <w:rStyle w:val="a4"/>
          <w:rFonts w:ascii="Times New Roman" w:hAnsi="Times New Roman"/>
          <w:b w:val="0"/>
          <w:sz w:val="28"/>
          <w:szCs w:val="28"/>
        </w:rPr>
        <w:lastRenderedPageBreak/>
        <w:t>п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редседателей </w:t>
      </w:r>
      <w:r>
        <w:rPr>
          <w:rStyle w:val="a4"/>
          <w:rFonts w:ascii="Times New Roman" w:hAnsi="Times New Roman"/>
          <w:b w:val="0"/>
          <w:sz w:val="28"/>
          <w:szCs w:val="28"/>
        </w:rPr>
        <w:t xml:space="preserve">первичных профсоюзных организаций пенсионного возраста 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избираться на новый срок.  </w:t>
      </w:r>
    </w:p>
    <w:p w:rsidR="00B36A16" w:rsidRPr="00B82775" w:rsidRDefault="00B36A16" w:rsidP="00B36A16">
      <w:pPr>
        <w:pStyle w:val="a5"/>
        <w:spacing w:line="27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В связи с этим, </w:t>
      </w:r>
      <w:r>
        <w:rPr>
          <w:rStyle w:val="a4"/>
          <w:rFonts w:ascii="Times New Roman" w:hAnsi="Times New Roman"/>
          <w:b w:val="0"/>
          <w:sz w:val="28"/>
          <w:szCs w:val="28"/>
        </w:rPr>
        <w:t>территориальные комитеты П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рофсоюза стара</w:t>
      </w:r>
      <w:r>
        <w:rPr>
          <w:rStyle w:val="a4"/>
          <w:rFonts w:ascii="Times New Roman" w:hAnsi="Times New Roman"/>
          <w:b w:val="0"/>
          <w:sz w:val="28"/>
          <w:szCs w:val="28"/>
        </w:rPr>
        <w:t>ю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тся </w:t>
      </w:r>
      <w:r>
        <w:rPr>
          <w:rStyle w:val="a4"/>
          <w:rFonts w:ascii="Times New Roman" w:hAnsi="Times New Roman"/>
          <w:b w:val="0"/>
          <w:sz w:val="28"/>
          <w:szCs w:val="28"/>
        </w:rPr>
        <w:t xml:space="preserve">максимально 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облегчить работу председателя ППО: бер</w:t>
      </w:r>
      <w:r>
        <w:rPr>
          <w:rStyle w:val="a4"/>
          <w:rFonts w:ascii="Times New Roman" w:hAnsi="Times New Roman"/>
          <w:b w:val="0"/>
          <w:sz w:val="28"/>
          <w:szCs w:val="28"/>
        </w:rPr>
        <w:t>у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т ППО на финансовое обслуживание, практически полностью дела</w:t>
      </w:r>
      <w:r>
        <w:rPr>
          <w:rStyle w:val="a4"/>
          <w:rFonts w:ascii="Times New Roman" w:hAnsi="Times New Roman"/>
          <w:b w:val="0"/>
          <w:sz w:val="28"/>
          <w:szCs w:val="28"/>
        </w:rPr>
        <w:t>ю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т макеты коллективных договоров и отчетную документацию, вед</w:t>
      </w:r>
      <w:r>
        <w:rPr>
          <w:rStyle w:val="a4"/>
          <w:rFonts w:ascii="Times New Roman" w:hAnsi="Times New Roman"/>
          <w:b w:val="0"/>
          <w:sz w:val="28"/>
          <w:szCs w:val="28"/>
        </w:rPr>
        <w:t>у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>т переговоры по заключению кол</w:t>
      </w:r>
      <w:r>
        <w:rPr>
          <w:rStyle w:val="a4"/>
          <w:rFonts w:ascii="Times New Roman" w:hAnsi="Times New Roman"/>
          <w:b w:val="0"/>
          <w:sz w:val="28"/>
          <w:szCs w:val="28"/>
        </w:rPr>
        <w:t xml:space="preserve">лективных </w:t>
      </w:r>
      <w:r w:rsidRPr="009845B7">
        <w:rPr>
          <w:rStyle w:val="a4"/>
          <w:rFonts w:ascii="Times New Roman" w:hAnsi="Times New Roman"/>
          <w:b w:val="0"/>
          <w:sz w:val="28"/>
          <w:szCs w:val="28"/>
        </w:rPr>
        <w:t xml:space="preserve">договоров. </w:t>
      </w:r>
    </w:p>
    <w:p w:rsidR="00BF3246" w:rsidRDefault="00BF3246" w:rsidP="00BF3246">
      <w:pPr>
        <w:ind w:firstLine="708"/>
        <w:jc w:val="both"/>
        <w:rPr>
          <w:color w:val="000000" w:themeColor="text1"/>
        </w:rPr>
      </w:pPr>
      <w:proofErr w:type="spellStart"/>
      <w:proofErr w:type="gramStart"/>
      <w:r w:rsidRPr="00BF3246">
        <w:rPr>
          <w:color w:val="000000" w:themeColor="text1"/>
        </w:rPr>
        <w:t>Отчетно</w:t>
      </w:r>
      <w:proofErr w:type="spellEnd"/>
      <w:r w:rsidR="005837A5">
        <w:rPr>
          <w:color w:val="000000" w:themeColor="text1"/>
        </w:rPr>
        <w:t xml:space="preserve"> </w:t>
      </w:r>
      <w:r w:rsidRPr="00BF3246">
        <w:rPr>
          <w:color w:val="000000" w:themeColor="text1"/>
        </w:rPr>
        <w:t>- выборная</w:t>
      </w:r>
      <w:proofErr w:type="gramEnd"/>
      <w:r w:rsidRPr="00BF3246">
        <w:rPr>
          <w:color w:val="000000" w:themeColor="text1"/>
        </w:rPr>
        <w:t xml:space="preserve"> кампания в Профсоюзе проходит в условиях продолжающихся преобразований муниципальных предприятий, изменения формы их собственности, ликвидации части из них в связи с банкротством, сокращения количества работающих и, как следствие, численности членов профсоюза. </w:t>
      </w:r>
      <w:r>
        <w:rPr>
          <w:color w:val="000000" w:themeColor="text1"/>
        </w:rPr>
        <w:t>П</w:t>
      </w:r>
      <w:r w:rsidRPr="00BF3246">
        <w:rPr>
          <w:color w:val="000000" w:themeColor="text1"/>
        </w:rPr>
        <w:t>роисходит кадровое и финансовое ослабление профсоюзных организаций.</w:t>
      </w:r>
    </w:p>
    <w:p w:rsidR="004D73F6" w:rsidRDefault="004D73F6" w:rsidP="00BF3246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В условиях ликвидации </w:t>
      </w:r>
      <w:proofErr w:type="spellStart"/>
      <w:r>
        <w:rPr>
          <w:color w:val="000000" w:themeColor="text1"/>
        </w:rPr>
        <w:t>МУПов</w:t>
      </w:r>
      <w:proofErr w:type="spellEnd"/>
      <w:r>
        <w:rPr>
          <w:color w:val="000000" w:themeColor="text1"/>
        </w:rPr>
        <w:t>, реформирования отраслей территориальным организациям приходится заново создавать первичные профсоюзные организации. Встречи с руководителями предприятий, органов местного самоуправления, непосредственно с трудящимися дают очень незначительные результаты. В создании профсоюзных организаций не заинтересованы ни руководители, ни сами работники предприятий, так как мотивация профсоюзного членства по известным причинам их не устраивает, особенно на частных предприятиях, которых становится все больше.</w:t>
      </w:r>
    </w:p>
    <w:p w:rsidR="005D02A9" w:rsidRPr="005D02A9" w:rsidRDefault="005D02A9" w:rsidP="00BF3246">
      <w:pPr>
        <w:ind w:firstLine="708"/>
        <w:jc w:val="both"/>
        <w:rPr>
          <w:color w:val="000000" w:themeColor="text1"/>
          <w:sz w:val="16"/>
          <w:szCs w:val="16"/>
        </w:rPr>
      </w:pPr>
    </w:p>
    <w:p w:rsidR="009B618F" w:rsidRDefault="004D73F6" w:rsidP="00B82775">
      <w:pPr>
        <w:ind w:firstLine="708"/>
        <w:jc w:val="both"/>
        <w:rPr>
          <w:color w:val="000000" w:themeColor="text1"/>
        </w:rPr>
      </w:pPr>
      <w:r w:rsidRPr="00977097">
        <w:rPr>
          <w:color w:val="000000" w:themeColor="text1"/>
        </w:rPr>
        <w:t>В своих выступлениях члены Профсоюза высказывают</w:t>
      </w:r>
      <w:r w:rsidR="009B618F">
        <w:rPr>
          <w:color w:val="000000" w:themeColor="text1"/>
        </w:rPr>
        <w:t xml:space="preserve"> недовольство:</w:t>
      </w:r>
    </w:p>
    <w:p w:rsidR="00351BAC" w:rsidRPr="00351BAC" w:rsidRDefault="00351BAC" w:rsidP="00B82775">
      <w:pPr>
        <w:ind w:firstLine="708"/>
        <w:jc w:val="both"/>
        <w:rPr>
          <w:color w:val="000000" w:themeColor="text1"/>
          <w:sz w:val="16"/>
          <w:szCs w:val="16"/>
        </w:rPr>
      </w:pPr>
    </w:p>
    <w:p w:rsidR="009B618F" w:rsidRDefault="009B618F" w:rsidP="009B618F">
      <w:pPr>
        <w:ind w:firstLine="708"/>
        <w:jc w:val="both"/>
      </w:pPr>
      <w:r>
        <w:rPr>
          <w:color w:val="000000" w:themeColor="text1"/>
        </w:rPr>
        <w:t>-</w:t>
      </w:r>
      <w:r w:rsidR="004D73F6" w:rsidRPr="00977097">
        <w:rPr>
          <w:color w:val="000000" w:themeColor="text1"/>
        </w:rPr>
        <w:t xml:space="preserve"> низк</w:t>
      </w:r>
      <w:r>
        <w:rPr>
          <w:color w:val="000000" w:themeColor="text1"/>
        </w:rPr>
        <w:t>им</w:t>
      </w:r>
      <w:r w:rsidR="004D73F6" w:rsidRPr="00977097">
        <w:rPr>
          <w:color w:val="000000" w:themeColor="text1"/>
        </w:rPr>
        <w:t xml:space="preserve"> уровн</w:t>
      </w:r>
      <w:r>
        <w:rPr>
          <w:color w:val="000000" w:themeColor="text1"/>
        </w:rPr>
        <w:t>ем</w:t>
      </w:r>
      <w:r w:rsidR="004D73F6" w:rsidRPr="00977097">
        <w:rPr>
          <w:color w:val="000000" w:themeColor="text1"/>
        </w:rPr>
        <w:t xml:space="preserve"> заработной платы</w:t>
      </w:r>
      <w:r w:rsidR="004D73F6">
        <w:rPr>
          <w:color w:val="000000" w:themeColor="text1"/>
        </w:rPr>
        <w:t xml:space="preserve"> в отрасли</w:t>
      </w:r>
      <w:r>
        <w:rPr>
          <w:color w:val="000000" w:themeColor="text1"/>
        </w:rPr>
        <w:t xml:space="preserve">. </w:t>
      </w:r>
      <w:r>
        <w:t>Годы идут, реформа не прекращается, зарплата растет очень медленно и не успевает за ростом цен на товары и услуги;</w:t>
      </w:r>
    </w:p>
    <w:p w:rsidR="004D73F6" w:rsidRDefault="009B618F" w:rsidP="00B82775">
      <w:pPr>
        <w:ind w:firstLine="708"/>
        <w:jc w:val="both"/>
      </w:pPr>
      <w:r>
        <w:rPr>
          <w:color w:val="000000" w:themeColor="text1"/>
        </w:rPr>
        <w:t>- в</w:t>
      </w:r>
      <w:r>
        <w:t>недрением профессиональных стандартов. Очень высокие требования к квалификации руководителей и специалистов, к оперативному персоналу. Большие затраты на независимую оценку квалификации от 10 до 30 тысяч рублей на одного работника;</w:t>
      </w:r>
    </w:p>
    <w:p w:rsidR="00CB662C" w:rsidRDefault="009B618F" w:rsidP="00CB662C">
      <w:pPr>
        <w:ind w:firstLine="708"/>
        <w:jc w:val="both"/>
      </w:pPr>
      <w:r>
        <w:t xml:space="preserve">- </w:t>
      </w:r>
      <w:r w:rsidR="00872242" w:rsidRPr="00872242">
        <w:t>внедрение</w:t>
      </w:r>
      <w:r w:rsidR="00872242">
        <w:t>м</w:t>
      </w:r>
      <w:r w:rsidR="00872242" w:rsidRPr="00872242">
        <w:t xml:space="preserve"> новой методики СОУТ, которая снизила социальную защищенность работников</w:t>
      </w:r>
      <w:r w:rsidR="00872242">
        <w:t xml:space="preserve"> (</w:t>
      </w:r>
      <w:r>
        <w:t>потеря надбав</w:t>
      </w:r>
      <w:r w:rsidR="00872242">
        <w:t>ок</w:t>
      </w:r>
      <w:r>
        <w:t xml:space="preserve"> за вредные условия труда, дополнительны</w:t>
      </w:r>
      <w:r w:rsidR="00872242">
        <w:t>х</w:t>
      </w:r>
      <w:r>
        <w:t xml:space="preserve"> гаранти</w:t>
      </w:r>
      <w:r w:rsidR="00872242">
        <w:t>й</w:t>
      </w:r>
      <w:r>
        <w:t xml:space="preserve"> и компенсаци</w:t>
      </w:r>
      <w:r w:rsidR="00872242">
        <w:t>й</w:t>
      </w:r>
      <w:r>
        <w:t>, досрочную пенсию</w:t>
      </w:r>
      <w:r w:rsidR="00872242">
        <w:t>)</w:t>
      </w:r>
      <w:r>
        <w:t>;</w:t>
      </w:r>
    </w:p>
    <w:p w:rsidR="009B618F" w:rsidRPr="00CB662C" w:rsidRDefault="00CB662C" w:rsidP="00CB662C">
      <w:pPr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- выражают обеспокоенность планируемой ликвидацией </w:t>
      </w:r>
      <w:proofErr w:type="spellStart"/>
      <w:r>
        <w:rPr>
          <w:color w:val="000000" w:themeColor="text1"/>
        </w:rPr>
        <w:t>МУПов</w:t>
      </w:r>
      <w:proofErr w:type="spellEnd"/>
      <w:r>
        <w:rPr>
          <w:color w:val="000000" w:themeColor="text1"/>
        </w:rPr>
        <w:t xml:space="preserve">, </w:t>
      </w:r>
      <w:r w:rsidRPr="00977097">
        <w:rPr>
          <w:color w:val="000000" w:themeColor="text1"/>
        </w:rPr>
        <w:t>против соглашательской политики профсоюзов страны</w:t>
      </w:r>
      <w:r>
        <w:rPr>
          <w:color w:val="000000" w:themeColor="text1"/>
        </w:rPr>
        <w:t>;</w:t>
      </w:r>
      <w:bookmarkStart w:id="0" w:name="_GoBack"/>
      <w:bookmarkEnd w:id="0"/>
    </w:p>
    <w:p w:rsidR="004D73F6" w:rsidRPr="009B618F" w:rsidRDefault="00B82775" w:rsidP="009B618F">
      <w:pPr>
        <w:ind w:firstLine="708"/>
        <w:jc w:val="both"/>
        <w:rPr>
          <w:color w:val="000000" w:themeColor="text1"/>
        </w:rPr>
      </w:pPr>
      <w:r>
        <w:t xml:space="preserve">По мнению </w:t>
      </w:r>
      <w:proofErr w:type="gramStart"/>
      <w:r>
        <w:t>выступа</w:t>
      </w:r>
      <w:r w:rsidR="00D53AA5">
        <w:t>в</w:t>
      </w:r>
      <w:r w:rsidR="00872242">
        <w:t>ш</w:t>
      </w:r>
      <w:r>
        <w:t>их</w:t>
      </w:r>
      <w:proofErr w:type="gramEnd"/>
      <w:r w:rsidR="009C0B88">
        <w:t xml:space="preserve"> </w:t>
      </w:r>
      <w:r>
        <w:t>соглашательская позиция Профсоюзов в отношении повышения пенсионного возраста явил</w:t>
      </w:r>
      <w:r w:rsidR="009B618F">
        <w:t>а</w:t>
      </w:r>
      <w:r>
        <w:t xml:space="preserve">сь прямым предательством по отношению к членам </w:t>
      </w:r>
      <w:r w:rsidR="009C0B88">
        <w:t>П</w:t>
      </w:r>
      <w:r>
        <w:t>рофсоюза</w:t>
      </w:r>
      <w:r w:rsidR="009B618F">
        <w:t>.</w:t>
      </w:r>
    </w:p>
    <w:p w:rsidR="007632AE" w:rsidRDefault="007632AE" w:rsidP="007632AE">
      <w:pPr>
        <w:ind w:firstLine="708"/>
        <w:jc w:val="both"/>
        <w:rPr>
          <w:color w:val="000000" w:themeColor="text1"/>
        </w:rPr>
      </w:pPr>
      <w:r w:rsidRPr="00872242">
        <w:rPr>
          <w:color w:val="000000" w:themeColor="text1"/>
        </w:rPr>
        <w:t>Члены профсоюза высказываются за то, что профсоюзы должны более настойчиво выступать за принятие нормативных актов, закрепляющих преимущества членства в профсоюзе, об изменении порядка распространения действия коллективного договора на тех, кто не является членом профсоюза.</w:t>
      </w:r>
    </w:p>
    <w:p w:rsidR="005D02A9" w:rsidRDefault="005D02A9" w:rsidP="005D02A9">
      <w:pPr>
        <w:ind w:left="5664" w:firstLine="708"/>
        <w:jc w:val="center"/>
        <w:rPr>
          <w:i/>
          <w:color w:val="000000" w:themeColor="text1"/>
        </w:rPr>
      </w:pPr>
      <w:r w:rsidRPr="005D02A9">
        <w:rPr>
          <w:i/>
          <w:color w:val="000000" w:themeColor="text1"/>
        </w:rPr>
        <w:t>Организационный отдел</w:t>
      </w:r>
    </w:p>
    <w:p w:rsidR="005D02A9" w:rsidRPr="005D02A9" w:rsidRDefault="005D02A9" w:rsidP="005D02A9">
      <w:pPr>
        <w:ind w:left="5664" w:firstLine="708"/>
        <w:jc w:val="center"/>
        <w:rPr>
          <w:i/>
          <w:color w:val="000000" w:themeColor="text1"/>
        </w:rPr>
      </w:pPr>
      <w:r>
        <w:rPr>
          <w:i/>
          <w:color w:val="000000" w:themeColor="text1"/>
        </w:rPr>
        <w:t>ЦК Профсоюза</w:t>
      </w:r>
    </w:p>
    <w:sectPr w:rsidR="005D02A9" w:rsidRPr="005D02A9" w:rsidSect="00F842BD">
      <w:pgSz w:w="11906" w:h="16838"/>
      <w:pgMar w:top="1134" w:right="1134" w:bottom="567" w:left="1418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D3957"/>
    <w:multiLevelType w:val="hybridMultilevel"/>
    <w:tmpl w:val="51023BA2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511B16"/>
    <w:multiLevelType w:val="hybridMultilevel"/>
    <w:tmpl w:val="B49C3782"/>
    <w:lvl w:ilvl="0" w:tplc="4A7A85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37A14AE"/>
    <w:multiLevelType w:val="hybridMultilevel"/>
    <w:tmpl w:val="14B25492"/>
    <w:lvl w:ilvl="0" w:tplc="A60CC9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68E31770"/>
    <w:multiLevelType w:val="hybridMultilevel"/>
    <w:tmpl w:val="DC76417A"/>
    <w:lvl w:ilvl="0" w:tplc="4A7A852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7632AE"/>
    <w:rsid w:val="00001899"/>
    <w:rsid w:val="000266E4"/>
    <w:rsid w:val="00041DE3"/>
    <w:rsid w:val="00103D46"/>
    <w:rsid w:val="00110C9C"/>
    <w:rsid w:val="00194A84"/>
    <w:rsid w:val="001A2F95"/>
    <w:rsid w:val="00202230"/>
    <w:rsid w:val="00265E60"/>
    <w:rsid w:val="002C62BB"/>
    <w:rsid w:val="002F4535"/>
    <w:rsid w:val="00305F2F"/>
    <w:rsid w:val="003065D8"/>
    <w:rsid w:val="00337C37"/>
    <w:rsid w:val="00351BAC"/>
    <w:rsid w:val="00353F03"/>
    <w:rsid w:val="00386C85"/>
    <w:rsid w:val="0039115E"/>
    <w:rsid w:val="004D73F6"/>
    <w:rsid w:val="00561751"/>
    <w:rsid w:val="005756F8"/>
    <w:rsid w:val="005835BA"/>
    <w:rsid w:val="005837A5"/>
    <w:rsid w:val="00590CF4"/>
    <w:rsid w:val="005C3277"/>
    <w:rsid w:val="005D02A9"/>
    <w:rsid w:val="005E18F9"/>
    <w:rsid w:val="006034CE"/>
    <w:rsid w:val="006C3F13"/>
    <w:rsid w:val="00722124"/>
    <w:rsid w:val="00761982"/>
    <w:rsid w:val="007632AE"/>
    <w:rsid w:val="007D367F"/>
    <w:rsid w:val="00872242"/>
    <w:rsid w:val="00896537"/>
    <w:rsid w:val="008F2A70"/>
    <w:rsid w:val="00977097"/>
    <w:rsid w:val="00982E52"/>
    <w:rsid w:val="009B618F"/>
    <w:rsid w:val="009C0B88"/>
    <w:rsid w:val="009E448E"/>
    <w:rsid w:val="009F6901"/>
    <w:rsid w:val="00A21F49"/>
    <w:rsid w:val="00A27803"/>
    <w:rsid w:val="00A40E36"/>
    <w:rsid w:val="00A90DD7"/>
    <w:rsid w:val="00A95EC1"/>
    <w:rsid w:val="00AB71EB"/>
    <w:rsid w:val="00AC22DD"/>
    <w:rsid w:val="00B062CE"/>
    <w:rsid w:val="00B065D3"/>
    <w:rsid w:val="00B36A16"/>
    <w:rsid w:val="00B720C8"/>
    <w:rsid w:val="00B80F86"/>
    <w:rsid w:val="00B82775"/>
    <w:rsid w:val="00BD18D0"/>
    <w:rsid w:val="00BF26A4"/>
    <w:rsid w:val="00BF3246"/>
    <w:rsid w:val="00C078E9"/>
    <w:rsid w:val="00C254DB"/>
    <w:rsid w:val="00C44979"/>
    <w:rsid w:val="00C5313B"/>
    <w:rsid w:val="00C75232"/>
    <w:rsid w:val="00C82757"/>
    <w:rsid w:val="00C8299E"/>
    <w:rsid w:val="00CA2227"/>
    <w:rsid w:val="00CB662C"/>
    <w:rsid w:val="00D53AA5"/>
    <w:rsid w:val="00D553A7"/>
    <w:rsid w:val="00D562D5"/>
    <w:rsid w:val="00D62D16"/>
    <w:rsid w:val="00DA3515"/>
    <w:rsid w:val="00DC2968"/>
    <w:rsid w:val="00DC7846"/>
    <w:rsid w:val="00E01207"/>
    <w:rsid w:val="00E04F56"/>
    <w:rsid w:val="00E47223"/>
    <w:rsid w:val="00E7465E"/>
    <w:rsid w:val="00EA69E1"/>
    <w:rsid w:val="00F1207A"/>
    <w:rsid w:val="00F225CE"/>
    <w:rsid w:val="00F274DC"/>
    <w:rsid w:val="00F35D81"/>
    <w:rsid w:val="00F41CB7"/>
    <w:rsid w:val="00F54B64"/>
    <w:rsid w:val="00F62E97"/>
    <w:rsid w:val="00F73E9F"/>
    <w:rsid w:val="00F82DDD"/>
    <w:rsid w:val="00F84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2AE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32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7632AE"/>
    <w:pPr>
      <w:ind w:firstLine="560"/>
      <w:jc w:val="both"/>
    </w:pPr>
  </w:style>
  <w:style w:type="character" w:customStyle="1" w:styleId="20">
    <w:name w:val="Основной текст с отступом 2 Знак"/>
    <w:basedOn w:val="a0"/>
    <w:link w:val="2"/>
    <w:rsid w:val="007632AE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4">
    <w:name w:val="Strong"/>
    <w:basedOn w:val="a0"/>
    <w:uiPriority w:val="22"/>
    <w:qFormat/>
    <w:rsid w:val="003065D8"/>
    <w:rPr>
      <w:b/>
      <w:bCs/>
    </w:rPr>
  </w:style>
  <w:style w:type="paragraph" w:styleId="a5">
    <w:name w:val="No Spacing"/>
    <w:uiPriority w:val="1"/>
    <w:qFormat/>
    <w:rsid w:val="003065D8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9326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23</cp:revision>
  <cp:lastPrinted>2019-12-02T11:20:00Z</cp:lastPrinted>
  <dcterms:created xsi:type="dcterms:W3CDTF">2019-11-14T11:35:00Z</dcterms:created>
  <dcterms:modified xsi:type="dcterms:W3CDTF">2019-12-02T11:23:00Z</dcterms:modified>
</cp:coreProperties>
</file>