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03CDBC" w14:textId="77777777" w:rsidR="00932D40" w:rsidRPr="00932D40" w:rsidRDefault="00932D40" w:rsidP="00932D40">
      <w:pPr>
        <w:spacing w:after="0" w:line="240" w:lineRule="auto"/>
        <w:jc w:val="center"/>
        <w:rPr>
          <w:rFonts w:ascii="Times New Roman" w:eastAsia="Times New Roman" w:hAnsi="Times New Roman" w:cs="Times New Roman"/>
          <w:sz w:val="20"/>
          <w:szCs w:val="24"/>
          <w:lang w:eastAsia="ru-RU"/>
        </w:rPr>
      </w:pPr>
      <w:r w:rsidRPr="00932D40">
        <w:rPr>
          <w:rFonts w:ascii="Times New Roman" w:eastAsia="Times New Roman" w:hAnsi="Times New Roman" w:cs="Times New Roman"/>
          <w:noProof/>
          <w:color w:val="000000"/>
          <w:sz w:val="20"/>
          <w:szCs w:val="24"/>
          <w:lang w:eastAsia="ru-RU"/>
        </w:rPr>
        <w:drawing>
          <wp:inline distT="0" distB="0" distL="0" distR="0" wp14:anchorId="32CAD736" wp14:editId="2AAF0976">
            <wp:extent cx="828675" cy="8096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grayscl/>
                      <a:biLevel thresh="50000"/>
                      <a:extLst>
                        <a:ext uri="{28A0092B-C50C-407E-A947-70E740481C1C}">
                          <a14:useLocalDpi xmlns:a14="http://schemas.microsoft.com/office/drawing/2010/main" val="0"/>
                        </a:ext>
                      </a:extLst>
                    </a:blip>
                    <a:srcRect/>
                    <a:stretch>
                      <a:fillRect/>
                    </a:stretch>
                  </pic:blipFill>
                  <pic:spPr bwMode="auto">
                    <a:xfrm>
                      <a:off x="0" y="0"/>
                      <a:ext cx="828675" cy="809625"/>
                    </a:xfrm>
                    <a:prstGeom prst="rect">
                      <a:avLst/>
                    </a:prstGeom>
                    <a:solidFill>
                      <a:srgbClr val="000000"/>
                    </a:solidFill>
                    <a:ln>
                      <a:noFill/>
                    </a:ln>
                  </pic:spPr>
                </pic:pic>
              </a:graphicData>
            </a:graphic>
          </wp:inline>
        </w:drawing>
      </w:r>
    </w:p>
    <w:p w14:paraId="49F87FA9" w14:textId="77777777" w:rsidR="00932D40" w:rsidRPr="00932D40" w:rsidRDefault="00932D40" w:rsidP="00932D40">
      <w:pPr>
        <w:spacing w:after="0" w:line="240" w:lineRule="auto"/>
        <w:rPr>
          <w:rFonts w:ascii="Times New Roman" w:eastAsia="Times New Roman" w:hAnsi="Times New Roman" w:cs="Times New Roman"/>
          <w:color w:val="000000"/>
          <w:sz w:val="20"/>
          <w:szCs w:val="24"/>
          <w:lang w:eastAsia="ru-RU"/>
        </w:rPr>
      </w:pPr>
      <w:r w:rsidRPr="00932D40">
        <w:rPr>
          <w:rFonts w:ascii="Times New Roman" w:eastAsia="Times New Roman" w:hAnsi="Times New Roman" w:cs="Times New Roman"/>
          <w:color w:val="000000"/>
          <w:sz w:val="20"/>
          <w:szCs w:val="24"/>
          <w:lang w:eastAsia="ru-RU"/>
        </w:rPr>
        <w:t xml:space="preserve">                     </w:t>
      </w:r>
    </w:p>
    <w:p w14:paraId="5D46527B" w14:textId="77777777" w:rsidR="00932D40" w:rsidRPr="00932D40" w:rsidRDefault="00932D40" w:rsidP="00932D40">
      <w:pPr>
        <w:widowControl w:val="0"/>
        <w:autoSpaceDE w:val="0"/>
        <w:autoSpaceDN w:val="0"/>
        <w:adjustRightInd w:val="0"/>
        <w:spacing w:after="0" w:line="240" w:lineRule="auto"/>
        <w:jc w:val="center"/>
        <w:rPr>
          <w:rFonts w:ascii="Arial" w:eastAsia="Times New Roman" w:hAnsi="Arial" w:cs="Arial"/>
          <w:b/>
          <w:bCs/>
          <w:sz w:val="28"/>
          <w:szCs w:val="24"/>
          <w:lang w:eastAsia="ru-RU"/>
        </w:rPr>
      </w:pPr>
      <w:r w:rsidRPr="00932D40">
        <w:rPr>
          <w:rFonts w:ascii="Arial" w:eastAsia="Times New Roman" w:hAnsi="Arial" w:cs="Arial"/>
          <w:b/>
          <w:bCs/>
          <w:sz w:val="28"/>
          <w:szCs w:val="24"/>
          <w:lang w:eastAsia="ru-RU"/>
        </w:rPr>
        <w:t xml:space="preserve">ОБЩЕСТВЕННАЯ ОРГАНИЗАЦИЯ – </w:t>
      </w:r>
    </w:p>
    <w:p w14:paraId="6DD71B96" w14:textId="77777777" w:rsidR="00932D40" w:rsidRPr="00932D40" w:rsidRDefault="00932D40" w:rsidP="00932D40">
      <w:pPr>
        <w:widowControl w:val="0"/>
        <w:autoSpaceDE w:val="0"/>
        <w:autoSpaceDN w:val="0"/>
        <w:adjustRightInd w:val="0"/>
        <w:spacing w:after="0" w:line="240" w:lineRule="auto"/>
        <w:jc w:val="center"/>
        <w:rPr>
          <w:rFonts w:ascii="Arial" w:eastAsia="Times New Roman" w:hAnsi="Arial" w:cs="Arial"/>
          <w:b/>
          <w:bCs/>
          <w:sz w:val="28"/>
          <w:szCs w:val="24"/>
          <w:lang w:eastAsia="ru-RU"/>
        </w:rPr>
      </w:pPr>
      <w:r w:rsidRPr="00932D40">
        <w:rPr>
          <w:rFonts w:ascii="Arial" w:eastAsia="Times New Roman" w:hAnsi="Arial" w:cs="Arial"/>
          <w:b/>
          <w:bCs/>
          <w:sz w:val="28"/>
          <w:szCs w:val="24"/>
          <w:lang w:eastAsia="ru-RU"/>
        </w:rPr>
        <w:t xml:space="preserve">ОБЩЕРОССИЙСКИЙ   ПРОФЕССИОНАЛЬНЫЙ СОЮЗ </w:t>
      </w:r>
    </w:p>
    <w:p w14:paraId="704A40B3" w14:textId="77777777" w:rsidR="00932D40" w:rsidRPr="00932D40" w:rsidRDefault="00932D40" w:rsidP="00932D40">
      <w:pPr>
        <w:widowControl w:val="0"/>
        <w:autoSpaceDE w:val="0"/>
        <w:autoSpaceDN w:val="0"/>
        <w:adjustRightInd w:val="0"/>
        <w:spacing w:after="0" w:line="240" w:lineRule="auto"/>
        <w:jc w:val="center"/>
        <w:rPr>
          <w:rFonts w:ascii="Arial" w:eastAsia="Times New Roman" w:hAnsi="Arial" w:cs="Arial"/>
          <w:sz w:val="28"/>
          <w:szCs w:val="24"/>
          <w:lang w:eastAsia="ru-RU"/>
        </w:rPr>
      </w:pPr>
      <w:r w:rsidRPr="00932D40">
        <w:rPr>
          <w:rFonts w:ascii="Arial" w:eastAsia="Times New Roman" w:hAnsi="Arial" w:cs="Arial"/>
          <w:b/>
          <w:bCs/>
          <w:sz w:val="28"/>
          <w:szCs w:val="24"/>
          <w:lang w:eastAsia="ru-RU"/>
        </w:rPr>
        <w:t xml:space="preserve">  РАБОТНИКОВ ЖИЗНЕОБЕСПЕЧЕНИЯ</w:t>
      </w:r>
      <w:r w:rsidRPr="00932D40">
        <w:rPr>
          <w:rFonts w:ascii="Arial" w:eastAsia="Times New Roman" w:hAnsi="Arial" w:cs="Arial"/>
          <w:sz w:val="28"/>
          <w:szCs w:val="24"/>
          <w:lang w:eastAsia="ru-RU"/>
        </w:rPr>
        <w:t xml:space="preserve">  </w:t>
      </w:r>
    </w:p>
    <w:p w14:paraId="6BA112ED" w14:textId="77777777" w:rsidR="00932D40" w:rsidRPr="00932D40" w:rsidRDefault="00932D40" w:rsidP="00932D40">
      <w:pPr>
        <w:spacing w:after="0" w:line="240" w:lineRule="auto"/>
        <w:rPr>
          <w:rFonts w:ascii="Arial" w:eastAsia="Times New Roman" w:hAnsi="Arial" w:cs="Arial"/>
          <w:sz w:val="24"/>
          <w:szCs w:val="24"/>
          <w:lang w:eastAsia="ru-RU"/>
        </w:rPr>
      </w:pPr>
    </w:p>
    <w:p w14:paraId="1D6010B3" w14:textId="77777777" w:rsidR="00932D40" w:rsidRPr="00932D40" w:rsidRDefault="00932D40" w:rsidP="00932D40">
      <w:pPr>
        <w:spacing w:after="0" w:line="240" w:lineRule="auto"/>
        <w:rPr>
          <w:rFonts w:ascii="Arial" w:eastAsia="Times New Roman" w:hAnsi="Arial" w:cs="Arial"/>
          <w:sz w:val="24"/>
          <w:szCs w:val="24"/>
          <w:lang w:eastAsia="ru-RU"/>
        </w:rPr>
      </w:pPr>
    </w:p>
    <w:p w14:paraId="096D6D96" w14:textId="77777777" w:rsidR="00932D40" w:rsidRPr="00932D40" w:rsidRDefault="00932D40" w:rsidP="00932D40">
      <w:pPr>
        <w:widowControl w:val="0"/>
        <w:autoSpaceDE w:val="0"/>
        <w:autoSpaceDN w:val="0"/>
        <w:adjustRightInd w:val="0"/>
        <w:spacing w:after="0" w:line="240" w:lineRule="auto"/>
        <w:ind w:left="120"/>
        <w:jc w:val="center"/>
        <w:rPr>
          <w:rFonts w:ascii="Arial" w:eastAsia="Times New Roman" w:hAnsi="Arial" w:cs="Arial"/>
          <w:sz w:val="32"/>
          <w:szCs w:val="32"/>
          <w:lang w:eastAsia="ru-RU"/>
        </w:rPr>
      </w:pPr>
    </w:p>
    <w:p w14:paraId="4611BCB4" w14:textId="77777777" w:rsidR="00932D40" w:rsidRPr="00932D40" w:rsidRDefault="00932D40" w:rsidP="00932D40">
      <w:pPr>
        <w:widowControl w:val="0"/>
        <w:autoSpaceDE w:val="0"/>
        <w:autoSpaceDN w:val="0"/>
        <w:adjustRightInd w:val="0"/>
        <w:spacing w:after="0" w:line="240" w:lineRule="auto"/>
        <w:ind w:left="120"/>
        <w:jc w:val="center"/>
        <w:rPr>
          <w:rFonts w:ascii="Arial" w:eastAsia="Times New Roman" w:hAnsi="Arial" w:cs="Arial"/>
          <w:sz w:val="32"/>
          <w:szCs w:val="32"/>
          <w:lang w:eastAsia="ru-RU"/>
        </w:rPr>
      </w:pPr>
    </w:p>
    <w:p w14:paraId="31811B7C" w14:textId="77777777" w:rsidR="00932D40" w:rsidRPr="00932D40" w:rsidRDefault="00932D40" w:rsidP="00932D40">
      <w:pPr>
        <w:widowControl w:val="0"/>
        <w:autoSpaceDE w:val="0"/>
        <w:autoSpaceDN w:val="0"/>
        <w:adjustRightInd w:val="0"/>
        <w:spacing w:after="0" w:line="240" w:lineRule="auto"/>
        <w:ind w:left="120"/>
        <w:jc w:val="center"/>
        <w:rPr>
          <w:rFonts w:ascii="Arial" w:eastAsia="Times New Roman" w:hAnsi="Arial" w:cs="Arial"/>
          <w:sz w:val="32"/>
          <w:szCs w:val="32"/>
          <w:lang w:eastAsia="ru-RU"/>
        </w:rPr>
      </w:pPr>
    </w:p>
    <w:p w14:paraId="41083292" w14:textId="77777777" w:rsidR="00932D40" w:rsidRPr="00932D40" w:rsidRDefault="00932D40" w:rsidP="00932D40">
      <w:pPr>
        <w:widowControl w:val="0"/>
        <w:autoSpaceDE w:val="0"/>
        <w:autoSpaceDN w:val="0"/>
        <w:adjustRightInd w:val="0"/>
        <w:spacing w:after="0" w:line="240" w:lineRule="auto"/>
        <w:ind w:left="120"/>
        <w:jc w:val="center"/>
        <w:rPr>
          <w:rFonts w:ascii="Arial" w:eastAsia="Times New Roman" w:hAnsi="Arial" w:cs="Arial"/>
          <w:sz w:val="32"/>
          <w:szCs w:val="32"/>
          <w:lang w:eastAsia="ru-RU"/>
        </w:rPr>
      </w:pPr>
    </w:p>
    <w:p w14:paraId="7288F2AA" w14:textId="77777777" w:rsidR="00932D40" w:rsidRPr="00932D40" w:rsidRDefault="00932D40" w:rsidP="00932D40">
      <w:pPr>
        <w:widowControl w:val="0"/>
        <w:autoSpaceDE w:val="0"/>
        <w:autoSpaceDN w:val="0"/>
        <w:adjustRightInd w:val="0"/>
        <w:spacing w:after="0" w:line="240" w:lineRule="auto"/>
        <w:ind w:left="120"/>
        <w:jc w:val="center"/>
        <w:rPr>
          <w:rFonts w:ascii="Arial" w:eastAsia="Times New Roman" w:hAnsi="Arial" w:cs="Arial"/>
          <w:sz w:val="32"/>
          <w:szCs w:val="32"/>
          <w:lang w:eastAsia="ru-RU"/>
        </w:rPr>
      </w:pPr>
    </w:p>
    <w:p w14:paraId="0AD2459E" w14:textId="77777777" w:rsidR="00932D40" w:rsidRPr="00932D40" w:rsidRDefault="00932D40" w:rsidP="00932D40">
      <w:pPr>
        <w:widowControl w:val="0"/>
        <w:autoSpaceDE w:val="0"/>
        <w:autoSpaceDN w:val="0"/>
        <w:adjustRightInd w:val="0"/>
        <w:spacing w:after="0" w:line="240" w:lineRule="auto"/>
        <w:ind w:left="120"/>
        <w:jc w:val="center"/>
        <w:rPr>
          <w:rFonts w:ascii="Arial" w:eastAsia="Times New Roman" w:hAnsi="Arial" w:cs="Arial"/>
          <w:sz w:val="32"/>
          <w:szCs w:val="32"/>
          <w:lang w:eastAsia="ru-RU"/>
        </w:rPr>
      </w:pPr>
    </w:p>
    <w:p w14:paraId="3FC57A91" w14:textId="77777777" w:rsidR="00932D40" w:rsidRPr="00932D40" w:rsidRDefault="00932D40" w:rsidP="00932D40">
      <w:pPr>
        <w:widowControl w:val="0"/>
        <w:autoSpaceDE w:val="0"/>
        <w:autoSpaceDN w:val="0"/>
        <w:adjustRightInd w:val="0"/>
        <w:spacing w:after="0" w:line="240" w:lineRule="auto"/>
        <w:ind w:left="120"/>
        <w:jc w:val="center"/>
        <w:rPr>
          <w:rFonts w:ascii="Arial" w:eastAsia="Times New Roman" w:hAnsi="Arial" w:cs="Arial"/>
          <w:sz w:val="36"/>
          <w:szCs w:val="32"/>
          <w:lang w:eastAsia="ru-RU"/>
        </w:rPr>
      </w:pPr>
    </w:p>
    <w:p w14:paraId="15FBE10C" w14:textId="77777777" w:rsidR="00932D40" w:rsidRPr="00932D40" w:rsidRDefault="00932D40" w:rsidP="00932D40">
      <w:pPr>
        <w:widowControl w:val="0"/>
        <w:autoSpaceDE w:val="0"/>
        <w:autoSpaceDN w:val="0"/>
        <w:adjustRightInd w:val="0"/>
        <w:spacing w:after="0" w:line="240" w:lineRule="auto"/>
        <w:ind w:left="120"/>
        <w:jc w:val="center"/>
        <w:rPr>
          <w:rFonts w:ascii="Arial" w:eastAsia="Times New Roman" w:hAnsi="Arial" w:cs="Arial"/>
          <w:b/>
          <w:bCs/>
          <w:sz w:val="36"/>
          <w:szCs w:val="32"/>
          <w:lang w:eastAsia="ru-RU"/>
        </w:rPr>
      </w:pPr>
    </w:p>
    <w:p w14:paraId="7AF55110" w14:textId="77777777" w:rsidR="00932D40" w:rsidRPr="00932D40" w:rsidRDefault="00932D40" w:rsidP="00932D40">
      <w:pPr>
        <w:widowControl w:val="0"/>
        <w:autoSpaceDE w:val="0"/>
        <w:autoSpaceDN w:val="0"/>
        <w:adjustRightInd w:val="0"/>
        <w:spacing w:after="0" w:line="240" w:lineRule="auto"/>
        <w:jc w:val="center"/>
        <w:rPr>
          <w:rFonts w:ascii="Arial" w:eastAsia="Times New Roman" w:hAnsi="Arial" w:cs="Arial"/>
          <w:b/>
          <w:i/>
          <w:iCs/>
          <w:sz w:val="36"/>
          <w:szCs w:val="24"/>
          <w:lang w:eastAsia="ru-RU"/>
        </w:rPr>
      </w:pPr>
      <w:r w:rsidRPr="00932D40">
        <w:rPr>
          <w:rFonts w:ascii="Arial" w:eastAsia="Times New Roman" w:hAnsi="Arial" w:cs="Arial"/>
          <w:b/>
          <w:i/>
          <w:iCs/>
          <w:sz w:val="36"/>
          <w:szCs w:val="24"/>
          <w:lang w:eastAsia="ru-RU"/>
        </w:rPr>
        <w:t>ДОКУМЕНТЫ</w:t>
      </w:r>
    </w:p>
    <w:p w14:paraId="3033CC7F" w14:textId="77777777" w:rsidR="00932D40" w:rsidRPr="00932D40" w:rsidRDefault="00932D40" w:rsidP="00932D40">
      <w:pPr>
        <w:widowControl w:val="0"/>
        <w:autoSpaceDE w:val="0"/>
        <w:autoSpaceDN w:val="0"/>
        <w:adjustRightInd w:val="0"/>
        <w:spacing w:after="0" w:line="240" w:lineRule="auto"/>
        <w:jc w:val="center"/>
        <w:rPr>
          <w:rFonts w:ascii="Arial" w:eastAsia="Times New Roman" w:hAnsi="Arial" w:cs="Arial"/>
          <w:b/>
          <w:i/>
          <w:iCs/>
          <w:sz w:val="36"/>
          <w:szCs w:val="24"/>
          <w:lang w:eastAsia="ru-RU"/>
        </w:rPr>
      </w:pPr>
    </w:p>
    <w:p w14:paraId="4E38FD60" w14:textId="6BCBEFE0" w:rsidR="00932D40" w:rsidRPr="00932D40" w:rsidRDefault="00932D40" w:rsidP="00932D40">
      <w:pPr>
        <w:widowControl w:val="0"/>
        <w:autoSpaceDE w:val="0"/>
        <w:autoSpaceDN w:val="0"/>
        <w:adjustRightInd w:val="0"/>
        <w:spacing w:after="0" w:line="240" w:lineRule="auto"/>
        <w:jc w:val="center"/>
        <w:rPr>
          <w:rFonts w:ascii="Arial" w:eastAsia="Times New Roman" w:hAnsi="Arial" w:cs="Arial"/>
          <w:b/>
          <w:i/>
          <w:iCs/>
          <w:sz w:val="36"/>
          <w:szCs w:val="36"/>
          <w:lang w:eastAsia="ru-RU"/>
        </w:rPr>
      </w:pPr>
      <w:r w:rsidRPr="00932D40">
        <w:rPr>
          <w:rFonts w:ascii="Arial" w:eastAsia="Times New Roman" w:hAnsi="Arial" w:cs="Arial"/>
          <w:b/>
          <w:i/>
          <w:iCs/>
          <w:sz w:val="36"/>
          <w:szCs w:val="36"/>
          <w:lang w:val="en-US" w:eastAsia="ru-RU"/>
        </w:rPr>
        <w:t>I</w:t>
      </w:r>
      <w:r>
        <w:rPr>
          <w:rFonts w:ascii="Arial" w:eastAsia="Times New Roman" w:hAnsi="Arial" w:cs="Arial"/>
          <w:b/>
          <w:i/>
          <w:iCs/>
          <w:sz w:val="36"/>
          <w:szCs w:val="36"/>
          <w:lang w:val="en-US" w:eastAsia="ru-RU"/>
        </w:rPr>
        <w:t>I</w:t>
      </w:r>
      <w:r w:rsidRPr="00932D40">
        <w:rPr>
          <w:rFonts w:ascii="Arial" w:eastAsia="Times New Roman" w:hAnsi="Arial" w:cs="Arial"/>
          <w:b/>
          <w:i/>
          <w:iCs/>
          <w:sz w:val="36"/>
          <w:szCs w:val="36"/>
          <w:lang w:eastAsia="ru-RU"/>
        </w:rPr>
        <w:t xml:space="preserve"> ПРЕЗИДИУМА</w:t>
      </w:r>
    </w:p>
    <w:p w14:paraId="7B5D3286" w14:textId="77777777" w:rsidR="00932D40" w:rsidRPr="00932D40" w:rsidRDefault="00932D40" w:rsidP="00932D40">
      <w:pPr>
        <w:widowControl w:val="0"/>
        <w:autoSpaceDE w:val="0"/>
        <w:autoSpaceDN w:val="0"/>
        <w:adjustRightInd w:val="0"/>
        <w:spacing w:after="0" w:line="240" w:lineRule="auto"/>
        <w:jc w:val="center"/>
        <w:rPr>
          <w:rFonts w:ascii="Arial" w:eastAsia="Times New Roman" w:hAnsi="Arial" w:cs="Arial"/>
          <w:b/>
          <w:i/>
          <w:iCs/>
          <w:sz w:val="36"/>
          <w:szCs w:val="36"/>
          <w:lang w:eastAsia="ru-RU"/>
        </w:rPr>
      </w:pPr>
      <w:r w:rsidRPr="00932D40">
        <w:rPr>
          <w:rFonts w:ascii="Arial" w:eastAsia="Times New Roman" w:hAnsi="Arial" w:cs="Arial"/>
          <w:b/>
          <w:i/>
          <w:iCs/>
          <w:sz w:val="36"/>
          <w:szCs w:val="36"/>
          <w:lang w:eastAsia="ru-RU"/>
        </w:rPr>
        <w:t>ЦЕНТРАЛЬНОГО КОМИТЕТА ПРОФСОЮЗА</w:t>
      </w:r>
    </w:p>
    <w:p w14:paraId="5660FFEF" w14:textId="77777777" w:rsidR="00932D40" w:rsidRPr="00932D40" w:rsidRDefault="00932D40" w:rsidP="00932D40">
      <w:pPr>
        <w:widowControl w:val="0"/>
        <w:autoSpaceDE w:val="0"/>
        <w:autoSpaceDN w:val="0"/>
        <w:adjustRightInd w:val="0"/>
        <w:spacing w:after="0" w:line="240" w:lineRule="auto"/>
        <w:jc w:val="center"/>
        <w:rPr>
          <w:rFonts w:ascii="Arial" w:eastAsia="Times New Roman" w:hAnsi="Arial" w:cs="Arial"/>
          <w:i/>
          <w:iCs/>
          <w:sz w:val="36"/>
          <w:szCs w:val="36"/>
          <w:lang w:eastAsia="ru-RU"/>
        </w:rPr>
      </w:pPr>
    </w:p>
    <w:p w14:paraId="624762B7" w14:textId="77777777" w:rsidR="00932D40" w:rsidRPr="00932D40" w:rsidRDefault="00932D40" w:rsidP="00932D40">
      <w:pPr>
        <w:widowControl w:val="0"/>
        <w:autoSpaceDE w:val="0"/>
        <w:autoSpaceDN w:val="0"/>
        <w:adjustRightInd w:val="0"/>
        <w:spacing w:after="0" w:line="240" w:lineRule="auto"/>
        <w:ind w:left="120"/>
        <w:jc w:val="center"/>
        <w:rPr>
          <w:rFonts w:ascii="Arial" w:eastAsia="Times New Roman" w:hAnsi="Arial" w:cs="Arial"/>
          <w:b/>
          <w:bCs/>
          <w:sz w:val="36"/>
          <w:szCs w:val="32"/>
          <w:lang w:eastAsia="ru-RU"/>
        </w:rPr>
      </w:pPr>
    </w:p>
    <w:p w14:paraId="67A30016" w14:textId="77777777" w:rsidR="00932D40" w:rsidRPr="00932D40" w:rsidRDefault="00932D40" w:rsidP="00932D40">
      <w:pPr>
        <w:spacing w:after="0" w:line="218" w:lineRule="auto"/>
        <w:rPr>
          <w:rFonts w:ascii="Arial" w:eastAsia="Times New Roman" w:hAnsi="Arial" w:cs="Arial"/>
          <w:sz w:val="28"/>
          <w:szCs w:val="24"/>
          <w:lang w:eastAsia="ru-RU"/>
        </w:rPr>
      </w:pPr>
    </w:p>
    <w:p w14:paraId="734744A0" w14:textId="77777777" w:rsidR="00932D40" w:rsidRPr="00932D40" w:rsidRDefault="00932D40" w:rsidP="00932D40">
      <w:pPr>
        <w:spacing w:after="0" w:line="218" w:lineRule="auto"/>
        <w:rPr>
          <w:rFonts w:ascii="Arial" w:eastAsia="Times New Roman" w:hAnsi="Arial" w:cs="Arial"/>
          <w:sz w:val="28"/>
          <w:szCs w:val="24"/>
          <w:lang w:eastAsia="ru-RU"/>
        </w:rPr>
      </w:pPr>
    </w:p>
    <w:p w14:paraId="102098E7" w14:textId="77777777" w:rsidR="00932D40" w:rsidRPr="00932D40" w:rsidRDefault="00932D40" w:rsidP="00932D40">
      <w:pPr>
        <w:spacing w:after="0" w:line="218" w:lineRule="auto"/>
        <w:rPr>
          <w:rFonts w:ascii="Arial" w:eastAsia="Times New Roman" w:hAnsi="Arial" w:cs="Arial"/>
          <w:sz w:val="28"/>
          <w:szCs w:val="24"/>
          <w:lang w:eastAsia="ru-RU"/>
        </w:rPr>
      </w:pPr>
    </w:p>
    <w:p w14:paraId="4D968340" w14:textId="77777777" w:rsidR="00932D40" w:rsidRPr="00932D40" w:rsidRDefault="00932D40" w:rsidP="00932D40">
      <w:pPr>
        <w:spacing w:after="0" w:line="218" w:lineRule="auto"/>
        <w:rPr>
          <w:rFonts w:ascii="Arial" w:eastAsia="Times New Roman" w:hAnsi="Arial" w:cs="Arial"/>
          <w:sz w:val="28"/>
          <w:szCs w:val="24"/>
          <w:lang w:eastAsia="ru-RU"/>
        </w:rPr>
      </w:pPr>
    </w:p>
    <w:p w14:paraId="223603F8" w14:textId="77777777" w:rsidR="00932D40" w:rsidRPr="00932D40" w:rsidRDefault="00932D40" w:rsidP="00932D40">
      <w:pPr>
        <w:spacing w:after="0" w:line="218" w:lineRule="auto"/>
        <w:rPr>
          <w:rFonts w:ascii="Arial" w:eastAsia="Times New Roman" w:hAnsi="Arial" w:cs="Arial"/>
          <w:sz w:val="28"/>
          <w:szCs w:val="24"/>
          <w:lang w:eastAsia="ru-RU"/>
        </w:rPr>
      </w:pPr>
    </w:p>
    <w:p w14:paraId="0D431325" w14:textId="77777777" w:rsidR="00932D40" w:rsidRPr="00932D40" w:rsidRDefault="00932D40" w:rsidP="00932D40">
      <w:pPr>
        <w:spacing w:after="0" w:line="218" w:lineRule="auto"/>
        <w:rPr>
          <w:rFonts w:ascii="Arial" w:eastAsia="Times New Roman" w:hAnsi="Arial" w:cs="Arial"/>
          <w:sz w:val="28"/>
          <w:szCs w:val="24"/>
          <w:lang w:eastAsia="ru-RU"/>
        </w:rPr>
      </w:pPr>
    </w:p>
    <w:p w14:paraId="614221F2" w14:textId="77777777" w:rsidR="00932D40" w:rsidRPr="00932D40" w:rsidRDefault="00932D40" w:rsidP="00932D40">
      <w:pPr>
        <w:spacing w:after="0" w:line="218" w:lineRule="auto"/>
        <w:rPr>
          <w:rFonts w:ascii="Arial" w:eastAsia="Times New Roman" w:hAnsi="Arial" w:cs="Arial"/>
          <w:sz w:val="28"/>
          <w:szCs w:val="24"/>
          <w:lang w:eastAsia="ru-RU"/>
        </w:rPr>
      </w:pPr>
    </w:p>
    <w:p w14:paraId="411D20E6" w14:textId="77777777" w:rsidR="00932D40" w:rsidRPr="00932D40" w:rsidRDefault="00932D40" w:rsidP="00932D40">
      <w:pPr>
        <w:spacing w:after="0" w:line="218" w:lineRule="auto"/>
        <w:rPr>
          <w:rFonts w:ascii="Arial" w:eastAsia="Times New Roman" w:hAnsi="Arial" w:cs="Arial"/>
          <w:sz w:val="28"/>
          <w:szCs w:val="24"/>
          <w:lang w:eastAsia="ru-RU"/>
        </w:rPr>
      </w:pPr>
    </w:p>
    <w:p w14:paraId="1583E52F" w14:textId="77777777" w:rsidR="00932D40" w:rsidRPr="00932D40" w:rsidRDefault="00932D40" w:rsidP="00932D40">
      <w:pPr>
        <w:spacing w:after="0" w:line="218" w:lineRule="auto"/>
        <w:rPr>
          <w:rFonts w:ascii="Arial" w:eastAsia="Times New Roman" w:hAnsi="Arial" w:cs="Arial"/>
          <w:sz w:val="28"/>
          <w:szCs w:val="24"/>
          <w:lang w:eastAsia="ru-RU"/>
        </w:rPr>
      </w:pPr>
    </w:p>
    <w:p w14:paraId="7FFBF671" w14:textId="77777777" w:rsidR="00932D40" w:rsidRPr="00932D40" w:rsidRDefault="00932D40" w:rsidP="00932D40">
      <w:pPr>
        <w:spacing w:after="0" w:line="218" w:lineRule="auto"/>
        <w:rPr>
          <w:rFonts w:ascii="Arial" w:eastAsia="Times New Roman" w:hAnsi="Arial" w:cs="Arial"/>
          <w:sz w:val="28"/>
          <w:szCs w:val="24"/>
          <w:lang w:eastAsia="ru-RU"/>
        </w:rPr>
      </w:pPr>
    </w:p>
    <w:p w14:paraId="002A3A00" w14:textId="77777777" w:rsidR="00932D40" w:rsidRPr="00932D40" w:rsidRDefault="00932D40" w:rsidP="00932D40">
      <w:pPr>
        <w:spacing w:after="0" w:line="218" w:lineRule="auto"/>
        <w:rPr>
          <w:rFonts w:ascii="Arial" w:eastAsia="Times New Roman" w:hAnsi="Arial" w:cs="Arial"/>
          <w:sz w:val="28"/>
          <w:szCs w:val="24"/>
          <w:lang w:eastAsia="ru-RU"/>
        </w:rPr>
      </w:pPr>
    </w:p>
    <w:p w14:paraId="6EFFC9AB" w14:textId="77777777" w:rsidR="00932D40" w:rsidRPr="00932D40" w:rsidRDefault="00932D40" w:rsidP="00932D40">
      <w:pPr>
        <w:spacing w:after="0" w:line="218" w:lineRule="auto"/>
        <w:rPr>
          <w:rFonts w:ascii="Arial" w:eastAsia="Times New Roman" w:hAnsi="Arial" w:cs="Arial"/>
          <w:sz w:val="28"/>
          <w:szCs w:val="24"/>
          <w:lang w:eastAsia="ru-RU"/>
        </w:rPr>
      </w:pPr>
    </w:p>
    <w:p w14:paraId="65E8A3C0" w14:textId="77777777" w:rsidR="00932D40" w:rsidRPr="00932D40" w:rsidRDefault="00932D40" w:rsidP="00932D40">
      <w:pPr>
        <w:spacing w:after="0" w:line="218" w:lineRule="auto"/>
        <w:rPr>
          <w:rFonts w:ascii="Arial" w:eastAsia="Times New Roman" w:hAnsi="Arial" w:cs="Arial"/>
          <w:sz w:val="28"/>
          <w:szCs w:val="24"/>
          <w:lang w:eastAsia="ru-RU"/>
        </w:rPr>
      </w:pPr>
    </w:p>
    <w:p w14:paraId="28DEE3EE" w14:textId="77777777" w:rsidR="00932D40" w:rsidRPr="00932D40" w:rsidRDefault="00932D40" w:rsidP="00932D40">
      <w:pPr>
        <w:spacing w:after="0" w:line="218" w:lineRule="auto"/>
        <w:rPr>
          <w:rFonts w:ascii="Arial" w:eastAsia="Times New Roman" w:hAnsi="Arial" w:cs="Arial"/>
          <w:sz w:val="28"/>
          <w:szCs w:val="24"/>
          <w:lang w:eastAsia="ru-RU"/>
        </w:rPr>
      </w:pPr>
    </w:p>
    <w:p w14:paraId="09DAD983" w14:textId="77777777" w:rsidR="00932D40" w:rsidRPr="00932D40" w:rsidRDefault="00932D40" w:rsidP="00932D40">
      <w:pPr>
        <w:spacing w:after="0" w:line="218" w:lineRule="auto"/>
        <w:rPr>
          <w:rFonts w:ascii="Arial" w:eastAsia="Times New Roman" w:hAnsi="Arial" w:cs="Arial"/>
          <w:sz w:val="28"/>
          <w:szCs w:val="24"/>
          <w:lang w:eastAsia="ru-RU"/>
        </w:rPr>
      </w:pPr>
    </w:p>
    <w:p w14:paraId="2BD724F9" w14:textId="77777777" w:rsidR="00932D40" w:rsidRPr="00932D40" w:rsidRDefault="00932D40" w:rsidP="00932D40">
      <w:pPr>
        <w:spacing w:after="0" w:line="218" w:lineRule="auto"/>
        <w:jc w:val="center"/>
        <w:rPr>
          <w:rFonts w:ascii="Arial" w:eastAsia="Times New Roman" w:hAnsi="Arial" w:cs="Arial"/>
          <w:b/>
          <w:sz w:val="28"/>
          <w:szCs w:val="24"/>
          <w:lang w:eastAsia="ru-RU"/>
        </w:rPr>
      </w:pPr>
    </w:p>
    <w:p w14:paraId="77B228A4" w14:textId="28357EC8" w:rsidR="00932D40" w:rsidRPr="00932D40" w:rsidRDefault="00932D40" w:rsidP="00932D40">
      <w:pPr>
        <w:spacing w:after="0" w:line="218" w:lineRule="auto"/>
        <w:jc w:val="center"/>
        <w:rPr>
          <w:rFonts w:ascii="Arial" w:eastAsia="Times New Roman" w:hAnsi="Arial" w:cs="Arial"/>
          <w:b/>
          <w:sz w:val="28"/>
          <w:szCs w:val="24"/>
          <w:lang w:eastAsia="ru-RU"/>
        </w:rPr>
      </w:pPr>
      <w:r w:rsidRPr="00932D40">
        <w:rPr>
          <w:rFonts w:ascii="Arial" w:eastAsia="Times New Roman" w:hAnsi="Arial" w:cs="Arial"/>
          <w:b/>
          <w:sz w:val="28"/>
          <w:szCs w:val="24"/>
          <w:lang w:eastAsia="ru-RU"/>
        </w:rPr>
        <w:t>2</w:t>
      </w:r>
      <w:r w:rsidRPr="00A95384">
        <w:rPr>
          <w:rFonts w:ascii="Arial" w:eastAsia="Times New Roman" w:hAnsi="Arial" w:cs="Arial"/>
          <w:b/>
          <w:sz w:val="28"/>
          <w:szCs w:val="24"/>
          <w:lang w:eastAsia="ru-RU"/>
        </w:rPr>
        <w:t>8</w:t>
      </w:r>
      <w:r w:rsidRPr="00932D40">
        <w:rPr>
          <w:rFonts w:ascii="Arial" w:eastAsia="Times New Roman" w:hAnsi="Arial" w:cs="Arial"/>
          <w:b/>
          <w:sz w:val="28"/>
          <w:szCs w:val="24"/>
          <w:lang w:eastAsia="ru-RU"/>
        </w:rPr>
        <w:t xml:space="preserve"> мая 202</w:t>
      </w:r>
      <w:r w:rsidRPr="00A95384">
        <w:rPr>
          <w:rFonts w:ascii="Arial" w:eastAsia="Times New Roman" w:hAnsi="Arial" w:cs="Arial"/>
          <w:b/>
          <w:sz w:val="28"/>
          <w:szCs w:val="24"/>
          <w:lang w:eastAsia="ru-RU"/>
        </w:rPr>
        <w:t>5</w:t>
      </w:r>
      <w:r w:rsidRPr="00932D40">
        <w:rPr>
          <w:rFonts w:ascii="Arial" w:eastAsia="Times New Roman" w:hAnsi="Arial" w:cs="Arial"/>
          <w:b/>
          <w:sz w:val="28"/>
          <w:szCs w:val="24"/>
          <w:lang w:eastAsia="ru-RU"/>
        </w:rPr>
        <w:t xml:space="preserve"> года</w:t>
      </w:r>
    </w:p>
    <w:p w14:paraId="08CE00A9" w14:textId="77777777" w:rsidR="00932D40" w:rsidRPr="00932D40" w:rsidRDefault="00932D40" w:rsidP="00932D40">
      <w:pPr>
        <w:spacing w:after="0" w:line="218" w:lineRule="auto"/>
        <w:jc w:val="center"/>
        <w:rPr>
          <w:rFonts w:ascii="Arial" w:eastAsia="Times New Roman" w:hAnsi="Arial" w:cs="Arial"/>
          <w:sz w:val="28"/>
          <w:szCs w:val="24"/>
          <w:lang w:eastAsia="ru-RU"/>
        </w:rPr>
      </w:pPr>
    </w:p>
    <w:p w14:paraId="61FC0838" w14:textId="77777777" w:rsidR="00932D40" w:rsidRPr="00932D40" w:rsidRDefault="00932D40" w:rsidP="00932D40">
      <w:pPr>
        <w:keepNext/>
        <w:spacing w:after="0" w:line="220" w:lineRule="auto"/>
        <w:jc w:val="center"/>
        <w:outlineLvl w:val="0"/>
        <w:rPr>
          <w:rFonts w:ascii="Times New Roman" w:eastAsia="Arial Unicode MS" w:hAnsi="Times New Roman" w:cs="Times New Roman"/>
          <w:sz w:val="32"/>
          <w:szCs w:val="24"/>
          <w:lang w:eastAsia="ru-RU"/>
        </w:rPr>
      </w:pPr>
    </w:p>
    <w:p w14:paraId="1CD4285C" w14:textId="77777777" w:rsidR="00932D40" w:rsidRPr="00932D40" w:rsidRDefault="00932D40" w:rsidP="00932D40">
      <w:pPr>
        <w:spacing w:after="0" w:line="218" w:lineRule="auto"/>
        <w:rPr>
          <w:rFonts w:ascii="Times New Roman" w:eastAsia="Times New Roman" w:hAnsi="Times New Roman" w:cs="Times New Roman"/>
          <w:sz w:val="32"/>
          <w:szCs w:val="24"/>
          <w:lang w:eastAsia="ru-RU"/>
        </w:rPr>
      </w:pPr>
    </w:p>
    <w:p w14:paraId="121D0700" w14:textId="77777777" w:rsidR="00932D40" w:rsidRPr="00932D40" w:rsidRDefault="00932D40" w:rsidP="00932D40">
      <w:pPr>
        <w:widowControl w:val="0"/>
        <w:autoSpaceDE w:val="0"/>
        <w:autoSpaceDN w:val="0"/>
        <w:adjustRightInd w:val="0"/>
        <w:spacing w:after="0" w:line="240" w:lineRule="auto"/>
        <w:jc w:val="center"/>
        <w:rPr>
          <w:rFonts w:ascii="Times New Roman" w:eastAsia="Times New Roman" w:hAnsi="Times New Roman" w:cs="Times New Roman"/>
          <w:b/>
          <w:bCs/>
          <w:color w:val="000000"/>
          <w:sz w:val="28"/>
          <w:szCs w:val="24"/>
          <w:lang w:eastAsia="ru-RU"/>
        </w:rPr>
      </w:pPr>
    </w:p>
    <w:p w14:paraId="7EA2399A" w14:textId="4C43849C" w:rsidR="00932D40" w:rsidRDefault="00932D40" w:rsidP="00932D40">
      <w:pPr>
        <w:widowControl w:val="0"/>
        <w:autoSpaceDE w:val="0"/>
        <w:autoSpaceDN w:val="0"/>
        <w:adjustRightInd w:val="0"/>
        <w:spacing w:after="0" w:line="240" w:lineRule="auto"/>
        <w:jc w:val="center"/>
        <w:rPr>
          <w:rFonts w:ascii="Times New Roman" w:eastAsia="Times New Roman" w:hAnsi="Times New Roman" w:cs="Times New Roman"/>
          <w:b/>
          <w:bCs/>
          <w:color w:val="000000"/>
          <w:sz w:val="28"/>
          <w:szCs w:val="24"/>
          <w:lang w:eastAsia="ru-RU"/>
        </w:rPr>
      </w:pPr>
    </w:p>
    <w:p w14:paraId="567987A7" w14:textId="0061CF4E" w:rsidR="00985EC6" w:rsidRPr="00DF1F1C" w:rsidRDefault="00A95384" w:rsidP="00A95384">
      <w:pPr>
        <w:spacing w:after="0" w:line="240" w:lineRule="auto"/>
        <w:jc w:val="center"/>
        <w:rPr>
          <w:rFonts w:ascii="Times New Roman" w:eastAsia="Times New Roman" w:hAnsi="Times New Roman" w:cs="Times New Roman"/>
          <w:sz w:val="28"/>
          <w:szCs w:val="24"/>
          <w:lang w:eastAsia="ru-RU"/>
        </w:rPr>
      </w:pPr>
      <w:bookmarkStart w:id="0" w:name="_Hlk201224615"/>
      <w:r w:rsidRPr="00932D40">
        <w:rPr>
          <w:rFonts w:ascii="Times New Roman" w:eastAsia="Times New Roman" w:hAnsi="Times New Roman" w:cs="Times New Roman"/>
          <w:noProof/>
          <w:color w:val="000000"/>
          <w:sz w:val="20"/>
          <w:szCs w:val="24"/>
          <w:lang w:eastAsia="ru-RU"/>
        </w:rPr>
        <w:lastRenderedPageBreak/>
        <w:drawing>
          <wp:inline distT="0" distB="0" distL="0" distR="0" wp14:anchorId="435A989C" wp14:editId="3AEF5BBF">
            <wp:extent cx="772907" cy="755139"/>
            <wp:effectExtent l="0" t="0" r="8255" b="698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grayscl/>
                      <a:biLevel thresh="50000"/>
                      <a:extLst>
                        <a:ext uri="{28A0092B-C50C-407E-A947-70E740481C1C}">
                          <a14:useLocalDpi xmlns:a14="http://schemas.microsoft.com/office/drawing/2010/main" val="0"/>
                        </a:ext>
                      </a:extLst>
                    </a:blip>
                    <a:srcRect/>
                    <a:stretch>
                      <a:fillRect/>
                    </a:stretch>
                  </pic:blipFill>
                  <pic:spPr bwMode="auto">
                    <a:xfrm>
                      <a:off x="0" y="0"/>
                      <a:ext cx="785605" cy="767545"/>
                    </a:xfrm>
                    <a:prstGeom prst="rect">
                      <a:avLst/>
                    </a:prstGeom>
                    <a:solidFill>
                      <a:srgbClr val="000000"/>
                    </a:solidFill>
                    <a:ln>
                      <a:noFill/>
                    </a:ln>
                  </pic:spPr>
                </pic:pic>
              </a:graphicData>
            </a:graphic>
          </wp:inline>
        </w:drawing>
      </w:r>
    </w:p>
    <w:p w14:paraId="0F55ED89" w14:textId="77777777" w:rsidR="00985EC6" w:rsidRPr="00DF1F1C" w:rsidRDefault="00985EC6" w:rsidP="00985EC6">
      <w:pPr>
        <w:spacing w:after="0" w:line="240" w:lineRule="auto"/>
        <w:jc w:val="both"/>
        <w:rPr>
          <w:rFonts w:ascii="Times New Roman" w:eastAsia="Times New Roman" w:hAnsi="Times New Roman" w:cs="Times New Roman"/>
          <w:sz w:val="28"/>
          <w:szCs w:val="24"/>
          <w:lang w:eastAsia="ru-RU"/>
        </w:rPr>
      </w:pPr>
    </w:p>
    <w:p w14:paraId="001DAFA7" w14:textId="77777777" w:rsidR="00A95384" w:rsidRPr="00A95384" w:rsidRDefault="00A95384" w:rsidP="00A95384">
      <w:pPr>
        <w:spacing w:after="0" w:line="240" w:lineRule="auto"/>
        <w:jc w:val="center"/>
        <w:rPr>
          <w:rFonts w:ascii="Times New Roman" w:eastAsia="Times New Roman" w:hAnsi="Times New Roman" w:cs="Times New Roman"/>
          <w:b/>
          <w:bCs/>
          <w:color w:val="000000" w:themeColor="text1"/>
          <w:sz w:val="28"/>
          <w:szCs w:val="28"/>
          <w:lang w:eastAsia="ru-RU"/>
        </w:rPr>
      </w:pPr>
      <w:r w:rsidRPr="00A95384">
        <w:rPr>
          <w:rFonts w:ascii="Times New Roman" w:eastAsia="Times New Roman" w:hAnsi="Times New Roman" w:cs="Times New Roman"/>
          <w:b/>
          <w:bCs/>
          <w:color w:val="000000" w:themeColor="text1"/>
          <w:sz w:val="28"/>
          <w:szCs w:val="28"/>
          <w:lang w:eastAsia="ru-RU"/>
        </w:rPr>
        <w:t>ОБЩЕСТВЕННАЯ ОРГАНИЗАЦИЯ -</w:t>
      </w:r>
    </w:p>
    <w:p w14:paraId="0DE842BB" w14:textId="77777777" w:rsidR="00A95384" w:rsidRPr="00A95384" w:rsidRDefault="00A95384" w:rsidP="00A95384">
      <w:pPr>
        <w:spacing w:after="0" w:line="240" w:lineRule="auto"/>
        <w:jc w:val="center"/>
        <w:rPr>
          <w:rFonts w:ascii="Times New Roman" w:eastAsia="Times New Roman" w:hAnsi="Times New Roman" w:cs="Times New Roman"/>
          <w:b/>
          <w:bCs/>
          <w:color w:val="000000" w:themeColor="text1"/>
          <w:sz w:val="28"/>
          <w:szCs w:val="28"/>
          <w:lang w:eastAsia="ru-RU"/>
        </w:rPr>
      </w:pPr>
      <w:r w:rsidRPr="00A95384">
        <w:rPr>
          <w:rFonts w:ascii="Times New Roman" w:eastAsia="Times New Roman" w:hAnsi="Times New Roman" w:cs="Times New Roman"/>
          <w:b/>
          <w:bCs/>
          <w:color w:val="000000" w:themeColor="text1"/>
          <w:sz w:val="28"/>
          <w:szCs w:val="28"/>
          <w:lang w:eastAsia="ru-RU"/>
        </w:rPr>
        <w:t xml:space="preserve">ОБЩЕРОССИЙСКИЙ ПРОФЕССИОНАЛЬНЫЙ СОЮЗ </w:t>
      </w:r>
    </w:p>
    <w:p w14:paraId="2254C818" w14:textId="77777777" w:rsidR="00A95384" w:rsidRPr="00A95384" w:rsidRDefault="00A95384" w:rsidP="00A95384">
      <w:pPr>
        <w:spacing w:after="0" w:line="240" w:lineRule="auto"/>
        <w:jc w:val="center"/>
        <w:rPr>
          <w:rFonts w:ascii="Times New Roman" w:eastAsia="Times New Roman" w:hAnsi="Times New Roman" w:cs="Times New Roman"/>
          <w:b/>
          <w:bCs/>
          <w:color w:val="000000" w:themeColor="text1"/>
          <w:sz w:val="28"/>
          <w:szCs w:val="28"/>
          <w:lang w:eastAsia="ru-RU"/>
        </w:rPr>
      </w:pPr>
      <w:r w:rsidRPr="00A95384">
        <w:rPr>
          <w:rFonts w:ascii="Times New Roman" w:eastAsia="Times New Roman" w:hAnsi="Times New Roman" w:cs="Times New Roman"/>
          <w:b/>
          <w:bCs/>
          <w:color w:val="000000" w:themeColor="text1"/>
          <w:sz w:val="28"/>
          <w:szCs w:val="28"/>
          <w:lang w:eastAsia="ru-RU"/>
        </w:rPr>
        <w:t>РАБОТНИКОВ ЖИЗНЕОБЕСПЕЧЕНИЯ</w:t>
      </w:r>
    </w:p>
    <w:p w14:paraId="298CFF7E" w14:textId="77777777" w:rsidR="00A95384" w:rsidRPr="00A95384" w:rsidRDefault="00A95384" w:rsidP="00A95384">
      <w:pPr>
        <w:spacing w:after="0" w:line="240" w:lineRule="auto"/>
        <w:jc w:val="center"/>
        <w:rPr>
          <w:rFonts w:ascii="Times New Roman" w:eastAsia="Times New Roman" w:hAnsi="Times New Roman" w:cs="Times New Roman"/>
          <w:b/>
          <w:bCs/>
          <w:color w:val="000000" w:themeColor="text1"/>
          <w:sz w:val="20"/>
          <w:szCs w:val="20"/>
          <w:lang w:eastAsia="ru-RU"/>
        </w:rPr>
      </w:pPr>
    </w:p>
    <w:p w14:paraId="2132485C" w14:textId="77777777" w:rsidR="00A95384" w:rsidRPr="00A95384" w:rsidRDefault="00A95384" w:rsidP="00A95384">
      <w:pPr>
        <w:spacing w:after="0" w:line="240" w:lineRule="auto"/>
        <w:jc w:val="center"/>
        <w:rPr>
          <w:rFonts w:ascii="Times New Roman" w:eastAsia="Times New Roman" w:hAnsi="Times New Roman" w:cs="Times New Roman"/>
          <w:b/>
          <w:bCs/>
          <w:color w:val="000000" w:themeColor="text1"/>
          <w:sz w:val="20"/>
          <w:szCs w:val="20"/>
          <w:lang w:eastAsia="ru-RU"/>
        </w:rPr>
      </w:pPr>
    </w:p>
    <w:p w14:paraId="210EC51E" w14:textId="77777777" w:rsidR="00A95384" w:rsidRPr="00A95384" w:rsidRDefault="00A95384" w:rsidP="00A95384">
      <w:pPr>
        <w:spacing w:after="0" w:line="240" w:lineRule="auto"/>
        <w:jc w:val="center"/>
        <w:rPr>
          <w:rFonts w:ascii="Times New Roman" w:eastAsia="Times New Roman" w:hAnsi="Times New Roman" w:cs="Times New Roman"/>
          <w:b/>
          <w:bCs/>
          <w:color w:val="000000" w:themeColor="text1"/>
          <w:sz w:val="32"/>
          <w:szCs w:val="32"/>
          <w:lang w:eastAsia="ru-RU"/>
        </w:rPr>
      </w:pPr>
      <w:r w:rsidRPr="00A95384">
        <w:rPr>
          <w:rFonts w:ascii="Times New Roman" w:eastAsia="Times New Roman" w:hAnsi="Times New Roman" w:cs="Times New Roman"/>
          <w:b/>
          <w:bCs/>
          <w:color w:val="000000" w:themeColor="text1"/>
          <w:sz w:val="32"/>
          <w:szCs w:val="32"/>
          <w:lang w:eastAsia="ru-RU"/>
        </w:rPr>
        <w:t xml:space="preserve">ПРЕЗИДИУМ </w:t>
      </w:r>
    </w:p>
    <w:p w14:paraId="4EACE59E" w14:textId="77777777" w:rsidR="00A95384" w:rsidRPr="00A95384" w:rsidRDefault="00A95384" w:rsidP="00A95384">
      <w:pPr>
        <w:spacing w:after="0" w:line="240" w:lineRule="auto"/>
        <w:jc w:val="center"/>
        <w:rPr>
          <w:rFonts w:ascii="Times New Roman" w:eastAsia="Times New Roman" w:hAnsi="Times New Roman" w:cs="Times New Roman"/>
          <w:b/>
          <w:bCs/>
          <w:color w:val="000000" w:themeColor="text1"/>
          <w:sz w:val="32"/>
          <w:szCs w:val="32"/>
          <w:lang w:eastAsia="ru-RU"/>
        </w:rPr>
      </w:pPr>
    </w:p>
    <w:p w14:paraId="59F1B072" w14:textId="77777777" w:rsidR="00A95384" w:rsidRPr="00A95384" w:rsidRDefault="00A95384" w:rsidP="00A95384">
      <w:pPr>
        <w:spacing w:after="0" w:line="240" w:lineRule="auto"/>
        <w:jc w:val="center"/>
        <w:rPr>
          <w:rFonts w:ascii="Times New Roman" w:eastAsia="Times New Roman" w:hAnsi="Times New Roman" w:cs="Times New Roman"/>
          <w:b/>
          <w:bCs/>
          <w:color w:val="000000" w:themeColor="text1"/>
          <w:sz w:val="36"/>
          <w:szCs w:val="36"/>
          <w:lang w:eastAsia="ru-RU"/>
        </w:rPr>
      </w:pPr>
      <w:r w:rsidRPr="00A95384">
        <w:rPr>
          <w:rFonts w:ascii="Times New Roman" w:eastAsia="Times New Roman" w:hAnsi="Times New Roman" w:cs="Times New Roman"/>
          <w:b/>
          <w:bCs/>
          <w:color w:val="000000" w:themeColor="text1"/>
          <w:sz w:val="36"/>
          <w:szCs w:val="36"/>
          <w:lang w:eastAsia="ru-RU"/>
        </w:rPr>
        <w:t>П О С Т А Н О В Л Е Н И Е</w:t>
      </w:r>
    </w:p>
    <w:bookmarkEnd w:id="0"/>
    <w:p w14:paraId="6E864867" w14:textId="77777777" w:rsidR="00985EC6" w:rsidRPr="00DF1F1C" w:rsidRDefault="00985EC6" w:rsidP="00985EC6">
      <w:pPr>
        <w:spacing w:after="0" w:line="240" w:lineRule="auto"/>
        <w:jc w:val="both"/>
        <w:rPr>
          <w:rFonts w:ascii="Times New Roman" w:eastAsia="Times New Roman" w:hAnsi="Times New Roman" w:cs="Times New Roman"/>
          <w:sz w:val="28"/>
          <w:szCs w:val="24"/>
          <w:lang w:eastAsia="ru-RU"/>
        </w:rPr>
      </w:pPr>
    </w:p>
    <w:p w14:paraId="30949AFE" w14:textId="77777777" w:rsidR="00985EC6" w:rsidRPr="00DF1F1C" w:rsidRDefault="00985EC6" w:rsidP="00985EC6">
      <w:pPr>
        <w:spacing w:after="0" w:line="240" w:lineRule="auto"/>
        <w:jc w:val="both"/>
        <w:rPr>
          <w:rFonts w:ascii="Times New Roman" w:eastAsia="Times New Roman" w:hAnsi="Times New Roman" w:cs="Times New Roman"/>
          <w:sz w:val="28"/>
          <w:szCs w:val="24"/>
          <w:lang w:eastAsia="ru-RU"/>
        </w:rPr>
      </w:pP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33"/>
        <w:gridCol w:w="222"/>
      </w:tblGrid>
      <w:tr w:rsidR="00985EC6" w:rsidRPr="00603861" w14:paraId="378B9E8B" w14:textId="77777777" w:rsidTr="00985EC6">
        <w:tc>
          <w:tcPr>
            <w:tcW w:w="9133" w:type="dxa"/>
          </w:tcPr>
          <w:tbl>
            <w:tblPr>
              <w:tblStyle w:val="a3"/>
              <w:tblW w:w="92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3"/>
              <w:gridCol w:w="4623"/>
            </w:tblGrid>
            <w:tr w:rsidR="00985EC6" w:rsidRPr="00603861" w14:paraId="0A7BA033" w14:textId="77777777" w:rsidTr="00BB3258">
              <w:tc>
                <w:tcPr>
                  <w:tcW w:w="4623" w:type="dxa"/>
                </w:tcPr>
                <w:p w14:paraId="68F00D53" w14:textId="77777777" w:rsidR="00985EC6" w:rsidRPr="00603861" w:rsidRDefault="00985EC6" w:rsidP="00BB3258">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9F7AA8">
                    <w:rPr>
                      <w:rFonts w:ascii="Times New Roman" w:eastAsia="Times New Roman" w:hAnsi="Times New Roman" w:cs="Times New Roman"/>
                      <w:sz w:val="28"/>
                      <w:szCs w:val="28"/>
                      <w:lang w:eastAsia="ru-RU"/>
                    </w:rPr>
                    <w:t>2</w:t>
                  </w:r>
                  <w:r w:rsidRPr="009F7AA8">
                    <w:rPr>
                      <w:rFonts w:ascii="Times New Roman" w:eastAsia="Times New Roman" w:hAnsi="Times New Roman" w:cs="Times New Roman"/>
                      <w:sz w:val="28"/>
                      <w:szCs w:val="28"/>
                      <w:lang w:val="en-US" w:eastAsia="ru-RU"/>
                    </w:rPr>
                    <w:t>8</w:t>
                  </w:r>
                  <w:r w:rsidRPr="009F7AA8">
                    <w:rPr>
                      <w:rFonts w:ascii="Times New Roman" w:eastAsia="Times New Roman" w:hAnsi="Times New Roman" w:cs="Times New Roman"/>
                      <w:sz w:val="28"/>
                      <w:szCs w:val="28"/>
                      <w:lang w:eastAsia="ru-RU"/>
                    </w:rPr>
                    <w:t xml:space="preserve"> мая 202</w:t>
                  </w:r>
                  <w:r w:rsidRPr="009F7AA8">
                    <w:rPr>
                      <w:rFonts w:ascii="Times New Roman" w:eastAsia="Times New Roman" w:hAnsi="Times New Roman" w:cs="Times New Roman"/>
                      <w:sz w:val="28"/>
                      <w:szCs w:val="28"/>
                      <w:lang w:val="en-US" w:eastAsia="ru-RU"/>
                    </w:rPr>
                    <w:t>5</w:t>
                  </w:r>
                  <w:r w:rsidRPr="009F7AA8">
                    <w:rPr>
                      <w:rFonts w:ascii="Times New Roman" w:eastAsia="Times New Roman" w:hAnsi="Times New Roman" w:cs="Times New Roman"/>
                      <w:sz w:val="28"/>
                      <w:szCs w:val="28"/>
                      <w:lang w:eastAsia="ru-RU"/>
                    </w:rPr>
                    <w:t xml:space="preserve"> г.</w:t>
                  </w:r>
                </w:p>
              </w:tc>
              <w:tc>
                <w:tcPr>
                  <w:tcW w:w="4623" w:type="dxa"/>
                </w:tcPr>
                <w:p w14:paraId="5C3C259B" w14:textId="0912F00B" w:rsidR="00985EC6" w:rsidRPr="00603861" w:rsidRDefault="00985EC6" w:rsidP="00BB3258">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95384">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2-1</w:t>
                  </w:r>
                </w:p>
              </w:tc>
            </w:tr>
          </w:tbl>
          <w:p w14:paraId="43BD85CA" w14:textId="77777777" w:rsidR="00985EC6" w:rsidRPr="00603861" w:rsidRDefault="00985EC6" w:rsidP="00BB3258">
            <w:pPr>
              <w:jc w:val="both"/>
              <w:rPr>
                <w:rFonts w:ascii="Times New Roman" w:eastAsia="Times New Roman" w:hAnsi="Times New Roman" w:cs="Times New Roman"/>
                <w:sz w:val="28"/>
                <w:szCs w:val="28"/>
                <w:lang w:eastAsia="ru-RU"/>
              </w:rPr>
            </w:pPr>
          </w:p>
        </w:tc>
        <w:tc>
          <w:tcPr>
            <w:tcW w:w="222" w:type="dxa"/>
          </w:tcPr>
          <w:p w14:paraId="58C2783D" w14:textId="77777777" w:rsidR="00985EC6" w:rsidRPr="00603861" w:rsidRDefault="00985EC6" w:rsidP="00BB3258">
            <w:pPr>
              <w:jc w:val="both"/>
              <w:rPr>
                <w:rFonts w:ascii="Times New Roman" w:eastAsia="Times New Roman" w:hAnsi="Times New Roman" w:cs="Times New Roman"/>
                <w:sz w:val="28"/>
                <w:szCs w:val="28"/>
                <w:lang w:eastAsia="ru-RU"/>
              </w:rPr>
            </w:pPr>
          </w:p>
        </w:tc>
      </w:tr>
    </w:tbl>
    <w:p w14:paraId="024E00EF" w14:textId="77777777" w:rsidR="00985EC6" w:rsidRDefault="00985EC6" w:rsidP="00985EC6">
      <w:pPr>
        <w:spacing w:after="0" w:line="240" w:lineRule="auto"/>
        <w:jc w:val="both"/>
        <w:rPr>
          <w:rFonts w:ascii="Times New Roman" w:eastAsia="Times New Roman" w:hAnsi="Times New Roman" w:cs="Times New Roman"/>
          <w:sz w:val="28"/>
          <w:szCs w:val="24"/>
          <w:lang w:eastAsia="ru-RU"/>
        </w:rPr>
      </w:pPr>
    </w:p>
    <w:p w14:paraId="05867A6A" w14:textId="77777777" w:rsidR="00985EC6" w:rsidRPr="009F7AA8" w:rsidRDefault="00985EC6" w:rsidP="00985EC6">
      <w:pPr>
        <w:spacing w:after="0" w:line="240" w:lineRule="auto"/>
        <w:rPr>
          <w:rFonts w:ascii="Times New Roman" w:eastAsia="Times New Roman" w:hAnsi="Times New Roman" w:cs="Times New Roman"/>
          <w:i/>
          <w:iCs/>
          <w:sz w:val="26"/>
          <w:szCs w:val="26"/>
          <w:lang w:eastAsia="ru-RU"/>
        </w:rPr>
      </w:pPr>
      <w:r w:rsidRPr="009F7AA8">
        <w:rPr>
          <w:rFonts w:ascii="Times New Roman" w:eastAsia="Times New Roman" w:hAnsi="Times New Roman" w:cs="Times New Roman"/>
          <w:i/>
          <w:iCs/>
          <w:sz w:val="26"/>
          <w:szCs w:val="26"/>
          <w:lang w:eastAsia="ru-RU"/>
        </w:rPr>
        <w:t xml:space="preserve">Вопросы </w:t>
      </w:r>
      <w:bookmarkStart w:id="1" w:name="_Hlk194400284"/>
      <w:proofErr w:type="gramStart"/>
      <w:r w:rsidRPr="009F7AA8">
        <w:rPr>
          <w:rFonts w:ascii="Times New Roman" w:eastAsia="Times New Roman" w:hAnsi="Times New Roman" w:cs="Times New Roman"/>
          <w:i/>
          <w:iCs/>
          <w:sz w:val="26"/>
          <w:szCs w:val="26"/>
          <w:lang w:val="en-US" w:eastAsia="ru-RU"/>
        </w:rPr>
        <w:t>III</w:t>
      </w:r>
      <w:bookmarkEnd w:id="1"/>
      <w:r w:rsidRPr="009F7AA8">
        <w:rPr>
          <w:rFonts w:ascii="Times New Roman" w:eastAsia="Times New Roman" w:hAnsi="Times New Roman" w:cs="Times New Roman"/>
          <w:i/>
          <w:iCs/>
          <w:sz w:val="26"/>
          <w:szCs w:val="26"/>
          <w:lang w:eastAsia="ru-RU"/>
        </w:rPr>
        <w:t xml:space="preserve">  пленума</w:t>
      </w:r>
      <w:proofErr w:type="gramEnd"/>
      <w:r w:rsidRPr="009F7AA8">
        <w:rPr>
          <w:rFonts w:ascii="Times New Roman" w:eastAsia="Times New Roman" w:hAnsi="Times New Roman" w:cs="Times New Roman"/>
          <w:i/>
          <w:iCs/>
          <w:sz w:val="26"/>
          <w:szCs w:val="26"/>
          <w:lang w:eastAsia="ru-RU"/>
        </w:rPr>
        <w:t xml:space="preserve">                                                                                                                                                        </w:t>
      </w:r>
    </w:p>
    <w:p w14:paraId="1312E0B9" w14:textId="77777777" w:rsidR="00985EC6" w:rsidRPr="009F7AA8" w:rsidRDefault="00985EC6" w:rsidP="00985EC6">
      <w:pPr>
        <w:spacing w:after="0" w:line="240" w:lineRule="auto"/>
        <w:rPr>
          <w:rFonts w:ascii="Times New Roman" w:eastAsia="Times New Roman" w:hAnsi="Times New Roman" w:cs="Times New Roman"/>
          <w:i/>
          <w:iCs/>
          <w:sz w:val="26"/>
          <w:szCs w:val="26"/>
          <w:lang w:eastAsia="ru-RU"/>
        </w:rPr>
      </w:pPr>
      <w:r w:rsidRPr="009F7AA8">
        <w:rPr>
          <w:rFonts w:ascii="Times New Roman" w:eastAsia="Times New Roman" w:hAnsi="Times New Roman" w:cs="Times New Roman"/>
          <w:i/>
          <w:iCs/>
          <w:sz w:val="26"/>
          <w:szCs w:val="26"/>
          <w:lang w:eastAsia="ru-RU"/>
        </w:rPr>
        <w:t xml:space="preserve">Центрального </w:t>
      </w:r>
      <w:proofErr w:type="gramStart"/>
      <w:r w:rsidRPr="009F7AA8">
        <w:rPr>
          <w:rFonts w:ascii="Times New Roman" w:eastAsia="Times New Roman" w:hAnsi="Times New Roman" w:cs="Times New Roman"/>
          <w:i/>
          <w:iCs/>
          <w:sz w:val="26"/>
          <w:szCs w:val="26"/>
          <w:lang w:eastAsia="ru-RU"/>
        </w:rPr>
        <w:t>комитета  Профсоюза</w:t>
      </w:r>
      <w:proofErr w:type="gramEnd"/>
    </w:p>
    <w:p w14:paraId="5643C3C2" w14:textId="77777777" w:rsidR="00985EC6" w:rsidRPr="009F7AA8" w:rsidRDefault="00985EC6" w:rsidP="00985EC6">
      <w:pPr>
        <w:spacing w:after="0" w:line="240" w:lineRule="auto"/>
        <w:jc w:val="center"/>
        <w:rPr>
          <w:rFonts w:ascii="Times New Roman" w:eastAsia="Times New Roman" w:hAnsi="Times New Roman" w:cs="Times New Roman"/>
          <w:b/>
          <w:bCs/>
          <w:sz w:val="26"/>
          <w:szCs w:val="26"/>
          <w:lang w:eastAsia="ru-RU"/>
        </w:rPr>
      </w:pPr>
    </w:p>
    <w:p w14:paraId="00B9BAAA" w14:textId="77777777" w:rsidR="00985EC6" w:rsidRPr="009F7AA8" w:rsidRDefault="00985EC6" w:rsidP="00985EC6">
      <w:pPr>
        <w:spacing w:after="0" w:line="240" w:lineRule="auto"/>
        <w:jc w:val="center"/>
        <w:rPr>
          <w:rFonts w:ascii="Times New Roman" w:eastAsia="Times New Roman" w:hAnsi="Times New Roman" w:cs="Times New Roman"/>
          <w:sz w:val="26"/>
          <w:szCs w:val="26"/>
          <w:lang w:eastAsia="ru-RU"/>
        </w:rPr>
      </w:pPr>
    </w:p>
    <w:p w14:paraId="703ACAFF" w14:textId="77777777" w:rsidR="00985EC6" w:rsidRPr="009F7AA8" w:rsidRDefault="00985EC6" w:rsidP="00985EC6">
      <w:pPr>
        <w:spacing w:after="0" w:line="240" w:lineRule="auto"/>
        <w:ind w:firstLine="567"/>
        <w:jc w:val="both"/>
        <w:rPr>
          <w:rFonts w:ascii="Times New Roman" w:eastAsia="Times New Roman" w:hAnsi="Times New Roman" w:cs="Times New Roman"/>
          <w:sz w:val="26"/>
          <w:szCs w:val="26"/>
          <w:lang w:eastAsia="ru-RU"/>
        </w:rPr>
      </w:pPr>
      <w:r w:rsidRPr="009F7AA8">
        <w:rPr>
          <w:rFonts w:ascii="Times New Roman" w:eastAsia="Times New Roman" w:hAnsi="Times New Roman" w:cs="Times New Roman"/>
          <w:sz w:val="26"/>
          <w:szCs w:val="26"/>
          <w:lang w:eastAsia="ru-RU"/>
        </w:rPr>
        <w:t xml:space="preserve">1. Предложить </w:t>
      </w:r>
      <w:r w:rsidRPr="009F7AA8">
        <w:rPr>
          <w:rFonts w:ascii="Times New Roman" w:eastAsia="Times New Roman" w:hAnsi="Times New Roman" w:cs="Times New Roman"/>
          <w:sz w:val="26"/>
          <w:szCs w:val="26"/>
          <w:lang w:val="en-US" w:eastAsia="ru-RU"/>
        </w:rPr>
        <w:t>III</w:t>
      </w:r>
      <w:r w:rsidRPr="009F7AA8">
        <w:rPr>
          <w:rFonts w:ascii="Times New Roman" w:eastAsia="Times New Roman" w:hAnsi="Times New Roman" w:cs="Times New Roman"/>
          <w:sz w:val="26"/>
          <w:szCs w:val="26"/>
          <w:lang w:eastAsia="ru-RU"/>
        </w:rPr>
        <w:t xml:space="preserve"> пленуму ЦК Профсоюза рассмотреть следующие вопросы:</w:t>
      </w:r>
    </w:p>
    <w:p w14:paraId="1A8A7E2B" w14:textId="77777777" w:rsidR="00985EC6" w:rsidRPr="009F7AA8" w:rsidRDefault="00985EC6" w:rsidP="00985EC6">
      <w:pPr>
        <w:widowControl w:val="0"/>
        <w:autoSpaceDE w:val="0"/>
        <w:autoSpaceDN w:val="0"/>
        <w:adjustRightInd w:val="0"/>
        <w:spacing w:after="0" w:line="240" w:lineRule="auto"/>
        <w:ind w:firstLine="567"/>
        <w:jc w:val="both"/>
        <w:rPr>
          <w:rFonts w:ascii="Times New Roman" w:eastAsia="Times New Roman" w:hAnsi="Times New Roman" w:cs="Times New Roman"/>
          <w:color w:val="FF0000"/>
          <w:sz w:val="26"/>
          <w:szCs w:val="26"/>
          <w:lang w:eastAsia="ru-RU"/>
        </w:rPr>
      </w:pPr>
      <w:r w:rsidRPr="009F7AA8">
        <w:rPr>
          <w:rFonts w:ascii="Times New Roman" w:eastAsia="Times New Roman" w:hAnsi="Times New Roman" w:cs="Times New Roman"/>
          <w:color w:val="000000" w:themeColor="text1"/>
          <w:sz w:val="26"/>
          <w:szCs w:val="26"/>
          <w:lang w:eastAsia="ru-RU"/>
        </w:rPr>
        <w:t>- Об изменениях в составе Центрального комитета Общероссийского профсоюза работников жизнеобеспечения.</w:t>
      </w:r>
    </w:p>
    <w:p w14:paraId="4E16FB6E" w14:textId="77777777" w:rsidR="00985EC6" w:rsidRPr="009F7AA8" w:rsidRDefault="00985EC6" w:rsidP="00985EC6">
      <w:pPr>
        <w:spacing w:after="0" w:line="256" w:lineRule="auto"/>
        <w:ind w:firstLine="567"/>
        <w:jc w:val="both"/>
        <w:rPr>
          <w:rFonts w:ascii="Times New Roman" w:eastAsia="Times New Roman" w:hAnsi="Times New Roman" w:cs="Times New Roman"/>
          <w:bCs/>
          <w:color w:val="000000" w:themeColor="text1"/>
          <w:sz w:val="26"/>
          <w:szCs w:val="26"/>
          <w:lang w:eastAsia="ru-RU"/>
        </w:rPr>
      </w:pPr>
      <w:r w:rsidRPr="009F7AA8">
        <w:rPr>
          <w:rFonts w:ascii="Times New Roman" w:eastAsia="Times New Roman" w:hAnsi="Times New Roman" w:cs="Times New Roman"/>
          <w:color w:val="000000" w:themeColor="text1"/>
          <w:sz w:val="26"/>
          <w:szCs w:val="26"/>
          <w:lang w:eastAsia="ru-RU"/>
        </w:rPr>
        <w:t xml:space="preserve">- </w:t>
      </w:r>
      <w:r w:rsidRPr="009F7AA8">
        <w:rPr>
          <w:rFonts w:ascii="Times New Roman" w:eastAsia="Times New Roman" w:hAnsi="Times New Roman" w:cs="Times New Roman"/>
          <w:bCs/>
          <w:color w:val="000000" w:themeColor="text1"/>
          <w:sz w:val="26"/>
          <w:szCs w:val="26"/>
          <w:lang w:eastAsia="ru-RU"/>
        </w:rPr>
        <w:t>О практике работы Центрального комитета, территориальных комитетов Профсоюза по реализации законодательства в области охраны труда и специальной оценки условий труда</w:t>
      </w:r>
    </w:p>
    <w:p w14:paraId="62B8938F" w14:textId="77777777" w:rsidR="00985EC6" w:rsidRPr="009F7AA8" w:rsidRDefault="00985EC6" w:rsidP="00985EC6">
      <w:pPr>
        <w:spacing w:after="0" w:line="276" w:lineRule="auto"/>
        <w:ind w:firstLine="567"/>
        <w:jc w:val="both"/>
        <w:rPr>
          <w:rFonts w:ascii="Times New Roman" w:eastAsia="Times New Roman" w:hAnsi="Times New Roman" w:cs="Times New Roman"/>
          <w:bCs/>
          <w:color w:val="000000" w:themeColor="text1"/>
          <w:sz w:val="26"/>
          <w:szCs w:val="26"/>
          <w:lang w:eastAsia="ru-RU"/>
        </w:rPr>
      </w:pPr>
      <w:r w:rsidRPr="009F7AA8">
        <w:rPr>
          <w:rFonts w:ascii="Times New Roman" w:eastAsia="Times New Roman" w:hAnsi="Times New Roman" w:cs="Times New Roman"/>
          <w:bCs/>
          <w:color w:val="000000" w:themeColor="text1"/>
          <w:sz w:val="26"/>
          <w:szCs w:val="26"/>
          <w:lang w:eastAsia="ru-RU"/>
        </w:rPr>
        <w:t xml:space="preserve">- О концепции информационной политики Общероссийского профсоюза работников жизнеобеспечения </w:t>
      </w:r>
    </w:p>
    <w:p w14:paraId="5E01C4AA" w14:textId="77777777" w:rsidR="00985EC6" w:rsidRPr="009F7AA8" w:rsidRDefault="00985EC6" w:rsidP="00985EC6">
      <w:pPr>
        <w:spacing w:after="0" w:line="276" w:lineRule="auto"/>
        <w:ind w:firstLine="567"/>
        <w:jc w:val="both"/>
        <w:rPr>
          <w:rFonts w:ascii="Times New Roman" w:eastAsia="Times New Roman" w:hAnsi="Times New Roman" w:cs="Times New Roman"/>
          <w:bCs/>
          <w:color w:val="000000" w:themeColor="text1"/>
          <w:sz w:val="26"/>
          <w:szCs w:val="26"/>
          <w:lang w:eastAsia="ru-RU"/>
        </w:rPr>
      </w:pPr>
      <w:r w:rsidRPr="009F7AA8">
        <w:rPr>
          <w:rFonts w:ascii="Times New Roman" w:eastAsia="Times New Roman" w:hAnsi="Times New Roman" w:cs="Times New Roman"/>
          <w:bCs/>
          <w:color w:val="000000" w:themeColor="text1"/>
          <w:sz w:val="26"/>
          <w:szCs w:val="26"/>
          <w:lang w:eastAsia="ru-RU"/>
        </w:rPr>
        <w:t xml:space="preserve">- О постоянных комиссиях Центрального комитета Общероссийского профсоюза работников жизнеобеспечения </w:t>
      </w:r>
    </w:p>
    <w:p w14:paraId="04E2A74C" w14:textId="77777777" w:rsidR="00985EC6" w:rsidRPr="009F7AA8" w:rsidRDefault="00985EC6" w:rsidP="00985EC6">
      <w:pPr>
        <w:widowControl w:val="0"/>
        <w:autoSpaceDE w:val="0"/>
        <w:autoSpaceDN w:val="0"/>
        <w:adjustRightInd w:val="0"/>
        <w:spacing w:after="0" w:line="240" w:lineRule="auto"/>
        <w:ind w:firstLine="567"/>
        <w:jc w:val="both"/>
        <w:rPr>
          <w:rFonts w:ascii="Times New Roman" w:eastAsia="Calibri" w:hAnsi="Times New Roman" w:cs="Times New Roman"/>
          <w:color w:val="000000"/>
          <w:sz w:val="26"/>
          <w:szCs w:val="26"/>
          <w:lang w:eastAsia="ru-RU"/>
        </w:rPr>
      </w:pPr>
      <w:r w:rsidRPr="009F7AA8">
        <w:rPr>
          <w:rFonts w:ascii="Times New Roman" w:eastAsia="Times New Roman" w:hAnsi="Times New Roman" w:cs="Times New Roman"/>
          <w:color w:val="000000" w:themeColor="text1"/>
          <w:sz w:val="26"/>
          <w:szCs w:val="26"/>
          <w:lang w:eastAsia="ru-RU"/>
        </w:rPr>
        <w:t xml:space="preserve">- </w:t>
      </w:r>
      <w:r w:rsidRPr="009F7AA8">
        <w:rPr>
          <w:rFonts w:ascii="Times New Roman" w:eastAsia="Calibri" w:hAnsi="Times New Roman" w:cs="Times New Roman"/>
          <w:color w:val="000000"/>
          <w:sz w:val="26"/>
          <w:szCs w:val="26"/>
          <w:lang w:eastAsia="ru-RU"/>
        </w:rPr>
        <w:t>О трудовых договорах, заключаемых в профсоюзных организациях Общероссийского профсоюза работников жизнеобеспечения</w:t>
      </w:r>
    </w:p>
    <w:p w14:paraId="0638B38E" w14:textId="77777777" w:rsidR="00985EC6" w:rsidRPr="009F7AA8" w:rsidRDefault="00985EC6" w:rsidP="00985EC6">
      <w:pPr>
        <w:spacing w:after="0" w:line="240" w:lineRule="auto"/>
        <w:ind w:firstLine="567"/>
        <w:jc w:val="both"/>
        <w:rPr>
          <w:rFonts w:ascii="Times New Roman" w:eastAsia="Times New Roman" w:hAnsi="Times New Roman" w:cs="Times New Roman"/>
          <w:i/>
          <w:color w:val="000000"/>
          <w:sz w:val="26"/>
          <w:szCs w:val="26"/>
          <w:lang w:eastAsia="ru-RU"/>
        </w:rPr>
      </w:pPr>
      <w:r w:rsidRPr="009F7AA8">
        <w:rPr>
          <w:rFonts w:ascii="Times New Roman" w:eastAsia="Times New Roman" w:hAnsi="Times New Roman" w:cs="Times New Roman"/>
          <w:color w:val="000000" w:themeColor="text1"/>
          <w:sz w:val="26"/>
          <w:szCs w:val="26"/>
          <w:lang w:eastAsia="ru-RU"/>
        </w:rPr>
        <w:t xml:space="preserve">- </w:t>
      </w:r>
      <w:r w:rsidRPr="009F7AA8">
        <w:rPr>
          <w:rFonts w:ascii="Times New Roman" w:eastAsia="Times New Roman" w:hAnsi="Times New Roman" w:cs="Times New Roman"/>
          <w:iCs/>
          <w:color w:val="000000"/>
          <w:sz w:val="26"/>
          <w:szCs w:val="26"/>
          <w:lang w:eastAsia="ru-RU"/>
        </w:rPr>
        <w:t xml:space="preserve">Об утверждении </w:t>
      </w:r>
      <w:proofErr w:type="gramStart"/>
      <w:r w:rsidRPr="009F7AA8">
        <w:rPr>
          <w:rFonts w:ascii="Times New Roman" w:eastAsia="Times New Roman" w:hAnsi="Times New Roman" w:cs="Times New Roman"/>
          <w:iCs/>
          <w:color w:val="000000"/>
          <w:sz w:val="26"/>
          <w:szCs w:val="26"/>
          <w:lang w:eastAsia="ru-RU"/>
        </w:rPr>
        <w:t>Инструкции  об</w:t>
      </w:r>
      <w:proofErr w:type="gramEnd"/>
      <w:r w:rsidRPr="009F7AA8">
        <w:rPr>
          <w:rFonts w:ascii="Times New Roman" w:eastAsia="Times New Roman" w:hAnsi="Times New Roman" w:cs="Times New Roman"/>
          <w:iCs/>
          <w:color w:val="000000"/>
          <w:sz w:val="26"/>
          <w:szCs w:val="26"/>
          <w:lang w:eastAsia="ru-RU"/>
        </w:rPr>
        <w:t xml:space="preserve"> учете членов  Общероссийского профсоюза работников жизнеобеспечения</w:t>
      </w:r>
    </w:p>
    <w:p w14:paraId="484CF0C1" w14:textId="77777777" w:rsidR="00985EC6" w:rsidRPr="009F7AA8" w:rsidRDefault="00985EC6" w:rsidP="00985EC6">
      <w:pPr>
        <w:widowControl w:val="0"/>
        <w:autoSpaceDE w:val="0"/>
        <w:autoSpaceDN w:val="0"/>
        <w:adjustRightInd w:val="0"/>
        <w:spacing w:after="0" w:line="240" w:lineRule="auto"/>
        <w:ind w:firstLine="567"/>
        <w:jc w:val="both"/>
        <w:rPr>
          <w:rFonts w:ascii="Times New Roman" w:eastAsia="Times New Roman" w:hAnsi="Times New Roman" w:cs="Times New Roman"/>
          <w:color w:val="000000" w:themeColor="text1"/>
          <w:sz w:val="26"/>
          <w:szCs w:val="26"/>
          <w:lang w:eastAsia="ru-RU"/>
        </w:rPr>
      </w:pPr>
      <w:r w:rsidRPr="009F7AA8">
        <w:rPr>
          <w:rFonts w:ascii="Times New Roman" w:hAnsi="Times New Roman" w:cs="Times New Roman"/>
          <w:color w:val="000000" w:themeColor="text1"/>
          <w:sz w:val="26"/>
          <w:szCs w:val="26"/>
        </w:rPr>
        <w:t xml:space="preserve">- О признании утратившим силу Положения о первичной (объединенной первичной) профсоюзной организации </w:t>
      </w:r>
      <w:r w:rsidRPr="009F7AA8">
        <w:rPr>
          <w:rFonts w:ascii="Times New Roman" w:eastAsia="Calibri" w:hAnsi="Times New Roman" w:cs="Times New Roman"/>
          <w:color w:val="000000"/>
          <w:sz w:val="26"/>
          <w:szCs w:val="26"/>
          <w:lang w:eastAsia="ru-RU"/>
        </w:rPr>
        <w:t>Общероссийского профсоюза работников жизнеобеспечения</w:t>
      </w:r>
    </w:p>
    <w:p w14:paraId="4ABCEF5C" w14:textId="77777777" w:rsidR="00985EC6" w:rsidRPr="009F7AA8" w:rsidRDefault="00985EC6" w:rsidP="00985EC6">
      <w:pPr>
        <w:widowControl w:val="0"/>
        <w:autoSpaceDE w:val="0"/>
        <w:autoSpaceDN w:val="0"/>
        <w:adjustRightInd w:val="0"/>
        <w:spacing w:after="0" w:line="240" w:lineRule="auto"/>
        <w:ind w:firstLine="567"/>
        <w:jc w:val="both"/>
        <w:rPr>
          <w:rFonts w:ascii="Times New Roman" w:eastAsia="Times New Roman" w:hAnsi="Times New Roman" w:cs="Times New Roman"/>
          <w:color w:val="000000" w:themeColor="text1"/>
          <w:sz w:val="26"/>
          <w:szCs w:val="26"/>
          <w:lang w:eastAsia="ru-RU"/>
        </w:rPr>
      </w:pPr>
      <w:r w:rsidRPr="009F7AA8">
        <w:rPr>
          <w:rFonts w:ascii="Times New Roman" w:eastAsia="Times New Roman" w:hAnsi="Times New Roman" w:cs="Times New Roman"/>
          <w:color w:val="000000" w:themeColor="text1"/>
          <w:sz w:val="26"/>
          <w:szCs w:val="26"/>
          <w:lang w:eastAsia="ru-RU"/>
        </w:rPr>
        <w:t>- О смете профсоюзного бюджета Центрального комитета Общероссийского профсоюза работников жизнеобеспечения на 2025 год.</w:t>
      </w:r>
    </w:p>
    <w:p w14:paraId="4D376EB1" w14:textId="77777777" w:rsidR="00985EC6" w:rsidRPr="00A95384" w:rsidRDefault="00985EC6" w:rsidP="00985EC6">
      <w:pPr>
        <w:spacing w:after="0"/>
        <w:rPr>
          <w:rFonts w:ascii="Times New Roman" w:hAnsi="Times New Roman" w:cs="Times New Roman"/>
          <w:color w:val="000000" w:themeColor="text1"/>
          <w:sz w:val="16"/>
          <w:szCs w:val="16"/>
        </w:rPr>
      </w:pPr>
    </w:p>
    <w:p w14:paraId="629E6712" w14:textId="77777777" w:rsidR="00985EC6" w:rsidRPr="009F7AA8" w:rsidRDefault="00985EC6" w:rsidP="00985EC6">
      <w:pPr>
        <w:spacing w:after="0" w:line="240" w:lineRule="auto"/>
        <w:ind w:firstLine="499"/>
        <w:jc w:val="both"/>
        <w:rPr>
          <w:rFonts w:ascii="Times New Roman" w:eastAsia="Times New Roman" w:hAnsi="Times New Roman" w:cs="Times New Roman"/>
          <w:sz w:val="26"/>
          <w:szCs w:val="26"/>
          <w:lang w:eastAsia="ru-RU"/>
        </w:rPr>
      </w:pPr>
      <w:r w:rsidRPr="009F7AA8">
        <w:rPr>
          <w:rFonts w:ascii="Times New Roman" w:eastAsia="Times New Roman" w:hAnsi="Times New Roman" w:cs="Times New Roman"/>
          <w:sz w:val="26"/>
          <w:szCs w:val="26"/>
          <w:lang w:eastAsia="ru-RU"/>
        </w:rPr>
        <w:t>2. Утвердить доклад по второму вопросу повестки дня пленума и поручить выступить по данным вопросам Василевскому Александру Дмитриевичу, председателю Профсоюза.</w:t>
      </w:r>
    </w:p>
    <w:p w14:paraId="71E51785" w14:textId="77777777" w:rsidR="00985EC6" w:rsidRPr="00A95384" w:rsidRDefault="00985EC6" w:rsidP="00985EC6">
      <w:pPr>
        <w:spacing w:after="0" w:line="240" w:lineRule="auto"/>
        <w:ind w:firstLine="708"/>
        <w:jc w:val="both"/>
        <w:rPr>
          <w:rFonts w:ascii="Times New Roman" w:eastAsia="Times New Roman" w:hAnsi="Times New Roman" w:cs="Times New Roman"/>
          <w:sz w:val="16"/>
          <w:szCs w:val="16"/>
          <w:lang w:eastAsia="ru-RU"/>
        </w:rPr>
      </w:pPr>
      <w:r w:rsidRPr="009F7AA8">
        <w:rPr>
          <w:rFonts w:ascii="Times New Roman" w:eastAsia="Times New Roman" w:hAnsi="Times New Roman" w:cs="Times New Roman"/>
          <w:sz w:val="26"/>
          <w:szCs w:val="26"/>
          <w:lang w:eastAsia="ru-RU"/>
        </w:rPr>
        <w:t xml:space="preserve"> </w:t>
      </w:r>
    </w:p>
    <w:p w14:paraId="7CC43E6D" w14:textId="77777777" w:rsidR="00985EC6" w:rsidRPr="009F7AA8" w:rsidRDefault="00985EC6" w:rsidP="00985EC6">
      <w:pPr>
        <w:spacing w:after="0" w:line="240" w:lineRule="auto"/>
        <w:ind w:firstLine="499"/>
        <w:jc w:val="both"/>
        <w:rPr>
          <w:rFonts w:ascii="Times New Roman" w:eastAsia="Times New Roman" w:hAnsi="Times New Roman" w:cs="Times New Roman"/>
          <w:sz w:val="26"/>
          <w:szCs w:val="26"/>
          <w:lang w:eastAsia="ru-RU"/>
        </w:rPr>
      </w:pPr>
      <w:r w:rsidRPr="009F7AA8">
        <w:rPr>
          <w:rFonts w:ascii="Times New Roman" w:eastAsia="Times New Roman" w:hAnsi="Times New Roman" w:cs="Times New Roman"/>
          <w:sz w:val="26"/>
          <w:szCs w:val="26"/>
          <w:lang w:eastAsia="ru-RU"/>
        </w:rPr>
        <w:t xml:space="preserve">3. Предложить пленуму ЦК профсоюза утвердить регламент работы и состав редакционной комиссии </w:t>
      </w:r>
      <w:r w:rsidRPr="009F7AA8">
        <w:rPr>
          <w:rFonts w:ascii="Times New Roman" w:eastAsia="Times New Roman" w:hAnsi="Times New Roman" w:cs="Times New Roman"/>
          <w:i/>
          <w:iCs/>
          <w:sz w:val="26"/>
          <w:szCs w:val="26"/>
          <w:lang w:eastAsia="ru-RU"/>
        </w:rPr>
        <w:t>(прилагаются).</w:t>
      </w:r>
    </w:p>
    <w:p w14:paraId="0F9BD835" w14:textId="77777777" w:rsidR="00985EC6" w:rsidRDefault="00985EC6" w:rsidP="00985EC6">
      <w:pPr>
        <w:spacing w:after="0" w:line="240" w:lineRule="auto"/>
        <w:ind w:firstLine="708"/>
        <w:jc w:val="both"/>
        <w:rPr>
          <w:rFonts w:ascii="Times New Roman" w:eastAsia="Times New Roman" w:hAnsi="Times New Roman" w:cs="Times New Roman"/>
          <w:bCs/>
          <w:color w:val="000000"/>
          <w:sz w:val="28"/>
          <w:szCs w:val="28"/>
          <w:lang w:eastAsia="ru-RU"/>
        </w:rPr>
      </w:pPr>
    </w:p>
    <w:p w14:paraId="68C21F6D" w14:textId="77777777" w:rsidR="00985EC6" w:rsidRPr="009F7AA8" w:rsidRDefault="00985EC6" w:rsidP="00985EC6">
      <w:pPr>
        <w:spacing w:after="0" w:line="240" w:lineRule="auto"/>
        <w:ind w:left="5664"/>
        <w:jc w:val="center"/>
        <w:rPr>
          <w:rFonts w:ascii="Times New Roman" w:eastAsia="Times New Roman" w:hAnsi="Times New Roman" w:cs="Times New Roman"/>
          <w:i/>
          <w:iCs/>
          <w:sz w:val="16"/>
          <w:szCs w:val="16"/>
          <w:lang w:eastAsia="ru-RU"/>
        </w:rPr>
      </w:pPr>
    </w:p>
    <w:p w14:paraId="7A3C7EF2" w14:textId="77777777" w:rsidR="00985EC6" w:rsidRPr="009F7AA8" w:rsidRDefault="00985EC6" w:rsidP="00985EC6">
      <w:pPr>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Председатель Профсоюза                                                                  А.Д. Василевский                 </w:t>
      </w:r>
    </w:p>
    <w:p w14:paraId="71462AA0" w14:textId="55478822" w:rsidR="00985EC6" w:rsidRPr="00B17154" w:rsidRDefault="00985EC6" w:rsidP="00985EC6">
      <w:pPr>
        <w:spacing w:after="0" w:line="240" w:lineRule="auto"/>
        <w:ind w:left="5664"/>
        <w:jc w:val="center"/>
        <w:rPr>
          <w:rFonts w:ascii="Times New Roman" w:eastAsia="Times New Roman" w:hAnsi="Times New Roman" w:cs="Times New Roman"/>
          <w:i/>
          <w:iCs/>
          <w:sz w:val="26"/>
          <w:szCs w:val="26"/>
          <w:lang w:eastAsia="ru-RU"/>
        </w:rPr>
      </w:pPr>
      <w:r>
        <w:rPr>
          <w:rFonts w:ascii="Times New Roman" w:eastAsia="Times New Roman" w:hAnsi="Times New Roman" w:cs="Times New Roman"/>
          <w:i/>
          <w:iCs/>
          <w:sz w:val="26"/>
          <w:szCs w:val="26"/>
          <w:lang w:eastAsia="ru-RU"/>
        </w:rPr>
        <w:lastRenderedPageBreak/>
        <w:t>П</w:t>
      </w:r>
      <w:r w:rsidRPr="00B17154">
        <w:rPr>
          <w:rFonts w:ascii="Times New Roman" w:eastAsia="Times New Roman" w:hAnsi="Times New Roman" w:cs="Times New Roman"/>
          <w:i/>
          <w:iCs/>
          <w:sz w:val="26"/>
          <w:szCs w:val="26"/>
          <w:lang w:eastAsia="ru-RU"/>
        </w:rPr>
        <w:t>риложение</w:t>
      </w:r>
    </w:p>
    <w:p w14:paraId="2BDE2999" w14:textId="77777777" w:rsidR="00985EC6" w:rsidRPr="00B17154" w:rsidRDefault="00985EC6" w:rsidP="00985EC6">
      <w:pPr>
        <w:spacing w:after="0" w:line="240" w:lineRule="auto"/>
        <w:ind w:left="5664"/>
        <w:jc w:val="center"/>
        <w:rPr>
          <w:rFonts w:ascii="Times New Roman" w:eastAsia="Times New Roman" w:hAnsi="Times New Roman" w:cs="Times New Roman"/>
          <w:i/>
          <w:iCs/>
          <w:sz w:val="26"/>
          <w:szCs w:val="26"/>
          <w:lang w:eastAsia="ru-RU"/>
        </w:rPr>
      </w:pPr>
      <w:r w:rsidRPr="00B17154">
        <w:rPr>
          <w:rFonts w:ascii="Times New Roman" w:eastAsia="Times New Roman" w:hAnsi="Times New Roman" w:cs="Times New Roman"/>
          <w:i/>
          <w:iCs/>
          <w:sz w:val="26"/>
          <w:szCs w:val="26"/>
          <w:lang w:eastAsia="ru-RU"/>
        </w:rPr>
        <w:t>к постановлению Президиума</w:t>
      </w:r>
    </w:p>
    <w:p w14:paraId="04EE9499" w14:textId="77777777" w:rsidR="00985EC6" w:rsidRPr="00B17154" w:rsidRDefault="00985EC6" w:rsidP="00985EC6">
      <w:pPr>
        <w:spacing w:after="0" w:line="240" w:lineRule="auto"/>
        <w:ind w:left="5664"/>
        <w:jc w:val="center"/>
        <w:rPr>
          <w:rFonts w:ascii="Times New Roman" w:eastAsia="Times New Roman" w:hAnsi="Times New Roman" w:cs="Times New Roman"/>
          <w:i/>
          <w:iCs/>
          <w:sz w:val="26"/>
          <w:szCs w:val="26"/>
          <w:lang w:eastAsia="ru-RU"/>
        </w:rPr>
      </w:pPr>
      <w:r w:rsidRPr="00B17154">
        <w:rPr>
          <w:rFonts w:ascii="Times New Roman" w:eastAsia="Times New Roman" w:hAnsi="Times New Roman" w:cs="Times New Roman"/>
          <w:i/>
          <w:iCs/>
          <w:sz w:val="26"/>
          <w:szCs w:val="26"/>
          <w:lang w:eastAsia="ru-RU"/>
        </w:rPr>
        <w:t>ЦК Профсоюза</w:t>
      </w:r>
    </w:p>
    <w:p w14:paraId="4FC76608" w14:textId="29B57116" w:rsidR="00985EC6" w:rsidRDefault="00985EC6" w:rsidP="00985EC6">
      <w:pPr>
        <w:spacing w:after="0" w:line="240" w:lineRule="auto"/>
        <w:ind w:left="5664"/>
        <w:jc w:val="center"/>
        <w:rPr>
          <w:rFonts w:ascii="Arial" w:eastAsia="Times New Roman" w:hAnsi="Arial" w:cs="Arial"/>
          <w:b/>
          <w:i/>
          <w:sz w:val="28"/>
          <w:szCs w:val="28"/>
          <w:lang w:eastAsia="ru-RU"/>
        </w:rPr>
      </w:pPr>
      <w:r w:rsidRPr="00B17154">
        <w:rPr>
          <w:rFonts w:ascii="Times New Roman" w:eastAsia="Times New Roman" w:hAnsi="Times New Roman" w:cs="Times New Roman"/>
          <w:i/>
          <w:iCs/>
          <w:sz w:val="26"/>
          <w:szCs w:val="26"/>
          <w:lang w:eastAsia="ru-RU"/>
        </w:rPr>
        <w:t>от 2</w:t>
      </w:r>
      <w:r>
        <w:rPr>
          <w:rFonts w:ascii="Times New Roman" w:eastAsia="Times New Roman" w:hAnsi="Times New Roman" w:cs="Times New Roman"/>
          <w:i/>
          <w:iCs/>
          <w:sz w:val="26"/>
          <w:szCs w:val="26"/>
          <w:lang w:eastAsia="ru-RU"/>
        </w:rPr>
        <w:t>8</w:t>
      </w:r>
      <w:r w:rsidRPr="00B17154">
        <w:rPr>
          <w:rFonts w:ascii="Times New Roman" w:eastAsia="Times New Roman" w:hAnsi="Times New Roman" w:cs="Times New Roman"/>
          <w:i/>
          <w:iCs/>
          <w:sz w:val="26"/>
          <w:szCs w:val="26"/>
          <w:lang w:eastAsia="ru-RU"/>
        </w:rPr>
        <w:t>.05.2</w:t>
      </w:r>
      <w:r>
        <w:rPr>
          <w:rFonts w:ascii="Times New Roman" w:eastAsia="Times New Roman" w:hAnsi="Times New Roman" w:cs="Times New Roman"/>
          <w:i/>
          <w:iCs/>
          <w:sz w:val="26"/>
          <w:szCs w:val="26"/>
          <w:lang w:eastAsia="ru-RU"/>
        </w:rPr>
        <w:t xml:space="preserve">5 </w:t>
      </w:r>
      <w:r w:rsidRPr="00B17154">
        <w:rPr>
          <w:rFonts w:ascii="Times New Roman" w:eastAsia="Times New Roman" w:hAnsi="Times New Roman" w:cs="Times New Roman"/>
          <w:i/>
          <w:iCs/>
          <w:sz w:val="26"/>
          <w:szCs w:val="26"/>
          <w:lang w:eastAsia="ru-RU"/>
        </w:rPr>
        <w:t>№</w:t>
      </w:r>
      <w:r w:rsidR="00A95384">
        <w:rPr>
          <w:rFonts w:ascii="Times New Roman" w:eastAsia="Times New Roman" w:hAnsi="Times New Roman" w:cs="Times New Roman"/>
          <w:i/>
          <w:iCs/>
          <w:sz w:val="26"/>
          <w:szCs w:val="26"/>
          <w:lang w:eastAsia="ru-RU"/>
        </w:rPr>
        <w:t xml:space="preserve"> 2-1</w:t>
      </w:r>
      <w:r w:rsidRPr="00B17154">
        <w:rPr>
          <w:rFonts w:ascii="Times New Roman" w:eastAsia="Times New Roman" w:hAnsi="Times New Roman" w:cs="Times New Roman"/>
          <w:i/>
          <w:iCs/>
          <w:sz w:val="26"/>
          <w:szCs w:val="26"/>
          <w:lang w:eastAsia="ru-RU"/>
        </w:rPr>
        <w:t xml:space="preserve"> </w:t>
      </w:r>
    </w:p>
    <w:p w14:paraId="2FA22071" w14:textId="77777777" w:rsidR="00985EC6" w:rsidRDefault="00985EC6" w:rsidP="00985EC6">
      <w:pPr>
        <w:keepNext/>
        <w:spacing w:after="0" w:line="220" w:lineRule="auto"/>
        <w:jc w:val="center"/>
        <w:outlineLvl w:val="0"/>
        <w:rPr>
          <w:rFonts w:ascii="Times New Roman" w:eastAsia="Times New Roman" w:hAnsi="Times New Roman" w:cs="Times New Roman"/>
          <w:b/>
          <w:i/>
          <w:color w:val="000000"/>
          <w:sz w:val="28"/>
          <w:szCs w:val="28"/>
          <w:lang w:eastAsia="ru-RU"/>
        </w:rPr>
      </w:pPr>
    </w:p>
    <w:p w14:paraId="79C3593A" w14:textId="77777777" w:rsidR="00985EC6" w:rsidRDefault="00985EC6" w:rsidP="00985EC6">
      <w:pPr>
        <w:keepNext/>
        <w:spacing w:after="0" w:line="220" w:lineRule="auto"/>
        <w:jc w:val="center"/>
        <w:outlineLvl w:val="0"/>
        <w:rPr>
          <w:rFonts w:ascii="Times New Roman" w:eastAsia="Times New Roman" w:hAnsi="Times New Roman" w:cs="Times New Roman"/>
          <w:b/>
          <w:i/>
          <w:color w:val="000000"/>
          <w:sz w:val="28"/>
          <w:szCs w:val="28"/>
          <w:lang w:eastAsia="ru-RU"/>
        </w:rPr>
      </w:pPr>
    </w:p>
    <w:p w14:paraId="2666F14D" w14:textId="77777777" w:rsidR="00985EC6" w:rsidRDefault="00985EC6" w:rsidP="00985EC6">
      <w:pPr>
        <w:keepNext/>
        <w:spacing w:after="0" w:line="220" w:lineRule="auto"/>
        <w:jc w:val="center"/>
        <w:outlineLvl w:val="0"/>
        <w:rPr>
          <w:rFonts w:ascii="Times New Roman" w:eastAsia="Times New Roman" w:hAnsi="Times New Roman" w:cs="Times New Roman"/>
          <w:b/>
          <w:i/>
          <w:color w:val="000000"/>
          <w:sz w:val="28"/>
          <w:szCs w:val="28"/>
          <w:lang w:eastAsia="ru-RU"/>
        </w:rPr>
      </w:pPr>
    </w:p>
    <w:p w14:paraId="5642FF87" w14:textId="720434B5" w:rsidR="00985EC6" w:rsidRPr="00C8748C" w:rsidRDefault="00985EC6" w:rsidP="00985EC6">
      <w:pPr>
        <w:keepNext/>
        <w:spacing w:after="0" w:line="220" w:lineRule="auto"/>
        <w:jc w:val="center"/>
        <w:outlineLvl w:val="0"/>
        <w:rPr>
          <w:rFonts w:ascii="Times New Roman" w:eastAsia="Times New Roman" w:hAnsi="Times New Roman" w:cs="Times New Roman"/>
          <w:b/>
          <w:i/>
          <w:color w:val="000000"/>
          <w:sz w:val="28"/>
          <w:szCs w:val="28"/>
          <w:lang w:eastAsia="ru-RU"/>
        </w:rPr>
      </w:pPr>
      <w:r w:rsidRPr="00C8748C">
        <w:rPr>
          <w:rFonts w:ascii="Times New Roman" w:eastAsia="Times New Roman" w:hAnsi="Times New Roman" w:cs="Times New Roman"/>
          <w:b/>
          <w:i/>
          <w:color w:val="000000"/>
          <w:sz w:val="28"/>
          <w:szCs w:val="28"/>
          <w:lang w:eastAsia="ru-RU"/>
        </w:rPr>
        <w:t xml:space="preserve">Регламент работы </w:t>
      </w:r>
      <w:r w:rsidRPr="00C8748C">
        <w:rPr>
          <w:rFonts w:ascii="Times New Roman" w:eastAsia="Times New Roman" w:hAnsi="Times New Roman" w:cs="Times New Roman"/>
          <w:b/>
          <w:i/>
          <w:iCs/>
          <w:sz w:val="28"/>
          <w:szCs w:val="28"/>
          <w:lang w:val="en-US" w:eastAsia="ru-RU"/>
        </w:rPr>
        <w:t>III</w:t>
      </w:r>
      <w:r w:rsidRPr="00C8748C">
        <w:rPr>
          <w:rFonts w:ascii="Times New Roman" w:eastAsia="Times New Roman" w:hAnsi="Times New Roman" w:cs="Times New Roman"/>
          <w:b/>
          <w:i/>
          <w:color w:val="000000"/>
          <w:sz w:val="28"/>
          <w:szCs w:val="28"/>
          <w:lang w:eastAsia="ru-RU"/>
        </w:rPr>
        <w:t xml:space="preserve"> пленума</w:t>
      </w:r>
    </w:p>
    <w:p w14:paraId="6351C8D0" w14:textId="77777777" w:rsidR="00985EC6" w:rsidRPr="004702FB" w:rsidRDefault="00985EC6" w:rsidP="00985EC6">
      <w:pPr>
        <w:spacing w:after="0" w:line="240" w:lineRule="auto"/>
        <w:rPr>
          <w:rFonts w:ascii="Times New Roman" w:eastAsia="Times New Roman" w:hAnsi="Times New Roman" w:cs="Times New Roman"/>
          <w:b/>
          <w:i/>
          <w:color w:val="000000"/>
          <w:sz w:val="28"/>
          <w:szCs w:val="24"/>
          <w:lang w:eastAsia="ru-RU"/>
        </w:rPr>
      </w:pPr>
    </w:p>
    <w:tbl>
      <w:tblPr>
        <w:tblStyle w:val="a3"/>
        <w:tblW w:w="0" w:type="auto"/>
        <w:tblLook w:val="04A0" w:firstRow="1" w:lastRow="0" w:firstColumn="1" w:lastColumn="0" w:noHBand="0" w:noVBand="1"/>
      </w:tblPr>
      <w:tblGrid>
        <w:gridCol w:w="636"/>
        <w:gridCol w:w="6305"/>
        <w:gridCol w:w="2126"/>
      </w:tblGrid>
      <w:tr w:rsidR="00985EC6" w:rsidRPr="004702FB" w14:paraId="1AF03A17" w14:textId="77777777" w:rsidTr="00BB3258">
        <w:tc>
          <w:tcPr>
            <w:tcW w:w="636" w:type="dxa"/>
          </w:tcPr>
          <w:p w14:paraId="5391CD8B" w14:textId="77777777" w:rsidR="00985EC6" w:rsidRPr="004702FB" w:rsidRDefault="00985EC6" w:rsidP="00BB3258">
            <w:pPr>
              <w:jc w:val="center"/>
              <w:rPr>
                <w:rFonts w:ascii="Times New Roman" w:eastAsia="Times New Roman" w:hAnsi="Times New Roman" w:cs="Times New Roman"/>
                <w:color w:val="000000"/>
                <w:sz w:val="28"/>
                <w:szCs w:val="28"/>
                <w:lang w:eastAsia="ru-RU"/>
              </w:rPr>
            </w:pPr>
            <w:r w:rsidRPr="004702FB">
              <w:rPr>
                <w:rFonts w:ascii="Times New Roman" w:eastAsia="Times New Roman" w:hAnsi="Times New Roman" w:cs="Times New Roman"/>
                <w:color w:val="000000"/>
                <w:sz w:val="28"/>
                <w:szCs w:val="28"/>
                <w:lang w:eastAsia="ru-RU"/>
              </w:rPr>
              <w:t>1.</w:t>
            </w:r>
          </w:p>
          <w:p w14:paraId="1B87429D" w14:textId="77777777" w:rsidR="00985EC6" w:rsidRPr="00003AD6" w:rsidRDefault="00985EC6" w:rsidP="00BB3258">
            <w:pPr>
              <w:rPr>
                <w:rFonts w:ascii="Times New Roman" w:eastAsia="Times New Roman" w:hAnsi="Times New Roman" w:cs="Times New Roman"/>
                <w:color w:val="000000"/>
                <w:sz w:val="20"/>
                <w:szCs w:val="20"/>
                <w:lang w:eastAsia="ru-RU"/>
              </w:rPr>
            </w:pPr>
          </w:p>
        </w:tc>
        <w:tc>
          <w:tcPr>
            <w:tcW w:w="6305" w:type="dxa"/>
          </w:tcPr>
          <w:p w14:paraId="2F1330D7" w14:textId="77777777" w:rsidR="00985EC6" w:rsidRPr="004702FB" w:rsidRDefault="00985EC6" w:rsidP="00BB3258">
            <w:pPr>
              <w:rPr>
                <w:rFonts w:ascii="Times New Roman" w:eastAsia="Times New Roman" w:hAnsi="Times New Roman" w:cs="Times New Roman"/>
                <w:color w:val="000000"/>
                <w:sz w:val="28"/>
                <w:szCs w:val="24"/>
                <w:lang w:eastAsia="ru-RU"/>
              </w:rPr>
            </w:pPr>
            <w:r w:rsidRPr="004702FB">
              <w:rPr>
                <w:rFonts w:ascii="Times New Roman" w:eastAsia="Times New Roman" w:hAnsi="Times New Roman" w:cs="Times New Roman"/>
                <w:color w:val="000000"/>
                <w:sz w:val="28"/>
                <w:szCs w:val="28"/>
                <w:lang w:eastAsia="ru-RU"/>
              </w:rPr>
              <w:t>Открытие пленума</w:t>
            </w:r>
          </w:p>
        </w:tc>
        <w:tc>
          <w:tcPr>
            <w:tcW w:w="2126" w:type="dxa"/>
          </w:tcPr>
          <w:p w14:paraId="0E457D9A" w14:textId="77777777" w:rsidR="00985EC6" w:rsidRPr="004702FB" w:rsidRDefault="00985EC6" w:rsidP="00BB3258">
            <w:pPr>
              <w:rPr>
                <w:rFonts w:ascii="Times New Roman" w:eastAsia="Times New Roman" w:hAnsi="Times New Roman" w:cs="Times New Roman"/>
                <w:color w:val="000000"/>
                <w:sz w:val="28"/>
                <w:szCs w:val="24"/>
                <w:lang w:eastAsia="ru-RU"/>
              </w:rPr>
            </w:pPr>
            <w:r w:rsidRPr="004702FB">
              <w:rPr>
                <w:rFonts w:ascii="Times New Roman" w:eastAsia="Times New Roman" w:hAnsi="Times New Roman" w:cs="Times New Roman"/>
                <w:color w:val="000000"/>
                <w:sz w:val="28"/>
                <w:szCs w:val="24"/>
                <w:lang w:eastAsia="ru-RU"/>
              </w:rPr>
              <w:t>- 10 часов</w:t>
            </w:r>
          </w:p>
        </w:tc>
      </w:tr>
      <w:tr w:rsidR="00985EC6" w:rsidRPr="004702FB" w14:paraId="323056CB" w14:textId="77777777" w:rsidTr="00BB3258">
        <w:tc>
          <w:tcPr>
            <w:tcW w:w="636" w:type="dxa"/>
          </w:tcPr>
          <w:p w14:paraId="0CF1403A" w14:textId="77777777" w:rsidR="00985EC6" w:rsidRPr="004702FB" w:rsidRDefault="00985EC6" w:rsidP="00BB3258">
            <w:pPr>
              <w:jc w:val="center"/>
              <w:rPr>
                <w:rFonts w:ascii="Times New Roman" w:eastAsia="Times New Roman" w:hAnsi="Times New Roman" w:cs="Times New Roman"/>
                <w:color w:val="000000"/>
                <w:sz w:val="28"/>
                <w:szCs w:val="28"/>
                <w:lang w:eastAsia="ru-RU"/>
              </w:rPr>
            </w:pPr>
            <w:r w:rsidRPr="004702FB">
              <w:rPr>
                <w:rFonts w:ascii="Times New Roman" w:eastAsia="Times New Roman" w:hAnsi="Times New Roman" w:cs="Times New Roman"/>
                <w:color w:val="000000"/>
                <w:sz w:val="28"/>
                <w:szCs w:val="28"/>
                <w:lang w:eastAsia="ru-RU"/>
              </w:rPr>
              <w:t>2.</w:t>
            </w:r>
          </w:p>
          <w:p w14:paraId="1E39A992" w14:textId="77777777" w:rsidR="00985EC6" w:rsidRPr="004702FB" w:rsidRDefault="00985EC6" w:rsidP="00BB3258">
            <w:pPr>
              <w:rPr>
                <w:rFonts w:ascii="Times New Roman" w:eastAsia="Times New Roman" w:hAnsi="Times New Roman" w:cs="Times New Roman"/>
                <w:color w:val="000000"/>
                <w:sz w:val="28"/>
                <w:szCs w:val="24"/>
                <w:lang w:eastAsia="ru-RU"/>
              </w:rPr>
            </w:pPr>
          </w:p>
        </w:tc>
        <w:tc>
          <w:tcPr>
            <w:tcW w:w="6305" w:type="dxa"/>
          </w:tcPr>
          <w:p w14:paraId="252AF7DE" w14:textId="77777777" w:rsidR="00985EC6" w:rsidRPr="004702FB" w:rsidRDefault="00985EC6" w:rsidP="00BB3258">
            <w:pPr>
              <w:rPr>
                <w:rFonts w:ascii="Times New Roman" w:eastAsia="Times New Roman" w:hAnsi="Times New Roman" w:cs="Times New Roman"/>
                <w:color w:val="000000"/>
                <w:sz w:val="28"/>
                <w:szCs w:val="28"/>
                <w:lang w:eastAsia="ru-RU"/>
              </w:rPr>
            </w:pPr>
            <w:r w:rsidRPr="004702FB">
              <w:rPr>
                <w:rFonts w:ascii="Times New Roman" w:eastAsia="Times New Roman" w:hAnsi="Times New Roman" w:cs="Times New Roman"/>
                <w:color w:val="000000"/>
                <w:sz w:val="28"/>
                <w:szCs w:val="28"/>
                <w:lang w:eastAsia="ru-RU"/>
              </w:rPr>
              <w:t>Информация по первому вопрос</w:t>
            </w:r>
            <w:r>
              <w:rPr>
                <w:rFonts w:ascii="Times New Roman" w:eastAsia="Times New Roman" w:hAnsi="Times New Roman" w:cs="Times New Roman"/>
                <w:color w:val="000000"/>
                <w:sz w:val="28"/>
                <w:szCs w:val="28"/>
                <w:lang w:eastAsia="ru-RU"/>
              </w:rPr>
              <w:t>у</w:t>
            </w:r>
            <w:r w:rsidRPr="004702FB">
              <w:rPr>
                <w:rFonts w:ascii="Times New Roman" w:eastAsia="Times New Roman" w:hAnsi="Times New Roman" w:cs="Times New Roman"/>
                <w:color w:val="000000"/>
                <w:sz w:val="28"/>
                <w:szCs w:val="28"/>
                <w:lang w:eastAsia="ru-RU"/>
              </w:rPr>
              <w:t xml:space="preserve"> повестки дня</w:t>
            </w:r>
          </w:p>
          <w:p w14:paraId="7C73D177" w14:textId="77777777" w:rsidR="00985EC6" w:rsidRPr="00003AD6" w:rsidRDefault="00985EC6" w:rsidP="00BB3258">
            <w:pPr>
              <w:rPr>
                <w:rFonts w:ascii="Times New Roman" w:eastAsia="Times New Roman" w:hAnsi="Times New Roman" w:cs="Times New Roman"/>
                <w:color w:val="000000"/>
                <w:sz w:val="20"/>
                <w:szCs w:val="20"/>
                <w:lang w:eastAsia="ru-RU"/>
              </w:rPr>
            </w:pPr>
          </w:p>
        </w:tc>
        <w:tc>
          <w:tcPr>
            <w:tcW w:w="2126" w:type="dxa"/>
          </w:tcPr>
          <w:p w14:paraId="0237CFED" w14:textId="77777777" w:rsidR="00985EC6" w:rsidRPr="004702FB" w:rsidRDefault="00985EC6" w:rsidP="00BB3258">
            <w:pPr>
              <w:rPr>
                <w:rFonts w:ascii="Times New Roman" w:eastAsia="Times New Roman" w:hAnsi="Times New Roman" w:cs="Times New Roman"/>
                <w:color w:val="000000"/>
                <w:sz w:val="28"/>
                <w:szCs w:val="24"/>
                <w:lang w:eastAsia="ru-RU"/>
              </w:rPr>
            </w:pPr>
            <w:r w:rsidRPr="004702FB">
              <w:rPr>
                <w:rFonts w:ascii="Times New Roman" w:eastAsia="Times New Roman" w:hAnsi="Times New Roman" w:cs="Times New Roman"/>
                <w:color w:val="000000"/>
                <w:sz w:val="28"/>
                <w:szCs w:val="24"/>
                <w:lang w:eastAsia="ru-RU"/>
              </w:rPr>
              <w:t>- до 10 минут</w:t>
            </w:r>
          </w:p>
        </w:tc>
      </w:tr>
      <w:tr w:rsidR="00985EC6" w:rsidRPr="004702FB" w14:paraId="706BC231" w14:textId="77777777" w:rsidTr="00BB3258">
        <w:tc>
          <w:tcPr>
            <w:tcW w:w="636" w:type="dxa"/>
          </w:tcPr>
          <w:p w14:paraId="037E7D39" w14:textId="77777777" w:rsidR="00985EC6" w:rsidRPr="004702FB" w:rsidRDefault="00985EC6" w:rsidP="00BB3258">
            <w:pPr>
              <w:jc w:val="center"/>
              <w:rPr>
                <w:rFonts w:ascii="Times New Roman" w:eastAsia="Times New Roman" w:hAnsi="Times New Roman" w:cs="Times New Roman"/>
                <w:color w:val="000000"/>
                <w:sz w:val="28"/>
                <w:szCs w:val="28"/>
                <w:lang w:eastAsia="ru-RU"/>
              </w:rPr>
            </w:pPr>
            <w:r w:rsidRPr="004702FB">
              <w:rPr>
                <w:rFonts w:ascii="Times New Roman" w:eastAsia="Times New Roman" w:hAnsi="Times New Roman" w:cs="Times New Roman"/>
                <w:color w:val="000000"/>
                <w:sz w:val="28"/>
                <w:szCs w:val="28"/>
                <w:lang w:eastAsia="ru-RU"/>
              </w:rPr>
              <w:t>3.</w:t>
            </w:r>
          </w:p>
          <w:p w14:paraId="2696A529" w14:textId="77777777" w:rsidR="00985EC6" w:rsidRPr="00003AD6" w:rsidRDefault="00985EC6" w:rsidP="00BB3258">
            <w:pPr>
              <w:rPr>
                <w:rFonts w:ascii="Times New Roman" w:eastAsia="Times New Roman" w:hAnsi="Times New Roman" w:cs="Times New Roman"/>
                <w:color w:val="000000"/>
                <w:sz w:val="20"/>
                <w:szCs w:val="20"/>
                <w:lang w:eastAsia="ru-RU"/>
              </w:rPr>
            </w:pPr>
          </w:p>
        </w:tc>
        <w:tc>
          <w:tcPr>
            <w:tcW w:w="6305" w:type="dxa"/>
          </w:tcPr>
          <w:p w14:paraId="7C4AEB3C" w14:textId="77777777" w:rsidR="00985EC6" w:rsidRPr="004702FB" w:rsidRDefault="00985EC6" w:rsidP="00BB3258">
            <w:pPr>
              <w:rPr>
                <w:rFonts w:ascii="Times New Roman" w:eastAsia="Times New Roman" w:hAnsi="Times New Roman" w:cs="Times New Roman"/>
                <w:color w:val="000000"/>
                <w:sz w:val="28"/>
                <w:szCs w:val="24"/>
                <w:lang w:eastAsia="ru-RU"/>
              </w:rPr>
            </w:pPr>
            <w:r w:rsidRPr="004702FB">
              <w:rPr>
                <w:rFonts w:ascii="Times New Roman" w:eastAsia="Times New Roman" w:hAnsi="Times New Roman" w:cs="Times New Roman"/>
                <w:color w:val="000000"/>
                <w:sz w:val="28"/>
                <w:szCs w:val="28"/>
                <w:lang w:eastAsia="ru-RU"/>
              </w:rPr>
              <w:t xml:space="preserve">Доклад по </w:t>
            </w:r>
            <w:r>
              <w:rPr>
                <w:rFonts w:ascii="Times New Roman" w:eastAsia="Times New Roman" w:hAnsi="Times New Roman" w:cs="Times New Roman"/>
                <w:color w:val="000000" w:themeColor="text1"/>
                <w:sz w:val="28"/>
                <w:szCs w:val="28"/>
                <w:lang w:eastAsia="ru-RU"/>
              </w:rPr>
              <w:t>второму</w:t>
            </w:r>
            <w:r w:rsidRPr="004702FB">
              <w:rPr>
                <w:rFonts w:ascii="Times New Roman" w:eastAsia="Times New Roman" w:hAnsi="Times New Roman" w:cs="Times New Roman"/>
                <w:color w:val="000000"/>
                <w:sz w:val="28"/>
                <w:szCs w:val="28"/>
                <w:lang w:eastAsia="ru-RU"/>
              </w:rPr>
              <w:t xml:space="preserve"> вопросу повестки дня</w:t>
            </w:r>
          </w:p>
        </w:tc>
        <w:tc>
          <w:tcPr>
            <w:tcW w:w="2126" w:type="dxa"/>
          </w:tcPr>
          <w:p w14:paraId="612F58BA" w14:textId="77777777" w:rsidR="00985EC6" w:rsidRPr="004702FB" w:rsidRDefault="00985EC6" w:rsidP="00BB3258">
            <w:pPr>
              <w:rPr>
                <w:rFonts w:ascii="Times New Roman" w:eastAsia="Times New Roman" w:hAnsi="Times New Roman" w:cs="Times New Roman"/>
                <w:color w:val="000000"/>
                <w:sz w:val="28"/>
                <w:szCs w:val="24"/>
                <w:lang w:eastAsia="ru-RU"/>
              </w:rPr>
            </w:pPr>
            <w:r>
              <w:rPr>
                <w:rFonts w:ascii="Times New Roman" w:eastAsia="Times New Roman" w:hAnsi="Times New Roman" w:cs="Times New Roman"/>
                <w:color w:val="000000"/>
                <w:sz w:val="28"/>
                <w:szCs w:val="24"/>
                <w:lang w:eastAsia="ru-RU"/>
              </w:rPr>
              <w:t>- до 40 минут</w:t>
            </w:r>
          </w:p>
        </w:tc>
      </w:tr>
      <w:tr w:rsidR="00985EC6" w:rsidRPr="004702FB" w14:paraId="140FE48E" w14:textId="77777777" w:rsidTr="00BB3258">
        <w:tc>
          <w:tcPr>
            <w:tcW w:w="636" w:type="dxa"/>
          </w:tcPr>
          <w:p w14:paraId="7105BDD8" w14:textId="77777777" w:rsidR="00985EC6" w:rsidRPr="004702FB" w:rsidRDefault="00985EC6" w:rsidP="00BB3258">
            <w:pPr>
              <w:jc w:val="center"/>
              <w:rPr>
                <w:rFonts w:ascii="Times New Roman" w:eastAsia="Times New Roman" w:hAnsi="Times New Roman" w:cs="Times New Roman"/>
                <w:color w:val="000000"/>
                <w:sz w:val="28"/>
                <w:szCs w:val="24"/>
                <w:lang w:eastAsia="ru-RU"/>
              </w:rPr>
            </w:pPr>
            <w:r w:rsidRPr="004702FB">
              <w:rPr>
                <w:rFonts w:ascii="Times New Roman" w:eastAsia="Times New Roman" w:hAnsi="Times New Roman" w:cs="Times New Roman"/>
                <w:color w:val="000000"/>
                <w:sz w:val="28"/>
                <w:szCs w:val="28"/>
                <w:lang w:eastAsia="ru-RU"/>
              </w:rPr>
              <w:t>4.</w:t>
            </w:r>
          </w:p>
        </w:tc>
        <w:tc>
          <w:tcPr>
            <w:tcW w:w="6305" w:type="dxa"/>
          </w:tcPr>
          <w:p w14:paraId="045104FA" w14:textId="77777777" w:rsidR="00985EC6" w:rsidRPr="004702FB" w:rsidRDefault="00985EC6" w:rsidP="00BB3258">
            <w:pPr>
              <w:rPr>
                <w:rFonts w:ascii="Times New Roman" w:eastAsia="Times New Roman" w:hAnsi="Times New Roman" w:cs="Times New Roman"/>
                <w:color w:val="000000"/>
                <w:sz w:val="28"/>
                <w:szCs w:val="28"/>
                <w:lang w:eastAsia="ru-RU"/>
              </w:rPr>
            </w:pPr>
            <w:r w:rsidRPr="004702FB">
              <w:rPr>
                <w:rFonts w:ascii="Times New Roman" w:eastAsia="Times New Roman" w:hAnsi="Times New Roman" w:cs="Times New Roman"/>
                <w:color w:val="000000"/>
                <w:sz w:val="28"/>
                <w:szCs w:val="28"/>
                <w:lang w:eastAsia="ru-RU"/>
              </w:rPr>
              <w:t>Выступления в прениях</w:t>
            </w:r>
          </w:p>
          <w:p w14:paraId="3338A7E3" w14:textId="77777777" w:rsidR="00985EC6" w:rsidRPr="00003AD6" w:rsidRDefault="00985EC6" w:rsidP="00BB3258">
            <w:pPr>
              <w:rPr>
                <w:rFonts w:ascii="Times New Roman" w:eastAsia="Times New Roman" w:hAnsi="Times New Roman" w:cs="Times New Roman"/>
                <w:color w:val="000000"/>
                <w:sz w:val="20"/>
                <w:szCs w:val="20"/>
                <w:lang w:eastAsia="ru-RU"/>
              </w:rPr>
            </w:pPr>
          </w:p>
        </w:tc>
        <w:tc>
          <w:tcPr>
            <w:tcW w:w="2126" w:type="dxa"/>
          </w:tcPr>
          <w:p w14:paraId="1F8D8ABB" w14:textId="77777777" w:rsidR="00985EC6" w:rsidRPr="004702FB" w:rsidRDefault="00985EC6" w:rsidP="00BB3258">
            <w:pPr>
              <w:rPr>
                <w:rFonts w:ascii="Times New Roman" w:eastAsia="Times New Roman" w:hAnsi="Times New Roman" w:cs="Times New Roman"/>
                <w:color w:val="000000"/>
                <w:sz w:val="28"/>
                <w:szCs w:val="24"/>
                <w:lang w:eastAsia="ru-RU"/>
              </w:rPr>
            </w:pPr>
            <w:r w:rsidRPr="004702FB">
              <w:rPr>
                <w:rFonts w:ascii="Times New Roman" w:eastAsia="Times New Roman" w:hAnsi="Times New Roman" w:cs="Times New Roman"/>
                <w:color w:val="000000"/>
                <w:sz w:val="28"/>
                <w:szCs w:val="24"/>
                <w:lang w:eastAsia="ru-RU"/>
              </w:rPr>
              <w:t>- до 10 минут</w:t>
            </w:r>
          </w:p>
        </w:tc>
      </w:tr>
      <w:tr w:rsidR="00985EC6" w:rsidRPr="004702FB" w14:paraId="604513DF" w14:textId="77777777" w:rsidTr="00BB3258">
        <w:tc>
          <w:tcPr>
            <w:tcW w:w="636" w:type="dxa"/>
          </w:tcPr>
          <w:p w14:paraId="40BFCD0A" w14:textId="77777777" w:rsidR="00985EC6" w:rsidRPr="004702FB" w:rsidRDefault="00985EC6" w:rsidP="00BB3258">
            <w:pPr>
              <w:jc w:val="center"/>
              <w:rPr>
                <w:rFonts w:ascii="Times New Roman" w:eastAsia="Times New Roman" w:hAnsi="Times New Roman" w:cs="Times New Roman"/>
                <w:color w:val="000000"/>
                <w:sz w:val="28"/>
                <w:szCs w:val="24"/>
                <w:lang w:eastAsia="ru-RU"/>
              </w:rPr>
            </w:pPr>
            <w:r w:rsidRPr="004702FB">
              <w:rPr>
                <w:rFonts w:ascii="Times New Roman" w:eastAsia="Times New Roman" w:hAnsi="Times New Roman" w:cs="Times New Roman"/>
                <w:color w:val="000000"/>
                <w:sz w:val="28"/>
                <w:szCs w:val="28"/>
                <w:lang w:eastAsia="ru-RU"/>
              </w:rPr>
              <w:t>5.</w:t>
            </w:r>
          </w:p>
        </w:tc>
        <w:tc>
          <w:tcPr>
            <w:tcW w:w="6305" w:type="dxa"/>
          </w:tcPr>
          <w:p w14:paraId="1929CDFB" w14:textId="77777777" w:rsidR="00985EC6" w:rsidRPr="004702FB" w:rsidRDefault="00985EC6" w:rsidP="00BB3258">
            <w:pPr>
              <w:rPr>
                <w:rFonts w:ascii="Times New Roman" w:eastAsia="Times New Roman" w:hAnsi="Times New Roman" w:cs="Times New Roman"/>
                <w:color w:val="000000"/>
                <w:sz w:val="28"/>
                <w:szCs w:val="28"/>
                <w:lang w:eastAsia="ru-RU"/>
              </w:rPr>
            </w:pPr>
            <w:r w:rsidRPr="004702FB">
              <w:rPr>
                <w:rFonts w:ascii="Times New Roman" w:eastAsia="Times New Roman" w:hAnsi="Times New Roman" w:cs="Times New Roman"/>
                <w:color w:val="000000"/>
                <w:sz w:val="28"/>
                <w:szCs w:val="28"/>
                <w:lang w:eastAsia="ru-RU"/>
              </w:rPr>
              <w:t>Выступления от микрофона</w:t>
            </w:r>
          </w:p>
          <w:p w14:paraId="73CFC563" w14:textId="77777777" w:rsidR="00985EC6" w:rsidRPr="00003AD6" w:rsidRDefault="00985EC6" w:rsidP="00BB3258">
            <w:pPr>
              <w:rPr>
                <w:rFonts w:ascii="Times New Roman" w:eastAsia="Times New Roman" w:hAnsi="Times New Roman" w:cs="Times New Roman"/>
                <w:color w:val="000000"/>
                <w:sz w:val="20"/>
                <w:szCs w:val="20"/>
                <w:lang w:eastAsia="ru-RU"/>
              </w:rPr>
            </w:pPr>
          </w:p>
        </w:tc>
        <w:tc>
          <w:tcPr>
            <w:tcW w:w="2126" w:type="dxa"/>
          </w:tcPr>
          <w:p w14:paraId="04D45171" w14:textId="77777777" w:rsidR="00985EC6" w:rsidRPr="004702FB" w:rsidRDefault="00985EC6" w:rsidP="00BB3258">
            <w:pPr>
              <w:rPr>
                <w:rFonts w:ascii="Times New Roman" w:eastAsia="Times New Roman" w:hAnsi="Times New Roman" w:cs="Times New Roman"/>
                <w:color w:val="000000"/>
                <w:sz w:val="28"/>
                <w:szCs w:val="24"/>
                <w:lang w:eastAsia="ru-RU"/>
              </w:rPr>
            </w:pPr>
            <w:r w:rsidRPr="004702FB">
              <w:rPr>
                <w:rFonts w:ascii="Times New Roman" w:eastAsia="Times New Roman" w:hAnsi="Times New Roman" w:cs="Times New Roman"/>
                <w:color w:val="000000"/>
                <w:sz w:val="28"/>
                <w:szCs w:val="24"/>
                <w:lang w:eastAsia="ru-RU"/>
              </w:rPr>
              <w:t>- до   3 минут</w:t>
            </w:r>
          </w:p>
        </w:tc>
      </w:tr>
      <w:tr w:rsidR="00985EC6" w:rsidRPr="004702FB" w14:paraId="709FA18E" w14:textId="77777777" w:rsidTr="00BB3258">
        <w:tc>
          <w:tcPr>
            <w:tcW w:w="636" w:type="dxa"/>
          </w:tcPr>
          <w:p w14:paraId="55183837" w14:textId="77777777" w:rsidR="00985EC6" w:rsidRPr="004702FB" w:rsidRDefault="00985EC6" w:rsidP="00BB3258">
            <w:pPr>
              <w:jc w:val="center"/>
              <w:rPr>
                <w:rFonts w:ascii="Times New Roman" w:eastAsia="Times New Roman" w:hAnsi="Times New Roman" w:cs="Times New Roman"/>
                <w:color w:val="000000"/>
                <w:sz w:val="28"/>
                <w:szCs w:val="24"/>
                <w:lang w:eastAsia="ru-RU"/>
              </w:rPr>
            </w:pPr>
            <w:r w:rsidRPr="004702FB">
              <w:rPr>
                <w:rFonts w:ascii="Times New Roman" w:eastAsia="Times New Roman" w:hAnsi="Times New Roman" w:cs="Times New Roman"/>
                <w:color w:val="000000"/>
                <w:sz w:val="28"/>
                <w:szCs w:val="28"/>
                <w:lang w:eastAsia="ru-RU"/>
              </w:rPr>
              <w:t>6.</w:t>
            </w:r>
          </w:p>
        </w:tc>
        <w:tc>
          <w:tcPr>
            <w:tcW w:w="6305" w:type="dxa"/>
          </w:tcPr>
          <w:p w14:paraId="1D316688" w14:textId="77777777" w:rsidR="00985EC6" w:rsidRPr="004702FB" w:rsidRDefault="00985EC6" w:rsidP="00BB3258">
            <w:pPr>
              <w:rPr>
                <w:rFonts w:ascii="Times New Roman" w:eastAsia="Times New Roman" w:hAnsi="Times New Roman" w:cs="Times New Roman"/>
                <w:color w:val="000000"/>
                <w:sz w:val="28"/>
                <w:szCs w:val="28"/>
                <w:lang w:eastAsia="ru-RU"/>
              </w:rPr>
            </w:pPr>
            <w:r w:rsidRPr="004702FB">
              <w:rPr>
                <w:rFonts w:ascii="Times New Roman" w:eastAsia="Times New Roman" w:hAnsi="Times New Roman" w:cs="Times New Roman"/>
                <w:color w:val="000000"/>
                <w:sz w:val="28"/>
                <w:szCs w:val="28"/>
                <w:lang w:eastAsia="ru-RU"/>
              </w:rPr>
              <w:t>Перерыв после 1,</w:t>
            </w:r>
            <w:proofErr w:type="gramStart"/>
            <w:r w:rsidRPr="004702FB">
              <w:rPr>
                <w:rFonts w:ascii="Times New Roman" w:eastAsia="Times New Roman" w:hAnsi="Times New Roman" w:cs="Times New Roman"/>
                <w:color w:val="000000"/>
                <w:sz w:val="28"/>
                <w:szCs w:val="28"/>
                <w:lang w:eastAsia="ru-RU"/>
              </w:rPr>
              <w:t>5  часа</w:t>
            </w:r>
            <w:proofErr w:type="gramEnd"/>
            <w:r w:rsidRPr="004702FB">
              <w:rPr>
                <w:rFonts w:ascii="Times New Roman" w:eastAsia="Times New Roman" w:hAnsi="Times New Roman" w:cs="Times New Roman"/>
                <w:color w:val="000000"/>
                <w:sz w:val="28"/>
                <w:szCs w:val="28"/>
                <w:lang w:eastAsia="ru-RU"/>
              </w:rPr>
              <w:t xml:space="preserve"> работы</w:t>
            </w:r>
          </w:p>
          <w:p w14:paraId="0B372D00" w14:textId="77777777" w:rsidR="00985EC6" w:rsidRPr="00003AD6" w:rsidRDefault="00985EC6" w:rsidP="00BB3258">
            <w:pPr>
              <w:rPr>
                <w:rFonts w:ascii="Times New Roman" w:eastAsia="Times New Roman" w:hAnsi="Times New Roman" w:cs="Times New Roman"/>
                <w:color w:val="000000"/>
                <w:sz w:val="20"/>
                <w:szCs w:val="20"/>
                <w:lang w:eastAsia="ru-RU"/>
              </w:rPr>
            </w:pPr>
          </w:p>
        </w:tc>
        <w:tc>
          <w:tcPr>
            <w:tcW w:w="2126" w:type="dxa"/>
          </w:tcPr>
          <w:p w14:paraId="5EC61850" w14:textId="77777777" w:rsidR="00985EC6" w:rsidRPr="004702FB" w:rsidRDefault="00985EC6" w:rsidP="00BB3258">
            <w:pPr>
              <w:rPr>
                <w:rFonts w:ascii="Times New Roman" w:eastAsia="Times New Roman" w:hAnsi="Times New Roman" w:cs="Times New Roman"/>
                <w:color w:val="000000"/>
                <w:sz w:val="28"/>
                <w:szCs w:val="24"/>
                <w:lang w:eastAsia="ru-RU"/>
              </w:rPr>
            </w:pPr>
            <w:r w:rsidRPr="004702FB">
              <w:rPr>
                <w:rFonts w:ascii="Times New Roman" w:eastAsia="Times New Roman" w:hAnsi="Times New Roman" w:cs="Times New Roman"/>
                <w:color w:val="000000"/>
                <w:sz w:val="28"/>
                <w:szCs w:val="24"/>
                <w:lang w:eastAsia="ru-RU"/>
              </w:rPr>
              <w:t>- 30 минут</w:t>
            </w:r>
          </w:p>
        </w:tc>
      </w:tr>
      <w:tr w:rsidR="00985EC6" w:rsidRPr="004702FB" w14:paraId="04D00884" w14:textId="77777777" w:rsidTr="00BB3258">
        <w:tc>
          <w:tcPr>
            <w:tcW w:w="636" w:type="dxa"/>
          </w:tcPr>
          <w:p w14:paraId="3705C563" w14:textId="77777777" w:rsidR="00985EC6" w:rsidRPr="004702FB" w:rsidRDefault="00985EC6" w:rsidP="00BB3258">
            <w:pPr>
              <w:jc w:val="center"/>
              <w:rPr>
                <w:rFonts w:ascii="Times New Roman" w:eastAsia="Times New Roman" w:hAnsi="Times New Roman" w:cs="Times New Roman"/>
                <w:color w:val="000000"/>
                <w:sz w:val="28"/>
                <w:szCs w:val="24"/>
                <w:lang w:eastAsia="ru-RU"/>
              </w:rPr>
            </w:pPr>
            <w:r w:rsidRPr="004702FB">
              <w:rPr>
                <w:rFonts w:ascii="Times New Roman" w:eastAsia="Times New Roman" w:hAnsi="Times New Roman" w:cs="Times New Roman"/>
                <w:color w:val="000000"/>
                <w:sz w:val="28"/>
                <w:szCs w:val="28"/>
                <w:lang w:eastAsia="ru-RU"/>
              </w:rPr>
              <w:t>7.</w:t>
            </w:r>
          </w:p>
        </w:tc>
        <w:tc>
          <w:tcPr>
            <w:tcW w:w="6305" w:type="dxa"/>
          </w:tcPr>
          <w:p w14:paraId="73724A18" w14:textId="77777777" w:rsidR="00985EC6" w:rsidRPr="004702FB" w:rsidRDefault="00985EC6" w:rsidP="00BB3258">
            <w:pPr>
              <w:rPr>
                <w:rFonts w:ascii="Times New Roman" w:eastAsia="Times New Roman" w:hAnsi="Times New Roman" w:cs="Times New Roman"/>
                <w:color w:val="000000"/>
                <w:sz w:val="28"/>
                <w:szCs w:val="28"/>
                <w:lang w:eastAsia="ru-RU"/>
              </w:rPr>
            </w:pPr>
            <w:r w:rsidRPr="004702FB">
              <w:rPr>
                <w:rFonts w:ascii="Times New Roman" w:eastAsia="Times New Roman" w:hAnsi="Times New Roman" w:cs="Times New Roman"/>
                <w:color w:val="000000"/>
                <w:sz w:val="28"/>
                <w:szCs w:val="28"/>
                <w:lang w:eastAsia="ru-RU"/>
              </w:rPr>
              <w:t>Продолжительность работы пленума</w:t>
            </w:r>
          </w:p>
          <w:p w14:paraId="0291607A" w14:textId="77777777" w:rsidR="00985EC6" w:rsidRPr="00003AD6" w:rsidRDefault="00985EC6" w:rsidP="00BB3258">
            <w:pPr>
              <w:rPr>
                <w:rFonts w:ascii="Times New Roman" w:eastAsia="Times New Roman" w:hAnsi="Times New Roman" w:cs="Times New Roman"/>
                <w:color w:val="000000"/>
                <w:sz w:val="20"/>
                <w:szCs w:val="20"/>
                <w:lang w:eastAsia="ru-RU"/>
              </w:rPr>
            </w:pPr>
          </w:p>
        </w:tc>
        <w:tc>
          <w:tcPr>
            <w:tcW w:w="2126" w:type="dxa"/>
          </w:tcPr>
          <w:p w14:paraId="1E2ECF36" w14:textId="77777777" w:rsidR="00985EC6" w:rsidRPr="004702FB" w:rsidRDefault="00985EC6" w:rsidP="00BB3258">
            <w:pPr>
              <w:rPr>
                <w:rFonts w:ascii="Times New Roman" w:eastAsia="Times New Roman" w:hAnsi="Times New Roman" w:cs="Times New Roman"/>
                <w:color w:val="000000"/>
                <w:sz w:val="28"/>
                <w:szCs w:val="24"/>
                <w:lang w:eastAsia="ru-RU"/>
              </w:rPr>
            </w:pPr>
            <w:r w:rsidRPr="004702FB">
              <w:rPr>
                <w:rFonts w:ascii="Times New Roman" w:eastAsia="Times New Roman" w:hAnsi="Times New Roman" w:cs="Times New Roman"/>
                <w:color w:val="000000"/>
                <w:sz w:val="28"/>
                <w:szCs w:val="24"/>
                <w:lang w:eastAsia="ru-RU"/>
              </w:rPr>
              <w:t>- до 4 часов</w:t>
            </w:r>
          </w:p>
        </w:tc>
      </w:tr>
    </w:tbl>
    <w:p w14:paraId="3BE3556B" w14:textId="77777777" w:rsidR="00985EC6" w:rsidRDefault="00985EC6" w:rsidP="00985EC6">
      <w:pPr>
        <w:spacing w:after="0" w:line="240" w:lineRule="auto"/>
        <w:jc w:val="center"/>
        <w:rPr>
          <w:rFonts w:ascii="Arial" w:eastAsia="Times New Roman" w:hAnsi="Arial" w:cs="Arial"/>
          <w:b/>
          <w:i/>
          <w:sz w:val="28"/>
          <w:szCs w:val="28"/>
          <w:lang w:eastAsia="ru-RU"/>
        </w:rPr>
      </w:pPr>
    </w:p>
    <w:p w14:paraId="1B50BCD2" w14:textId="77777777" w:rsidR="00985EC6" w:rsidRDefault="00985EC6" w:rsidP="00985EC6">
      <w:pPr>
        <w:spacing w:after="0" w:line="240" w:lineRule="auto"/>
        <w:jc w:val="center"/>
        <w:rPr>
          <w:rFonts w:ascii="Times New Roman" w:eastAsia="Times New Roman" w:hAnsi="Times New Roman" w:cs="Times New Roman"/>
          <w:b/>
          <w:i/>
          <w:sz w:val="28"/>
          <w:szCs w:val="28"/>
          <w:lang w:eastAsia="ru-RU"/>
        </w:rPr>
      </w:pPr>
    </w:p>
    <w:p w14:paraId="03687AB1" w14:textId="77777777" w:rsidR="00985EC6" w:rsidRDefault="00985EC6" w:rsidP="00985EC6">
      <w:pPr>
        <w:spacing w:after="0" w:line="240" w:lineRule="auto"/>
        <w:jc w:val="center"/>
        <w:rPr>
          <w:rFonts w:ascii="Times New Roman" w:eastAsia="Times New Roman" w:hAnsi="Times New Roman" w:cs="Times New Roman"/>
          <w:b/>
          <w:i/>
          <w:sz w:val="28"/>
          <w:szCs w:val="28"/>
          <w:lang w:eastAsia="ru-RU"/>
        </w:rPr>
      </w:pPr>
    </w:p>
    <w:p w14:paraId="5A3786D4" w14:textId="77777777" w:rsidR="00985EC6" w:rsidRDefault="00985EC6" w:rsidP="00985EC6">
      <w:pPr>
        <w:spacing w:after="0" w:line="240" w:lineRule="auto"/>
        <w:jc w:val="center"/>
        <w:rPr>
          <w:rFonts w:ascii="Times New Roman" w:eastAsia="Times New Roman" w:hAnsi="Times New Roman" w:cs="Times New Roman"/>
          <w:b/>
          <w:i/>
          <w:sz w:val="28"/>
          <w:szCs w:val="28"/>
          <w:lang w:eastAsia="ru-RU"/>
        </w:rPr>
      </w:pPr>
    </w:p>
    <w:p w14:paraId="1F3C6B81" w14:textId="77777777" w:rsidR="00985EC6" w:rsidRPr="004702FB" w:rsidRDefault="00985EC6" w:rsidP="00985EC6">
      <w:pPr>
        <w:spacing w:after="0" w:line="240" w:lineRule="auto"/>
        <w:jc w:val="center"/>
        <w:rPr>
          <w:rFonts w:ascii="Times New Roman" w:eastAsia="Times New Roman" w:hAnsi="Times New Roman" w:cs="Times New Roman"/>
          <w:b/>
          <w:i/>
          <w:sz w:val="28"/>
          <w:szCs w:val="28"/>
          <w:lang w:eastAsia="ru-RU"/>
        </w:rPr>
      </w:pPr>
      <w:r w:rsidRPr="004702FB">
        <w:rPr>
          <w:rFonts w:ascii="Times New Roman" w:eastAsia="Times New Roman" w:hAnsi="Times New Roman" w:cs="Times New Roman"/>
          <w:b/>
          <w:i/>
          <w:sz w:val="28"/>
          <w:szCs w:val="28"/>
          <w:lang w:eastAsia="ru-RU"/>
        </w:rPr>
        <w:t>Редакционная комиссия</w:t>
      </w:r>
    </w:p>
    <w:p w14:paraId="6BF4EA55" w14:textId="77777777" w:rsidR="00985EC6" w:rsidRPr="004702FB" w:rsidRDefault="00985EC6" w:rsidP="00985EC6">
      <w:pPr>
        <w:spacing w:after="0" w:line="240" w:lineRule="auto"/>
        <w:jc w:val="center"/>
        <w:rPr>
          <w:rFonts w:ascii="Times New Roman" w:eastAsia="Times New Roman" w:hAnsi="Times New Roman" w:cs="Times New Roman"/>
          <w:b/>
          <w:i/>
          <w:sz w:val="28"/>
          <w:szCs w:val="28"/>
          <w:lang w:eastAsia="ru-RU"/>
        </w:rPr>
      </w:pPr>
    </w:p>
    <w:tbl>
      <w:tblPr>
        <w:tblStyle w:val="a3"/>
        <w:tblW w:w="0" w:type="auto"/>
        <w:tblLook w:val="04A0" w:firstRow="1" w:lastRow="0" w:firstColumn="1" w:lastColumn="0" w:noHBand="0" w:noVBand="1"/>
      </w:tblPr>
      <w:tblGrid>
        <w:gridCol w:w="4560"/>
        <w:gridCol w:w="4561"/>
      </w:tblGrid>
      <w:tr w:rsidR="00985EC6" w:rsidRPr="004702FB" w14:paraId="53B4D8F4" w14:textId="77777777" w:rsidTr="00BB3258">
        <w:tc>
          <w:tcPr>
            <w:tcW w:w="4560" w:type="dxa"/>
          </w:tcPr>
          <w:p w14:paraId="2DCEC11B" w14:textId="77777777" w:rsidR="00985EC6" w:rsidRPr="00C8748C" w:rsidRDefault="00985EC6" w:rsidP="00BB3258">
            <w:pPr>
              <w:rPr>
                <w:rFonts w:ascii="Times New Roman" w:eastAsia="Times New Roman" w:hAnsi="Times New Roman" w:cs="Times New Roman"/>
                <w:b/>
                <w:sz w:val="28"/>
                <w:szCs w:val="28"/>
                <w:lang w:eastAsia="ru-RU"/>
              </w:rPr>
            </w:pPr>
            <w:r w:rsidRPr="00C8748C">
              <w:rPr>
                <w:rFonts w:ascii="Times New Roman" w:eastAsia="Times New Roman" w:hAnsi="Times New Roman" w:cs="Times New Roman"/>
                <w:b/>
                <w:sz w:val="28"/>
                <w:szCs w:val="28"/>
                <w:lang w:eastAsia="ru-RU"/>
              </w:rPr>
              <w:t>Василевский</w:t>
            </w:r>
          </w:p>
          <w:p w14:paraId="6FD2F6F5" w14:textId="77777777" w:rsidR="00985EC6" w:rsidRPr="00C8748C" w:rsidRDefault="00985EC6" w:rsidP="00BB3258">
            <w:pPr>
              <w:rPr>
                <w:rFonts w:ascii="Times New Roman" w:eastAsia="Times New Roman" w:hAnsi="Times New Roman" w:cs="Times New Roman"/>
                <w:b/>
                <w:sz w:val="28"/>
                <w:szCs w:val="28"/>
                <w:lang w:eastAsia="ru-RU"/>
              </w:rPr>
            </w:pPr>
            <w:r w:rsidRPr="00C8748C">
              <w:rPr>
                <w:rFonts w:ascii="Times New Roman" w:eastAsia="Times New Roman" w:hAnsi="Times New Roman" w:cs="Times New Roman"/>
                <w:b/>
                <w:sz w:val="28"/>
                <w:szCs w:val="28"/>
                <w:lang w:eastAsia="ru-RU"/>
              </w:rPr>
              <w:t>Александр Дмитриевич</w:t>
            </w:r>
          </w:p>
          <w:p w14:paraId="0B590028" w14:textId="77777777" w:rsidR="00985EC6" w:rsidRPr="00C70571" w:rsidRDefault="00985EC6" w:rsidP="00BB3258">
            <w:pPr>
              <w:rPr>
                <w:rFonts w:ascii="Times New Roman" w:eastAsia="Times New Roman" w:hAnsi="Times New Roman" w:cs="Times New Roman"/>
                <w:b/>
                <w:sz w:val="16"/>
                <w:szCs w:val="16"/>
                <w:lang w:eastAsia="ru-RU"/>
              </w:rPr>
            </w:pPr>
          </w:p>
        </w:tc>
        <w:tc>
          <w:tcPr>
            <w:tcW w:w="4561" w:type="dxa"/>
          </w:tcPr>
          <w:p w14:paraId="7067A86A" w14:textId="77777777" w:rsidR="00985EC6" w:rsidRPr="00C8748C" w:rsidRDefault="00985EC6" w:rsidP="00BB3258">
            <w:pPr>
              <w:rPr>
                <w:rFonts w:ascii="Times New Roman" w:eastAsia="Times New Roman" w:hAnsi="Times New Roman" w:cs="Times New Roman"/>
                <w:sz w:val="16"/>
                <w:szCs w:val="16"/>
                <w:lang w:eastAsia="ru-RU"/>
              </w:rPr>
            </w:pPr>
            <w:r w:rsidRPr="00C8748C">
              <w:rPr>
                <w:rFonts w:ascii="Times New Roman" w:eastAsia="Times New Roman" w:hAnsi="Times New Roman" w:cs="Times New Roman"/>
                <w:sz w:val="28"/>
                <w:szCs w:val="28"/>
                <w:lang w:eastAsia="ru-RU"/>
              </w:rPr>
              <w:t>Председатель Профсоюза</w:t>
            </w:r>
          </w:p>
        </w:tc>
      </w:tr>
      <w:tr w:rsidR="00985EC6" w:rsidRPr="004702FB" w14:paraId="7C80A568" w14:textId="77777777" w:rsidTr="00BB3258">
        <w:tc>
          <w:tcPr>
            <w:tcW w:w="4560" w:type="dxa"/>
          </w:tcPr>
          <w:p w14:paraId="5BF3D896" w14:textId="77777777" w:rsidR="00985EC6" w:rsidRPr="00503BEB" w:rsidRDefault="00985EC6" w:rsidP="00BB3258">
            <w:pPr>
              <w:rPr>
                <w:rFonts w:ascii="Times New Roman" w:eastAsia="Times New Roman" w:hAnsi="Times New Roman" w:cs="Times New Roman"/>
                <w:b/>
                <w:color w:val="000000" w:themeColor="text1"/>
                <w:sz w:val="28"/>
                <w:szCs w:val="28"/>
                <w:lang w:eastAsia="ru-RU"/>
              </w:rPr>
            </w:pPr>
            <w:r w:rsidRPr="00503BEB">
              <w:rPr>
                <w:rFonts w:ascii="Times New Roman" w:eastAsia="Times New Roman" w:hAnsi="Times New Roman" w:cs="Times New Roman"/>
                <w:b/>
                <w:color w:val="000000" w:themeColor="text1"/>
                <w:sz w:val="28"/>
                <w:szCs w:val="28"/>
                <w:lang w:eastAsia="ru-RU"/>
              </w:rPr>
              <w:t>Вартанян</w:t>
            </w:r>
          </w:p>
          <w:p w14:paraId="34C8EB6D" w14:textId="77777777" w:rsidR="00985EC6" w:rsidRDefault="00985EC6" w:rsidP="00BB3258">
            <w:pPr>
              <w:rPr>
                <w:rFonts w:ascii="Times New Roman" w:eastAsia="Times New Roman" w:hAnsi="Times New Roman" w:cs="Times New Roman"/>
                <w:b/>
                <w:color w:val="000000" w:themeColor="text1"/>
                <w:sz w:val="28"/>
                <w:szCs w:val="28"/>
                <w:lang w:eastAsia="ru-RU"/>
              </w:rPr>
            </w:pPr>
            <w:r w:rsidRPr="00503BEB">
              <w:rPr>
                <w:rFonts w:ascii="Times New Roman" w:eastAsia="Times New Roman" w:hAnsi="Times New Roman" w:cs="Times New Roman"/>
                <w:b/>
                <w:color w:val="000000" w:themeColor="text1"/>
                <w:sz w:val="28"/>
                <w:szCs w:val="28"/>
                <w:lang w:eastAsia="ru-RU"/>
              </w:rPr>
              <w:t xml:space="preserve">Яков </w:t>
            </w:r>
            <w:proofErr w:type="spellStart"/>
            <w:r w:rsidRPr="00503BEB">
              <w:rPr>
                <w:rFonts w:ascii="Times New Roman" w:eastAsia="Times New Roman" w:hAnsi="Times New Roman" w:cs="Times New Roman"/>
                <w:b/>
                <w:color w:val="000000" w:themeColor="text1"/>
                <w:sz w:val="28"/>
                <w:szCs w:val="28"/>
                <w:lang w:eastAsia="ru-RU"/>
              </w:rPr>
              <w:t>Погосович</w:t>
            </w:r>
            <w:proofErr w:type="spellEnd"/>
          </w:p>
          <w:p w14:paraId="1AFC94E2" w14:textId="77777777" w:rsidR="00985EC6" w:rsidRPr="00C70571" w:rsidRDefault="00985EC6" w:rsidP="00BB3258">
            <w:pPr>
              <w:rPr>
                <w:rFonts w:ascii="Times New Roman" w:eastAsia="Times New Roman" w:hAnsi="Times New Roman" w:cs="Times New Roman"/>
                <w:b/>
                <w:color w:val="000000" w:themeColor="text1"/>
                <w:sz w:val="16"/>
                <w:szCs w:val="16"/>
                <w:lang w:eastAsia="ru-RU"/>
              </w:rPr>
            </w:pPr>
          </w:p>
        </w:tc>
        <w:tc>
          <w:tcPr>
            <w:tcW w:w="4561" w:type="dxa"/>
          </w:tcPr>
          <w:p w14:paraId="66E8653C" w14:textId="77777777" w:rsidR="00985EC6" w:rsidRPr="00503BEB" w:rsidRDefault="00985EC6" w:rsidP="00BB3258">
            <w:pPr>
              <w:rPr>
                <w:rFonts w:ascii="Times New Roman" w:eastAsia="Times New Roman" w:hAnsi="Times New Roman" w:cs="Times New Roman"/>
                <w:bCs/>
                <w:color w:val="000000" w:themeColor="text1"/>
                <w:sz w:val="28"/>
                <w:szCs w:val="28"/>
                <w:lang w:eastAsia="ru-RU"/>
              </w:rPr>
            </w:pPr>
            <w:r w:rsidRPr="00503BEB">
              <w:rPr>
                <w:rFonts w:ascii="Times New Roman" w:eastAsia="Times New Roman" w:hAnsi="Times New Roman" w:cs="Times New Roman"/>
                <w:bCs/>
                <w:color w:val="000000" w:themeColor="text1"/>
                <w:sz w:val="28"/>
                <w:szCs w:val="28"/>
                <w:lang w:eastAsia="ru-RU"/>
              </w:rPr>
              <w:t>председатель Московской областной организации</w:t>
            </w:r>
          </w:p>
        </w:tc>
      </w:tr>
      <w:tr w:rsidR="00985EC6" w:rsidRPr="004702FB" w14:paraId="54BF8E47" w14:textId="77777777" w:rsidTr="00BB3258">
        <w:tc>
          <w:tcPr>
            <w:tcW w:w="4560" w:type="dxa"/>
          </w:tcPr>
          <w:p w14:paraId="6E567539" w14:textId="77777777" w:rsidR="00985EC6" w:rsidRPr="00503BEB" w:rsidRDefault="00985EC6" w:rsidP="00BB3258">
            <w:pPr>
              <w:rPr>
                <w:rFonts w:ascii="Times New Roman" w:eastAsia="Times New Roman" w:hAnsi="Times New Roman" w:cs="Times New Roman"/>
                <w:b/>
                <w:color w:val="000000" w:themeColor="text1"/>
                <w:sz w:val="28"/>
                <w:szCs w:val="28"/>
                <w:lang w:eastAsia="ru-RU"/>
              </w:rPr>
            </w:pPr>
            <w:r w:rsidRPr="00503BEB">
              <w:rPr>
                <w:rFonts w:ascii="Times New Roman" w:eastAsia="Times New Roman" w:hAnsi="Times New Roman" w:cs="Times New Roman"/>
                <w:b/>
                <w:color w:val="000000" w:themeColor="text1"/>
                <w:sz w:val="28"/>
                <w:szCs w:val="28"/>
                <w:lang w:eastAsia="ru-RU"/>
              </w:rPr>
              <w:t>Дудка</w:t>
            </w:r>
          </w:p>
          <w:p w14:paraId="05DC0206" w14:textId="77777777" w:rsidR="00985EC6" w:rsidRDefault="00985EC6" w:rsidP="00BB3258">
            <w:pPr>
              <w:rPr>
                <w:rFonts w:ascii="Times New Roman" w:eastAsia="Times New Roman" w:hAnsi="Times New Roman" w:cs="Times New Roman"/>
                <w:b/>
                <w:color w:val="000000" w:themeColor="text1"/>
                <w:sz w:val="28"/>
                <w:szCs w:val="28"/>
                <w:lang w:eastAsia="ru-RU"/>
              </w:rPr>
            </w:pPr>
            <w:r w:rsidRPr="00503BEB">
              <w:rPr>
                <w:rFonts w:ascii="Times New Roman" w:eastAsia="Times New Roman" w:hAnsi="Times New Roman" w:cs="Times New Roman"/>
                <w:b/>
                <w:color w:val="000000" w:themeColor="text1"/>
                <w:sz w:val="28"/>
                <w:szCs w:val="28"/>
                <w:lang w:eastAsia="ru-RU"/>
              </w:rPr>
              <w:t>Василий Григорьевич</w:t>
            </w:r>
          </w:p>
          <w:p w14:paraId="64464C76" w14:textId="77777777" w:rsidR="00985EC6" w:rsidRPr="00C70571" w:rsidRDefault="00985EC6" w:rsidP="00BB3258">
            <w:pPr>
              <w:rPr>
                <w:rFonts w:ascii="Times New Roman" w:eastAsia="Times New Roman" w:hAnsi="Times New Roman" w:cs="Times New Roman"/>
                <w:b/>
                <w:color w:val="000000" w:themeColor="text1"/>
                <w:sz w:val="16"/>
                <w:szCs w:val="16"/>
                <w:lang w:eastAsia="ru-RU"/>
              </w:rPr>
            </w:pPr>
          </w:p>
        </w:tc>
        <w:tc>
          <w:tcPr>
            <w:tcW w:w="4561" w:type="dxa"/>
          </w:tcPr>
          <w:p w14:paraId="77F0321E" w14:textId="77777777" w:rsidR="00985EC6" w:rsidRPr="00503BEB" w:rsidRDefault="00985EC6" w:rsidP="00BB3258">
            <w:pPr>
              <w:rPr>
                <w:rFonts w:ascii="Times New Roman" w:eastAsia="Times New Roman" w:hAnsi="Times New Roman" w:cs="Times New Roman"/>
                <w:color w:val="000000" w:themeColor="text1"/>
                <w:sz w:val="28"/>
                <w:szCs w:val="28"/>
                <w:lang w:eastAsia="ru-RU"/>
              </w:rPr>
            </w:pPr>
            <w:r w:rsidRPr="00503BEB">
              <w:rPr>
                <w:rFonts w:ascii="Times New Roman" w:eastAsia="Times New Roman" w:hAnsi="Times New Roman" w:cs="Times New Roman"/>
                <w:color w:val="000000" w:themeColor="text1"/>
                <w:sz w:val="28"/>
                <w:szCs w:val="28"/>
                <w:lang w:eastAsia="ru-RU"/>
              </w:rPr>
              <w:t>председатель Севастопольской городской организации</w:t>
            </w:r>
          </w:p>
        </w:tc>
      </w:tr>
      <w:tr w:rsidR="00985EC6" w:rsidRPr="004702FB" w14:paraId="6445E0F0" w14:textId="77777777" w:rsidTr="00BB3258">
        <w:tc>
          <w:tcPr>
            <w:tcW w:w="4560" w:type="dxa"/>
          </w:tcPr>
          <w:p w14:paraId="53C20A7D" w14:textId="77777777" w:rsidR="00985EC6" w:rsidRPr="00C70571" w:rsidRDefault="00985EC6" w:rsidP="00BB3258">
            <w:pPr>
              <w:rPr>
                <w:rFonts w:ascii="Times New Roman" w:eastAsia="Times New Roman" w:hAnsi="Times New Roman" w:cs="Times New Roman"/>
                <w:b/>
                <w:color w:val="000000" w:themeColor="text1"/>
                <w:sz w:val="28"/>
                <w:szCs w:val="28"/>
                <w:lang w:eastAsia="ru-RU"/>
              </w:rPr>
            </w:pPr>
            <w:r w:rsidRPr="00C70571">
              <w:rPr>
                <w:rFonts w:ascii="Times New Roman" w:eastAsia="Times New Roman" w:hAnsi="Times New Roman" w:cs="Times New Roman"/>
                <w:b/>
                <w:color w:val="000000" w:themeColor="text1"/>
                <w:sz w:val="28"/>
                <w:szCs w:val="28"/>
                <w:lang w:eastAsia="ru-RU"/>
              </w:rPr>
              <w:t>Потапова</w:t>
            </w:r>
          </w:p>
          <w:p w14:paraId="56194F4D" w14:textId="77777777" w:rsidR="00985EC6" w:rsidRDefault="00985EC6" w:rsidP="00BB3258">
            <w:pPr>
              <w:rPr>
                <w:rFonts w:ascii="Times New Roman" w:eastAsia="Times New Roman" w:hAnsi="Times New Roman" w:cs="Times New Roman"/>
                <w:b/>
                <w:color w:val="000000" w:themeColor="text1"/>
                <w:sz w:val="28"/>
                <w:szCs w:val="28"/>
                <w:lang w:eastAsia="ru-RU"/>
              </w:rPr>
            </w:pPr>
            <w:r w:rsidRPr="00C70571">
              <w:rPr>
                <w:rFonts w:ascii="Times New Roman" w:eastAsia="Times New Roman" w:hAnsi="Times New Roman" w:cs="Times New Roman"/>
                <w:b/>
                <w:color w:val="000000" w:themeColor="text1"/>
                <w:sz w:val="28"/>
                <w:szCs w:val="28"/>
                <w:lang w:eastAsia="ru-RU"/>
              </w:rPr>
              <w:t>Ирина Олеговна</w:t>
            </w:r>
          </w:p>
          <w:p w14:paraId="24041A69" w14:textId="77777777" w:rsidR="00985EC6" w:rsidRPr="00C70571" w:rsidRDefault="00985EC6" w:rsidP="00BB3258">
            <w:pPr>
              <w:rPr>
                <w:rFonts w:ascii="Times New Roman" w:eastAsia="Times New Roman" w:hAnsi="Times New Roman" w:cs="Times New Roman"/>
                <w:b/>
                <w:color w:val="000000" w:themeColor="text1"/>
                <w:sz w:val="16"/>
                <w:szCs w:val="16"/>
                <w:lang w:eastAsia="ru-RU"/>
              </w:rPr>
            </w:pPr>
          </w:p>
        </w:tc>
        <w:tc>
          <w:tcPr>
            <w:tcW w:w="4561" w:type="dxa"/>
          </w:tcPr>
          <w:p w14:paraId="4C75F507" w14:textId="77777777" w:rsidR="00985EC6" w:rsidRPr="00C70571" w:rsidRDefault="00985EC6" w:rsidP="00BB3258">
            <w:pPr>
              <w:rPr>
                <w:rFonts w:ascii="Times New Roman" w:eastAsia="Times New Roman" w:hAnsi="Times New Roman" w:cs="Times New Roman"/>
                <w:bCs/>
                <w:color w:val="000000" w:themeColor="text1"/>
                <w:sz w:val="28"/>
                <w:szCs w:val="28"/>
                <w:lang w:eastAsia="ru-RU"/>
              </w:rPr>
            </w:pPr>
            <w:r w:rsidRPr="00C70571">
              <w:rPr>
                <w:rFonts w:ascii="Times New Roman" w:eastAsia="Times New Roman" w:hAnsi="Times New Roman" w:cs="Times New Roman"/>
                <w:bCs/>
                <w:color w:val="000000" w:themeColor="text1"/>
                <w:sz w:val="28"/>
                <w:szCs w:val="28"/>
                <w:lang w:eastAsia="ru-RU"/>
              </w:rPr>
              <w:t>председатель Иркутской областной организации</w:t>
            </w:r>
          </w:p>
        </w:tc>
      </w:tr>
      <w:tr w:rsidR="00985EC6" w:rsidRPr="00003AD6" w14:paraId="5C40A8C7" w14:textId="77777777" w:rsidTr="00BB3258">
        <w:tc>
          <w:tcPr>
            <w:tcW w:w="4560" w:type="dxa"/>
          </w:tcPr>
          <w:p w14:paraId="67D33765" w14:textId="77777777" w:rsidR="00985EC6" w:rsidRPr="00503BEB" w:rsidRDefault="00985EC6" w:rsidP="00BB3258">
            <w:pPr>
              <w:rPr>
                <w:rFonts w:ascii="Times New Roman" w:eastAsia="Times New Roman" w:hAnsi="Times New Roman" w:cs="Times New Roman"/>
                <w:b/>
                <w:color w:val="000000" w:themeColor="text1"/>
                <w:sz w:val="28"/>
                <w:szCs w:val="28"/>
                <w:lang w:eastAsia="ru-RU"/>
              </w:rPr>
            </w:pPr>
            <w:r w:rsidRPr="00503BEB">
              <w:rPr>
                <w:rFonts w:ascii="Times New Roman" w:eastAsia="Times New Roman" w:hAnsi="Times New Roman" w:cs="Times New Roman"/>
                <w:b/>
                <w:color w:val="000000" w:themeColor="text1"/>
                <w:sz w:val="28"/>
                <w:szCs w:val="28"/>
                <w:lang w:eastAsia="ru-RU"/>
              </w:rPr>
              <w:t>Фомина</w:t>
            </w:r>
          </w:p>
          <w:p w14:paraId="2D010039" w14:textId="77777777" w:rsidR="00985EC6" w:rsidRDefault="00985EC6" w:rsidP="00BB3258">
            <w:pPr>
              <w:rPr>
                <w:rFonts w:ascii="Times New Roman" w:eastAsia="Times New Roman" w:hAnsi="Times New Roman" w:cs="Times New Roman"/>
                <w:b/>
                <w:color w:val="000000" w:themeColor="text1"/>
                <w:sz w:val="28"/>
                <w:szCs w:val="28"/>
                <w:lang w:eastAsia="ru-RU"/>
              </w:rPr>
            </w:pPr>
            <w:r w:rsidRPr="00503BEB">
              <w:rPr>
                <w:rFonts w:ascii="Times New Roman" w:eastAsia="Times New Roman" w:hAnsi="Times New Roman" w:cs="Times New Roman"/>
                <w:b/>
                <w:color w:val="000000" w:themeColor="text1"/>
                <w:sz w:val="28"/>
                <w:szCs w:val="28"/>
                <w:lang w:eastAsia="ru-RU"/>
              </w:rPr>
              <w:t>Ирина Николаевна</w:t>
            </w:r>
          </w:p>
          <w:p w14:paraId="1A725F14" w14:textId="77777777" w:rsidR="00985EC6" w:rsidRPr="00C70571" w:rsidRDefault="00985EC6" w:rsidP="00BB3258">
            <w:pPr>
              <w:rPr>
                <w:rFonts w:ascii="Times New Roman" w:eastAsia="Times New Roman" w:hAnsi="Times New Roman" w:cs="Times New Roman"/>
                <w:b/>
                <w:color w:val="000000" w:themeColor="text1"/>
                <w:sz w:val="16"/>
                <w:szCs w:val="16"/>
                <w:lang w:eastAsia="ru-RU"/>
              </w:rPr>
            </w:pPr>
          </w:p>
        </w:tc>
        <w:tc>
          <w:tcPr>
            <w:tcW w:w="4561" w:type="dxa"/>
          </w:tcPr>
          <w:p w14:paraId="30B649F9" w14:textId="77777777" w:rsidR="00985EC6" w:rsidRPr="00503BEB" w:rsidRDefault="00985EC6" w:rsidP="00BB3258">
            <w:pPr>
              <w:rPr>
                <w:rFonts w:ascii="Times New Roman" w:eastAsia="Times New Roman" w:hAnsi="Times New Roman" w:cs="Times New Roman"/>
                <w:bCs/>
                <w:color w:val="000000" w:themeColor="text1"/>
                <w:sz w:val="28"/>
                <w:szCs w:val="28"/>
                <w:lang w:eastAsia="ru-RU"/>
              </w:rPr>
            </w:pPr>
            <w:r w:rsidRPr="00503BEB">
              <w:rPr>
                <w:rFonts w:ascii="Times New Roman" w:eastAsia="Times New Roman" w:hAnsi="Times New Roman" w:cs="Times New Roman"/>
                <w:color w:val="000000" w:themeColor="text1"/>
                <w:sz w:val="28"/>
                <w:szCs w:val="28"/>
                <w:lang w:eastAsia="ru-RU"/>
              </w:rPr>
              <w:t>председатель Мордовской республиканской организации</w:t>
            </w:r>
          </w:p>
        </w:tc>
      </w:tr>
      <w:tr w:rsidR="00985EC6" w:rsidRPr="00003AD6" w14:paraId="1CE15182" w14:textId="77777777" w:rsidTr="00BB3258">
        <w:tc>
          <w:tcPr>
            <w:tcW w:w="4560" w:type="dxa"/>
          </w:tcPr>
          <w:p w14:paraId="3797B389" w14:textId="77777777" w:rsidR="00985EC6" w:rsidRDefault="00985EC6" w:rsidP="00BB3258">
            <w:pPr>
              <w:rPr>
                <w:rFonts w:ascii="Times New Roman" w:eastAsia="Times New Roman" w:hAnsi="Times New Roman" w:cs="Times New Roman"/>
                <w:b/>
                <w:color w:val="000000" w:themeColor="text1"/>
                <w:sz w:val="28"/>
                <w:szCs w:val="28"/>
                <w:lang w:eastAsia="ru-RU"/>
              </w:rPr>
            </w:pPr>
            <w:bookmarkStart w:id="2" w:name="_Hlk196903399"/>
            <w:proofErr w:type="spellStart"/>
            <w:r>
              <w:rPr>
                <w:rFonts w:ascii="Times New Roman" w:eastAsia="Times New Roman" w:hAnsi="Times New Roman" w:cs="Times New Roman"/>
                <w:b/>
                <w:color w:val="000000" w:themeColor="text1"/>
                <w:sz w:val="28"/>
                <w:szCs w:val="28"/>
                <w:lang w:eastAsia="ru-RU"/>
              </w:rPr>
              <w:t>Шулина</w:t>
            </w:r>
            <w:proofErr w:type="spellEnd"/>
            <w:r>
              <w:rPr>
                <w:rFonts w:ascii="Times New Roman" w:eastAsia="Times New Roman" w:hAnsi="Times New Roman" w:cs="Times New Roman"/>
                <w:b/>
                <w:color w:val="000000" w:themeColor="text1"/>
                <w:sz w:val="28"/>
                <w:szCs w:val="28"/>
                <w:lang w:eastAsia="ru-RU"/>
              </w:rPr>
              <w:t xml:space="preserve"> </w:t>
            </w:r>
          </w:p>
          <w:p w14:paraId="51CF4F0F" w14:textId="77777777" w:rsidR="00985EC6" w:rsidRDefault="00985EC6" w:rsidP="00BB3258">
            <w:pPr>
              <w:rPr>
                <w:rFonts w:ascii="Times New Roman" w:eastAsia="Times New Roman" w:hAnsi="Times New Roman" w:cs="Times New Roman"/>
                <w:b/>
                <w:color w:val="000000" w:themeColor="text1"/>
                <w:sz w:val="28"/>
                <w:szCs w:val="28"/>
                <w:lang w:eastAsia="ru-RU"/>
              </w:rPr>
            </w:pPr>
            <w:r>
              <w:rPr>
                <w:rFonts w:ascii="Times New Roman" w:eastAsia="Times New Roman" w:hAnsi="Times New Roman" w:cs="Times New Roman"/>
                <w:b/>
                <w:color w:val="000000" w:themeColor="text1"/>
                <w:sz w:val="28"/>
                <w:szCs w:val="28"/>
                <w:lang w:eastAsia="ru-RU"/>
              </w:rPr>
              <w:t>Ольга Игоревна</w:t>
            </w:r>
          </w:p>
          <w:p w14:paraId="1918C672" w14:textId="77777777" w:rsidR="00985EC6" w:rsidRPr="00C70571" w:rsidRDefault="00985EC6" w:rsidP="00BB3258">
            <w:pPr>
              <w:rPr>
                <w:rFonts w:ascii="Times New Roman" w:eastAsia="Times New Roman" w:hAnsi="Times New Roman" w:cs="Times New Roman"/>
                <w:b/>
                <w:color w:val="000000" w:themeColor="text1"/>
                <w:sz w:val="16"/>
                <w:szCs w:val="16"/>
                <w:lang w:eastAsia="ru-RU"/>
              </w:rPr>
            </w:pPr>
          </w:p>
        </w:tc>
        <w:tc>
          <w:tcPr>
            <w:tcW w:w="4561" w:type="dxa"/>
          </w:tcPr>
          <w:p w14:paraId="6681CEA4" w14:textId="77777777" w:rsidR="00985EC6" w:rsidRPr="00503BEB" w:rsidRDefault="00985EC6" w:rsidP="00BB3258">
            <w:pP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председатель Сахалинской областной организации</w:t>
            </w:r>
          </w:p>
        </w:tc>
      </w:tr>
      <w:bookmarkEnd w:id="2"/>
    </w:tbl>
    <w:p w14:paraId="0B00993C" w14:textId="77777777" w:rsidR="00985EC6" w:rsidRDefault="00985EC6" w:rsidP="00985EC6">
      <w:pPr>
        <w:keepNext/>
        <w:spacing w:after="0" w:line="220" w:lineRule="auto"/>
        <w:jc w:val="center"/>
        <w:outlineLvl w:val="0"/>
        <w:rPr>
          <w:rFonts w:ascii="Arial" w:eastAsia="Times New Roman" w:hAnsi="Arial" w:cs="Arial"/>
          <w:b/>
          <w:i/>
          <w:color w:val="000000"/>
          <w:sz w:val="28"/>
          <w:szCs w:val="28"/>
          <w:lang w:eastAsia="ru-RU"/>
        </w:rPr>
      </w:pPr>
    </w:p>
    <w:p w14:paraId="31033E55" w14:textId="77777777" w:rsidR="00985EC6" w:rsidRPr="004C5E0C" w:rsidRDefault="00985EC6" w:rsidP="00985EC6">
      <w:pPr>
        <w:spacing w:after="0" w:line="240" w:lineRule="auto"/>
        <w:jc w:val="center"/>
        <w:rPr>
          <w:rFonts w:ascii="Arial" w:eastAsia="Times New Roman" w:hAnsi="Arial" w:cs="Arial"/>
          <w:b/>
          <w:i/>
          <w:sz w:val="28"/>
          <w:szCs w:val="28"/>
          <w:lang w:eastAsia="ru-RU"/>
        </w:rPr>
      </w:pPr>
    </w:p>
    <w:p w14:paraId="7109621E" w14:textId="77777777" w:rsidR="00985EC6" w:rsidRPr="00985EC6" w:rsidRDefault="00985EC6" w:rsidP="00985EC6">
      <w:pPr>
        <w:spacing w:after="0" w:line="240" w:lineRule="auto"/>
        <w:rPr>
          <w:rFonts w:ascii="Times New Roman" w:eastAsia="Times New Roman" w:hAnsi="Times New Roman" w:cs="Times New Roman"/>
          <w:color w:val="000000"/>
          <w:sz w:val="28"/>
          <w:szCs w:val="28"/>
          <w:lang w:eastAsia="ru-RU"/>
        </w:rPr>
      </w:pPr>
    </w:p>
    <w:p w14:paraId="157E9895" w14:textId="77777777" w:rsidR="00107A6F" w:rsidRPr="00DF1F1C" w:rsidRDefault="00107A6F" w:rsidP="00107A6F">
      <w:pPr>
        <w:spacing w:after="0" w:line="240" w:lineRule="auto"/>
        <w:jc w:val="center"/>
        <w:rPr>
          <w:rFonts w:ascii="Times New Roman" w:eastAsia="Times New Roman" w:hAnsi="Times New Roman" w:cs="Times New Roman"/>
          <w:sz w:val="28"/>
          <w:szCs w:val="24"/>
          <w:lang w:eastAsia="ru-RU"/>
        </w:rPr>
      </w:pPr>
      <w:r w:rsidRPr="00932D40">
        <w:rPr>
          <w:rFonts w:ascii="Times New Roman" w:eastAsia="Times New Roman" w:hAnsi="Times New Roman" w:cs="Times New Roman"/>
          <w:noProof/>
          <w:color w:val="000000"/>
          <w:sz w:val="20"/>
          <w:szCs w:val="24"/>
          <w:lang w:eastAsia="ru-RU"/>
        </w:rPr>
        <w:lastRenderedPageBreak/>
        <w:drawing>
          <wp:inline distT="0" distB="0" distL="0" distR="0" wp14:anchorId="29DE6795" wp14:editId="54387766">
            <wp:extent cx="772907" cy="755139"/>
            <wp:effectExtent l="0" t="0" r="8255" b="698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grayscl/>
                      <a:biLevel thresh="50000"/>
                      <a:extLst>
                        <a:ext uri="{28A0092B-C50C-407E-A947-70E740481C1C}">
                          <a14:useLocalDpi xmlns:a14="http://schemas.microsoft.com/office/drawing/2010/main" val="0"/>
                        </a:ext>
                      </a:extLst>
                    </a:blip>
                    <a:srcRect/>
                    <a:stretch>
                      <a:fillRect/>
                    </a:stretch>
                  </pic:blipFill>
                  <pic:spPr bwMode="auto">
                    <a:xfrm>
                      <a:off x="0" y="0"/>
                      <a:ext cx="785605" cy="767545"/>
                    </a:xfrm>
                    <a:prstGeom prst="rect">
                      <a:avLst/>
                    </a:prstGeom>
                    <a:solidFill>
                      <a:srgbClr val="000000"/>
                    </a:solidFill>
                    <a:ln>
                      <a:noFill/>
                    </a:ln>
                  </pic:spPr>
                </pic:pic>
              </a:graphicData>
            </a:graphic>
          </wp:inline>
        </w:drawing>
      </w:r>
    </w:p>
    <w:p w14:paraId="34B0472C" w14:textId="77777777" w:rsidR="00107A6F" w:rsidRPr="00DF1F1C" w:rsidRDefault="00107A6F" w:rsidP="00107A6F">
      <w:pPr>
        <w:spacing w:after="0" w:line="240" w:lineRule="auto"/>
        <w:jc w:val="both"/>
        <w:rPr>
          <w:rFonts w:ascii="Times New Roman" w:eastAsia="Times New Roman" w:hAnsi="Times New Roman" w:cs="Times New Roman"/>
          <w:sz w:val="28"/>
          <w:szCs w:val="24"/>
          <w:lang w:eastAsia="ru-RU"/>
        </w:rPr>
      </w:pPr>
    </w:p>
    <w:p w14:paraId="69A741EB" w14:textId="77777777" w:rsidR="00107A6F" w:rsidRPr="00A95384" w:rsidRDefault="00107A6F" w:rsidP="00107A6F">
      <w:pPr>
        <w:spacing w:after="0" w:line="240" w:lineRule="auto"/>
        <w:jc w:val="center"/>
        <w:rPr>
          <w:rFonts w:ascii="Times New Roman" w:eastAsia="Times New Roman" w:hAnsi="Times New Roman" w:cs="Times New Roman"/>
          <w:b/>
          <w:bCs/>
          <w:color w:val="000000" w:themeColor="text1"/>
          <w:sz w:val="28"/>
          <w:szCs w:val="28"/>
          <w:lang w:eastAsia="ru-RU"/>
        </w:rPr>
      </w:pPr>
      <w:r w:rsidRPr="00A95384">
        <w:rPr>
          <w:rFonts w:ascii="Times New Roman" w:eastAsia="Times New Roman" w:hAnsi="Times New Roman" w:cs="Times New Roman"/>
          <w:b/>
          <w:bCs/>
          <w:color w:val="000000" w:themeColor="text1"/>
          <w:sz w:val="28"/>
          <w:szCs w:val="28"/>
          <w:lang w:eastAsia="ru-RU"/>
        </w:rPr>
        <w:t>ОБЩЕСТВЕННАЯ ОРГАНИЗАЦИЯ -</w:t>
      </w:r>
    </w:p>
    <w:p w14:paraId="5098B388" w14:textId="77777777" w:rsidR="00107A6F" w:rsidRPr="00A95384" w:rsidRDefault="00107A6F" w:rsidP="00107A6F">
      <w:pPr>
        <w:spacing w:after="0" w:line="240" w:lineRule="auto"/>
        <w:jc w:val="center"/>
        <w:rPr>
          <w:rFonts w:ascii="Times New Roman" w:eastAsia="Times New Roman" w:hAnsi="Times New Roman" w:cs="Times New Roman"/>
          <w:b/>
          <w:bCs/>
          <w:color w:val="000000" w:themeColor="text1"/>
          <w:sz w:val="28"/>
          <w:szCs w:val="28"/>
          <w:lang w:eastAsia="ru-RU"/>
        </w:rPr>
      </w:pPr>
      <w:r w:rsidRPr="00A95384">
        <w:rPr>
          <w:rFonts w:ascii="Times New Roman" w:eastAsia="Times New Roman" w:hAnsi="Times New Roman" w:cs="Times New Roman"/>
          <w:b/>
          <w:bCs/>
          <w:color w:val="000000" w:themeColor="text1"/>
          <w:sz w:val="28"/>
          <w:szCs w:val="28"/>
          <w:lang w:eastAsia="ru-RU"/>
        </w:rPr>
        <w:t xml:space="preserve">ОБЩЕРОССИЙСКИЙ ПРОФЕССИОНАЛЬНЫЙ СОЮЗ </w:t>
      </w:r>
    </w:p>
    <w:p w14:paraId="0D2C361C" w14:textId="77777777" w:rsidR="00107A6F" w:rsidRPr="00A95384" w:rsidRDefault="00107A6F" w:rsidP="00107A6F">
      <w:pPr>
        <w:spacing w:after="0" w:line="240" w:lineRule="auto"/>
        <w:jc w:val="center"/>
        <w:rPr>
          <w:rFonts w:ascii="Times New Roman" w:eastAsia="Times New Roman" w:hAnsi="Times New Roman" w:cs="Times New Roman"/>
          <w:b/>
          <w:bCs/>
          <w:color w:val="000000" w:themeColor="text1"/>
          <w:sz w:val="28"/>
          <w:szCs w:val="28"/>
          <w:lang w:eastAsia="ru-RU"/>
        </w:rPr>
      </w:pPr>
      <w:r w:rsidRPr="00A95384">
        <w:rPr>
          <w:rFonts w:ascii="Times New Roman" w:eastAsia="Times New Roman" w:hAnsi="Times New Roman" w:cs="Times New Roman"/>
          <w:b/>
          <w:bCs/>
          <w:color w:val="000000" w:themeColor="text1"/>
          <w:sz w:val="28"/>
          <w:szCs w:val="28"/>
          <w:lang w:eastAsia="ru-RU"/>
        </w:rPr>
        <w:t>РАБОТНИКОВ ЖИЗНЕОБЕСПЕЧЕНИЯ</w:t>
      </w:r>
    </w:p>
    <w:p w14:paraId="74249182" w14:textId="77777777" w:rsidR="00107A6F" w:rsidRPr="00A95384" w:rsidRDefault="00107A6F" w:rsidP="00107A6F">
      <w:pPr>
        <w:spacing w:after="0" w:line="240" w:lineRule="auto"/>
        <w:jc w:val="center"/>
        <w:rPr>
          <w:rFonts w:ascii="Times New Roman" w:eastAsia="Times New Roman" w:hAnsi="Times New Roman" w:cs="Times New Roman"/>
          <w:b/>
          <w:bCs/>
          <w:color w:val="000000" w:themeColor="text1"/>
          <w:sz w:val="20"/>
          <w:szCs w:val="20"/>
          <w:lang w:eastAsia="ru-RU"/>
        </w:rPr>
      </w:pPr>
    </w:p>
    <w:p w14:paraId="39EF110D" w14:textId="77777777" w:rsidR="00107A6F" w:rsidRPr="00A95384" w:rsidRDefault="00107A6F" w:rsidP="00107A6F">
      <w:pPr>
        <w:spacing w:after="0" w:line="240" w:lineRule="auto"/>
        <w:jc w:val="center"/>
        <w:rPr>
          <w:rFonts w:ascii="Times New Roman" w:eastAsia="Times New Roman" w:hAnsi="Times New Roman" w:cs="Times New Roman"/>
          <w:b/>
          <w:bCs/>
          <w:color w:val="000000" w:themeColor="text1"/>
          <w:sz w:val="20"/>
          <w:szCs w:val="20"/>
          <w:lang w:eastAsia="ru-RU"/>
        </w:rPr>
      </w:pPr>
    </w:p>
    <w:p w14:paraId="236DFE0F" w14:textId="77777777" w:rsidR="00107A6F" w:rsidRPr="00A95384" w:rsidRDefault="00107A6F" w:rsidP="00107A6F">
      <w:pPr>
        <w:spacing w:after="0" w:line="240" w:lineRule="auto"/>
        <w:jc w:val="center"/>
        <w:rPr>
          <w:rFonts w:ascii="Times New Roman" w:eastAsia="Times New Roman" w:hAnsi="Times New Roman" w:cs="Times New Roman"/>
          <w:b/>
          <w:bCs/>
          <w:color w:val="000000" w:themeColor="text1"/>
          <w:sz w:val="32"/>
          <w:szCs w:val="32"/>
          <w:lang w:eastAsia="ru-RU"/>
        </w:rPr>
      </w:pPr>
      <w:r w:rsidRPr="00A95384">
        <w:rPr>
          <w:rFonts w:ascii="Times New Roman" w:eastAsia="Times New Roman" w:hAnsi="Times New Roman" w:cs="Times New Roman"/>
          <w:b/>
          <w:bCs/>
          <w:color w:val="000000" w:themeColor="text1"/>
          <w:sz w:val="32"/>
          <w:szCs w:val="32"/>
          <w:lang w:eastAsia="ru-RU"/>
        </w:rPr>
        <w:t xml:space="preserve">ПРЕЗИДИУМ </w:t>
      </w:r>
    </w:p>
    <w:p w14:paraId="4DB85339" w14:textId="77777777" w:rsidR="00107A6F" w:rsidRPr="00A95384" w:rsidRDefault="00107A6F" w:rsidP="00107A6F">
      <w:pPr>
        <w:spacing w:after="0" w:line="240" w:lineRule="auto"/>
        <w:jc w:val="center"/>
        <w:rPr>
          <w:rFonts w:ascii="Times New Roman" w:eastAsia="Times New Roman" w:hAnsi="Times New Roman" w:cs="Times New Roman"/>
          <w:b/>
          <w:bCs/>
          <w:color w:val="000000" w:themeColor="text1"/>
          <w:sz w:val="32"/>
          <w:szCs w:val="32"/>
          <w:lang w:eastAsia="ru-RU"/>
        </w:rPr>
      </w:pPr>
    </w:p>
    <w:p w14:paraId="335DA061" w14:textId="77777777" w:rsidR="00107A6F" w:rsidRPr="00A95384" w:rsidRDefault="00107A6F" w:rsidP="00107A6F">
      <w:pPr>
        <w:spacing w:after="0" w:line="240" w:lineRule="auto"/>
        <w:jc w:val="center"/>
        <w:rPr>
          <w:rFonts w:ascii="Times New Roman" w:eastAsia="Times New Roman" w:hAnsi="Times New Roman" w:cs="Times New Roman"/>
          <w:b/>
          <w:bCs/>
          <w:color w:val="000000" w:themeColor="text1"/>
          <w:sz w:val="36"/>
          <w:szCs w:val="36"/>
          <w:lang w:eastAsia="ru-RU"/>
        </w:rPr>
      </w:pPr>
      <w:r w:rsidRPr="00A95384">
        <w:rPr>
          <w:rFonts w:ascii="Times New Roman" w:eastAsia="Times New Roman" w:hAnsi="Times New Roman" w:cs="Times New Roman"/>
          <w:b/>
          <w:bCs/>
          <w:color w:val="000000" w:themeColor="text1"/>
          <w:sz w:val="36"/>
          <w:szCs w:val="36"/>
          <w:lang w:eastAsia="ru-RU"/>
        </w:rPr>
        <w:t>П О С Т А Н О В Л Е Н И Е</w:t>
      </w:r>
    </w:p>
    <w:p w14:paraId="533D605E" w14:textId="77777777" w:rsidR="00985EC6" w:rsidRPr="00985EC6" w:rsidRDefault="00985EC6" w:rsidP="00985EC6">
      <w:pPr>
        <w:spacing w:after="0" w:line="240" w:lineRule="auto"/>
        <w:rPr>
          <w:rFonts w:ascii="Times New Roman" w:eastAsia="Times New Roman" w:hAnsi="Times New Roman" w:cs="Times New Roman"/>
          <w:color w:val="000000"/>
          <w:sz w:val="28"/>
          <w:szCs w:val="28"/>
          <w:lang w:eastAsia="ru-RU"/>
        </w:rPr>
      </w:pPr>
    </w:p>
    <w:p w14:paraId="0DFA48EF" w14:textId="77777777" w:rsidR="00985EC6" w:rsidRPr="00985EC6" w:rsidRDefault="00985EC6" w:rsidP="00985EC6">
      <w:pPr>
        <w:spacing w:after="0" w:line="240" w:lineRule="auto"/>
        <w:rPr>
          <w:rFonts w:ascii="Times New Roman" w:eastAsia="Times New Roman" w:hAnsi="Times New Roman" w:cs="Times New Roman"/>
          <w:color w:val="000000"/>
          <w:sz w:val="24"/>
          <w:szCs w:val="24"/>
          <w:lang w:eastAsia="ru-RU"/>
        </w:rPr>
      </w:pPr>
    </w:p>
    <w:tbl>
      <w:tblPr>
        <w:tblW w:w="0" w:type="auto"/>
        <w:tblLook w:val="04A0" w:firstRow="1" w:lastRow="0" w:firstColumn="1" w:lastColumn="0" w:noHBand="0" w:noVBand="1"/>
      </w:tblPr>
      <w:tblGrid>
        <w:gridCol w:w="4672"/>
        <w:gridCol w:w="4672"/>
      </w:tblGrid>
      <w:tr w:rsidR="00985EC6" w:rsidRPr="00985EC6" w14:paraId="7C96D834" w14:textId="77777777" w:rsidTr="00BB3258">
        <w:trPr>
          <w:trHeight w:val="374"/>
        </w:trPr>
        <w:tc>
          <w:tcPr>
            <w:tcW w:w="4672" w:type="dxa"/>
            <w:hideMark/>
          </w:tcPr>
          <w:p w14:paraId="55CCB07F" w14:textId="77777777" w:rsidR="00985EC6" w:rsidRPr="00985EC6" w:rsidRDefault="00985EC6" w:rsidP="00985EC6">
            <w:pPr>
              <w:spacing w:after="0" w:line="276" w:lineRule="auto"/>
              <w:jc w:val="both"/>
              <w:rPr>
                <w:rFonts w:ascii="Times New Roman" w:eastAsia="Times New Roman" w:hAnsi="Times New Roman" w:cs="Times New Roman"/>
                <w:color w:val="000000"/>
                <w:sz w:val="28"/>
                <w:szCs w:val="28"/>
                <w:lang w:eastAsia="ru-RU"/>
              </w:rPr>
            </w:pPr>
            <w:r w:rsidRPr="00985EC6">
              <w:rPr>
                <w:rFonts w:ascii="Times New Roman" w:eastAsia="Times New Roman" w:hAnsi="Times New Roman" w:cs="Times New Roman"/>
                <w:color w:val="000000"/>
                <w:sz w:val="28"/>
                <w:szCs w:val="28"/>
                <w:lang w:eastAsia="ru-RU"/>
              </w:rPr>
              <w:t xml:space="preserve">  </w:t>
            </w:r>
            <w:r w:rsidRPr="00985EC6">
              <w:rPr>
                <w:rFonts w:ascii="Times New Roman" w:eastAsia="Times New Roman" w:hAnsi="Times New Roman" w:cs="Times New Roman"/>
                <w:color w:val="000000"/>
                <w:sz w:val="28"/>
                <w:szCs w:val="28"/>
                <w:lang w:val="en-US" w:eastAsia="ru-RU"/>
              </w:rPr>
              <w:t xml:space="preserve">28 </w:t>
            </w:r>
            <w:r w:rsidRPr="00985EC6">
              <w:rPr>
                <w:rFonts w:ascii="Times New Roman" w:eastAsia="Times New Roman" w:hAnsi="Times New Roman" w:cs="Times New Roman"/>
                <w:color w:val="000000"/>
                <w:sz w:val="28"/>
                <w:szCs w:val="28"/>
                <w:lang w:eastAsia="ru-RU"/>
              </w:rPr>
              <w:t>мая 202</w:t>
            </w:r>
            <w:r w:rsidRPr="00985EC6">
              <w:rPr>
                <w:rFonts w:ascii="Times New Roman" w:eastAsia="Times New Roman" w:hAnsi="Times New Roman" w:cs="Times New Roman"/>
                <w:color w:val="000000"/>
                <w:sz w:val="28"/>
                <w:szCs w:val="28"/>
                <w:lang w:val="en-US" w:eastAsia="ru-RU"/>
              </w:rPr>
              <w:t>5</w:t>
            </w:r>
            <w:r w:rsidRPr="00985EC6">
              <w:rPr>
                <w:rFonts w:ascii="Times New Roman" w:eastAsia="Times New Roman" w:hAnsi="Times New Roman" w:cs="Times New Roman"/>
                <w:color w:val="000000"/>
                <w:sz w:val="28"/>
                <w:szCs w:val="28"/>
                <w:lang w:eastAsia="ru-RU"/>
              </w:rPr>
              <w:t>г.</w:t>
            </w:r>
          </w:p>
        </w:tc>
        <w:tc>
          <w:tcPr>
            <w:tcW w:w="4672" w:type="dxa"/>
            <w:hideMark/>
          </w:tcPr>
          <w:p w14:paraId="289BD067" w14:textId="77777777" w:rsidR="00985EC6" w:rsidRPr="00985EC6" w:rsidRDefault="00985EC6" w:rsidP="00985EC6">
            <w:pPr>
              <w:spacing w:after="0" w:line="276" w:lineRule="auto"/>
              <w:jc w:val="both"/>
              <w:rPr>
                <w:rFonts w:ascii="Times New Roman" w:eastAsia="Times New Roman" w:hAnsi="Times New Roman" w:cs="Times New Roman"/>
                <w:color w:val="FFFFFF"/>
                <w:sz w:val="28"/>
                <w:szCs w:val="28"/>
                <w:lang w:eastAsia="ru-RU"/>
              </w:rPr>
            </w:pPr>
            <w:r w:rsidRPr="00985EC6">
              <w:rPr>
                <w:rFonts w:ascii="Times New Roman" w:eastAsia="Times New Roman" w:hAnsi="Times New Roman" w:cs="Times New Roman"/>
                <w:color w:val="000000"/>
                <w:sz w:val="28"/>
                <w:szCs w:val="28"/>
                <w:lang w:eastAsia="ru-RU"/>
              </w:rPr>
              <w:t xml:space="preserve">                                                2-2</w:t>
            </w:r>
            <w:r w:rsidRPr="00985EC6">
              <w:rPr>
                <w:rFonts w:ascii="Times New Roman" w:eastAsia="Times New Roman" w:hAnsi="Times New Roman" w:cs="Times New Roman"/>
                <w:color w:val="FFFFFF" w:themeColor="background1"/>
                <w:sz w:val="28"/>
                <w:szCs w:val="28"/>
                <w:lang w:eastAsia="ru-RU"/>
              </w:rPr>
              <w:t xml:space="preserve">2-1 </w:t>
            </w:r>
            <w:r w:rsidRPr="00985EC6">
              <w:rPr>
                <w:rFonts w:ascii="Times New Roman" w:eastAsia="Times New Roman" w:hAnsi="Times New Roman" w:cs="Times New Roman"/>
                <w:color w:val="FFFFFF"/>
                <w:sz w:val="28"/>
                <w:szCs w:val="28"/>
                <w:lang w:eastAsia="ru-RU"/>
              </w:rPr>
              <w:t>2-8</w:t>
            </w:r>
          </w:p>
        </w:tc>
      </w:tr>
    </w:tbl>
    <w:p w14:paraId="41F14C76" w14:textId="77777777" w:rsidR="00985EC6" w:rsidRPr="00985EC6" w:rsidRDefault="00985EC6" w:rsidP="00985EC6">
      <w:pPr>
        <w:spacing w:after="0" w:line="240" w:lineRule="auto"/>
        <w:jc w:val="both"/>
        <w:rPr>
          <w:rFonts w:ascii="Times New Roman" w:eastAsia="Times New Roman" w:hAnsi="Times New Roman" w:cs="Times New Roman"/>
          <w:color w:val="000000"/>
          <w:sz w:val="28"/>
          <w:szCs w:val="28"/>
          <w:lang w:eastAsia="ru-RU"/>
        </w:rPr>
      </w:pPr>
    </w:p>
    <w:tbl>
      <w:tblPr>
        <w:tblStyle w:val="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584"/>
        <w:gridCol w:w="4544"/>
      </w:tblGrid>
      <w:tr w:rsidR="00985EC6" w:rsidRPr="00985EC6" w14:paraId="73D3E66A" w14:textId="77777777" w:rsidTr="00BB3258">
        <w:tc>
          <w:tcPr>
            <w:tcW w:w="4584" w:type="dxa"/>
            <w:hideMark/>
          </w:tcPr>
          <w:p w14:paraId="610F1139" w14:textId="77777777" w:rsidR="00985EC6" w:rsidRPr="00985EC6" w:rsidRDefault="00985EC6" w:rsidP="00985EC6">
            <w:pPr>
              <w:jc w:val="both"/>
              <w:rPr>
                <w:i/>
                <w:iCs/>
                <w:color w:val="000000"/>
                <w:sz w:val="28"/>
                <w:szCs w:val="28"/>
                <w:lang w:eastAsia="ru-RU"/>
              </w:rPr>
            </w:pPr>
            <w:r w:rsidRPr="00985EC6">
              <w:rPr>
                <w:i/>
                <w:iCs/>
                <w:color w:val="000000"/>
                <w:sz w:val="28"/>
                <w:szCs w:val="28"/>
                <w:lang w:eastAsia="ru-RU"/>
              </w:rPr>
              <w:t xml:space="preserve">Об итогах </w:t>
            </w:r>
            <w:proofErr w:type="spellStart"/>
            <w:r w:rsidRPr="00985EC6">
              <w:rPr>
                <w:i/>
                <w:iCs/>
                <w:color w:val="000000"/>
                <w:sz w:val="28"/>
                <w:szCs w:val="28"/>
                <w:lang w:eastAsia="ru-RU"/>
              </w:rPr>
              <w:t>отчетно</w:t>
            </w:r>
            <w:proofErr w:type="spellEnd"/>
            <w:r w:rsidRPr="00985EC6">
              <w:rPr>
                <w:i/>
                <w:iCs/>
                <w:color w:val="000000"/>
                <w:sz w:val="28"/>
                <w:szCs w:val="28"/>
                <w:lang w:eastAsia="ru-RU"/>
              </w:rPr>
              <w:t xml:space="preserve"> - выборной                                                                               </w:t>
            </w:r>
          </w:p>
          <w:p w14:paraId="1A14A70E" w14:textId="77777777" w:rsidR="00985EC6" w:rsidRPr="00985EC6" w:rsidRDefault="00985EC6" w:rsidP="00985EC6">
            <w:pPr>
              <w:jc w:val="both"/>
              <w:rPr>
                <w:color w:val="000000"/>
                <w:sz w:val="28"/>
                <w:szCs w:val="28"/>
                <w:lang w:eastAsia="ru-RU"/>
              </w:rPr>
            </w:pPr>
            <w:r w:rsidRPr="00985EC6">
              <w:rPr>
                <w:i/>
                <w:iCs/>
                <w:color w:val="000000"/>
                <w:sz w:val="28"/>
                <w:szCs w:val="28"/>
                <w:lang w:eastAsia="ru-RU"/>
              </w:rPr>
              <w:t>кампании в Профсоюзе</w:t>
            </w:r>
          </w:p>
        </w:tc>
        <w:tc>
          <w:tcPr>
            <w:tcW w:w="4544" w:type="dxa"/>
          </w:tcPr>
          <w:p w14:paraId="2559746B" w14:textId="77777777" w:rsidR="00985EC6" w:rsidRPr="00985EC6" w:rsidRDefault="00985EC6" w:rsidP="00985EC6">
            <w:pPr>
              <w:jc w:val="right"/>
              <w:rPr>
                <w:i/>
                <w:color w:val="000000"/>
                <w:sz w:val="28"/>
                <w:szCs w:val="28"/>
                <w:lang w:eastAsia="ru-RU"/>
              </w:rPr>
            </w:pPr>
          </w:p>
        </w:tc>
      </w:tr>
    </w:tbl>
    <w:p w14:paraId="233B5D88" w14:textId="77777777" w:rsidR="00985EC6" w:rsidRPr="00985EC6" w:rsidRDefault="00985EC6" w:rsidP="00985EC6">
      <w:pPr>
        <w:spacing w:after="0" w:line="240" w:lineRule="auto"/>
        <w:jc w:val="both"/>
        <w:rPr>
          <w:rFonts w:ascii="Times New Roman" w:eastAsia="Times New Roman" w:hAnsi="Times New Roman" w:cs="Times New Roman"/>
          <w:color w:val="000000"/>
          <w:sz w:val="28"/>
          <w:szCs w:val="28"/>
          <w:lang w:eastAsia="ru-RU"/>
        </w:rPr>
      </w:pPr>
    </w:p>
    <w:p w14:paraId="377FE8F9" w14:textId="77777777" w:rsidR="00985EC6" w:rsidRPr="00985EC6" w:rsidRDefault="00985EC6" w:rsidP="00985EC6">
      <w:pPr>
        <w:spacing w:after="0" w:line="240" w:lineRule="auto"/>
        <w:rPr>
          <w:rFonts w:ascii="Times New Roman" w:eastAsia="Times New Roman" w:hAnsi="Times New Roman" w:cs="Times New Roman"/>
          <w:color w:val="000000"/>
          <w:sz w:val="28"/>
          <w:szCs w:val="28"/>
          <w:lang w:eastAsia="ru-RU"/>
        </w:rPr>
      </w:pPr>
    </w:p>
    <w:p w14:paraId="411965A2" w14:textId="77777777" w:rsidR="00985EC6" w:rsidRPr="00985EC6" w:rsidRDefault="00985EC6" w:rsidP="00985EC6">
      <w:pPr>
        <w:keepLines/>
        <w:spacing w:after="0" w:line="240" w:lineRule="auto"/>
        <w:ind w:firstLine="567"/>
        <w:jc w:val="both"/>
        <w:rPr>
          <w:rFonts w:ascii="Times New Roman" w:eastAsia="Times New Roman" w:hAnsi="Times New Roman" w:cs="Times New Roman"/>
          <w:color w:val="000000"/>
          <w:sz w:val="28"/>
          <w:szCs w:val="28"/>
          <w:lang w:eastAsia="ru-RU"/>
        </w:rPr>
      </w:pPr>
      <w:r w:rsidRPr="00985EC6">
        <w:rPr>
          <w:rFonts w:ascii="Times New Roman" w:eastAsia="Times New Roman" w:hAnsi="Times New Roman" w:cs="Times New Roman"/>
          <w:color w:val="000000"/>
          <w:sz w:val="28"/>
          <w:szCs w:val="28"/>
          <w:lang w:eastAsia="ru-RU"/>
        </w:rPr>
        <w:t xml:space="preserve">Отчетно-выборная компания в большинстве первичных и территориальных организациях Профсоюза прошла соответствии </w:t>
      </w:r>
      <w:proofErr w:type="gramStart"/>
      <w:r w:rsidRPr="00985EC6">
        <w:rPr>
          <w:rFonts w:ascii="Times New Roman" w:eastAsia="Times New Roman" w:hAnsi="Times New Roman" w:cs="Times New Roman"/>
          <w:color w:val="000000"/>
          <w:sz w:val="28"/>
          <w:szCs w:val="28"/>
          <w:lang w:eastAsia="ru-RU"/>
        </w:rPr>
        <w:t>с  Уставом</w:t>
      </w:r>
      <w:proofErr w:type="gramEnd"/>
      <w:r w:rsidRPr="00985EC6">
        <w:rPr>
          <w:rFonts w:ascii="Times New Roman" w:eastAsia="Times New Roman" w:hAnsi="Times New Roman" w:cs="Times New Roman"/>
          <w:color w:val="000000"/>
          <w:sz w:val="28"/>
          <w:szCs w:val="28"/>
          <w:lang w:eastAsia="ru-RU"/>
        </w:rPr>
        <w:t xml:space="preserve"> Общероссийского профсоюза, п</w:t>
      </w:r>
      <w:r w:rsidRPr="00985EC6">
        <w:rPr>
          <w:rFonts w:ascii="Times New Roman" w:eastAsia="Times New Roman" w:hAnsi="Times New Roman" w:cs="Times New Roman"/>
          <w:bCs/>
          <w:color w:val="000000"/>
          <w:sz w:val="28"/>
          <w:szCs w:val="28"/>
          <w:lang w:eastAsia="ru-RU"/>
        </w:rPr>
        <w:t xml:space="preserve">орядком </w:t>
      </w:r>
      <w:r w:rsidRPr="00985EC6">
        <w:rPr>
          <w:rFonts w:ascii="Times New Roman" w:eastAsia="Times New Roman" w:hAnsi="Times New Roman" w:cs="Times New Roman"/>
          <w:color w:val="000000"/>
          <w:sz w:val="28"/>
          <w:szCs w:val="28"/>
          <w:lang w:eastAsia="ru-RU"/>
        </w:rPr>
        <w:t>проведения отчетов-выборов  в Общероссийском профсоюзе работников жизнеобеспечения, решениями ЦК Профсоюза по данному вопросу.    </w:t>
      </w:r>
    </w:p>
    <w:p w14:paraId="065CD524" w14:textId="77777777" w:rsidR="00985EC6" w:rsidRPr="00985EC6" w:rsidRDefault="00985EC6" w:rsidP="00985EC6">
      <w:pPr>
        <w:spacing w:after="0" w:line="240" w:lineRule="auto"/>
        <w:ind w:firstLine="567"/>
        <w:jc w:val="both"/>
        <w:rPr>
          <w:rFonts w:ascii="Times New Roman" w:eastAsia="Times New Roman" w:hAnsi="Times New Roman" w:cs="Times New Roman"/>
          <w:iCs/>
          <w:color w:val="000000" w:themeColor="text1"/>
          <w:sz w:val="28"/>
          <w:szCs w:val="24"/>
          <w:lang w:eastAsia="ru-RU"/>
        </w:rPr>
      </w:pPr>
      <w:r w:rsidRPr="00985EC6">
        <w:rPr>
          <w:rFonts w:ascii="Times New Roman" w:eastAsia="Times New Roman" w:hAnsi="Times New Roman" w:cs="Times New Roman"/>
          <w:color w:val="000000" w:themeColor="text1"/>
          <w:sz w:val="28"/>
          <w:szCs w:val="28"/>
          <w:lang w:eastAsia="ru-RU"/>
        </w:rPr>
        <w:t xml:space="preserve">Реализуя задачи, поставленные Центральным комитетом Общероссийского профсоюза, территориальные организации использовали отчетно-выборную кампанию </w:t>
      </w:r>
      <w:proofErr w:type="gramStart"/>
      <w:r w:rsidRPr="00985EC6">
        <w:rPr>
          <w:rFonts w:ascii="Times New Roman" w:eastAsia="Times New Roman" w:hAnsi="Times New Roman" w:cs="Times New Roman"/>
          <w:color w:val="000000" w:themeColor="text1"/>
          <w:sz w:val="28"/>
          <w:szCs w:val="28"/>
          <w:lang w:eastAsia="ru-RU"/>
        </w:rPr>
        <w:t>для  усиления</w:t>
      </w:r>
      <w:proofErr w:type="gramEnd"/>
      <w:r w:rsidRPr="00985EC6">
        <w:rPr>
          <w:rFonts w:ascii="Times New Roman" w:eastAsia="Times New Roman" w:hAnsi="Times New Roman" w:cs="Times New Roman"/>
          <w:color w:val="000000" w:themeColor="text1"/>
          <w:sz w:val="28"/>
          <w:szCs w:val="28"/>
          <w:lang w:eastAsia="ru-RU"/>
        </w:rPr>
        <w:t xml:space="preserve"> </w:t>
      </w:r>
      <w:r w:rsidRPr="00985EC6">
        <w:rPr>
          <w:rFonts w:ascii="Times New Roman" w:eastAsia="Times New Roman" w:hAnsi="Times New Roman" w:cs="Times New Roman"/>
          <w:color w:val="000000" w:themeColor="text1"/>
          <w:sz w:val="28"/>
          <w:szCs w:val="24"/>
          <w:lang w:eastAsia="ru-RU"/>
        </w:rPr>
        <w:t xml:space="preserve">информированности членов профсоюза о работе профсоюзных органов всех уровней. При этом </w:t>
      </w:r>
      <w:r w:rsidRPr="00985EC6">
        <w:rPr>
          <w:rFonts w:ascii="Times New Roman" w:eastAsia="Times New Roman" w:hAnsi="Times New Roman" w:cs="Times New Roman"/>
          <w:iCs/>
          <w:color w:val="000000" w:themeColor="text1"/>
          <w:sz w:val="28"/>
          <w:szCs w:val="24"/>
          <w:lang w:eastAsia="ru-RU"/>
        </w:rPr>
        <w:t>особое внимание уделялось вопросам реализации защитных функций Профсоюза, практической защиты соци</w:t>
      </w:r>
      <w:r w:rsidRPr="00985EC6">
        <w:rPr>
          <w:rFonts w:ascii="Times New Roman" w:eastAsia="Times New Roman" w:hAnsi="Times New Roman" w:cs="Times New Roman"/>
          <w:iCs/>
          <w:color w:val="000000" w:themeColor="text1"/>
          <w:sz w:val="28"/>
          <w:szCs w:val="24"/>
          <w:lang w:eastAsia="ru-RU"/>
        </w:rPr>
        <w:softHyphen/>
        <w:t>ально - экономических прав трудящихся в условиях реструктуризации предпри</w:t>
      </w:r>
      <w:r w:rsidRPr="00985EC6">
        <w:rPr>
          <w:rFonts w:ascii="Times New Roman" w:eastAsia="Times New Roman" w:hAnsi="Times New Roman" w:cs="Times New Roman"/>
          <w:iCs/>
          <w:color w:val="000000" w:themeColor="text1"/>
          <w:sz w:val="28"/>
          <w:szCs w:val="24"/>
          <w:lang w:eastAsia="ru-RU"/>
        </w:rPr>
        <w:softHyphen/>
        <w:t>ятий отраслей, объединяемых Профсоюзом.</w:t>
      </w:r>
    </w:p>
    <w:p w14:paraId="32697F06" w14:textId="77777777" w:rsidR="00985EC6" w:rsidRPr="00985EC6" w:rsidRDefault="00985EC6" w:rsidP="00985EC6">
      <w:pPr>
        <w:spacing w:after="0" w:line="240" w:lineRule="auto"/>
        <w:ind w:firstLine="567"/>
        <w:jc w:val="both"/>
        <w:rPr>
          <w:rFonts w:ascii="Times New Roman" w:eastAsia="Times New Roman" w:hAnsi="Times New Roman" w:cs="Times New Roman"/>
          <w:iCs/>
          <w:color w:val="000000" w:themeColor="text1"/>
          <w:sz w:val="28"/>
          <w:szCs w:val="24"/>
          <w:lang w:eastAsia="ru-RU"/>
        </w:rPr>
      </w:pPr>
      <w:r w:rsidRPr="00985EC6">
        <w:rPr>
          <w:rFonts w:ascii="Times New Roman" w:eastAsia="Times New Roman" w:hAnsi="Times New Roman" w:cs="Times New Roman"/>
          <w:iCs/>
          <w:color w:val="000000" w:themeColor="text1"/>
          <w:sz w:val="28"/>
          <w:szCs w:val="24"/>
          <w:lang w:eastAsia="ru-RU"/>
        </w:rPr>
        <w:t xml:space="preserve">Отчетно-выборная кампания 2024 года была направлена на укрепление территориальных профсоюзных организаций, сохранение существующих и создание новых профсоюзных организаций, активизацию работы по мотивации профсоюзного членства, поиск новых и совершенствование действующих форм и методов организационной работы. </w:t>
      </w:r>
    </w:p>
    <w:p w14:paraId="143AE4D2" w14:textId="77777777" w:rsidR="00985EC6" w:rsidRPr="00985EC6" w:rsidRDefault="00985EC6" w:rsidP="00985EC6">
      <w:pPr>
        <w:keepLines/>
        <w:spacing w:after="0" w:line="240" w:lineRule="auto"/>
        <w:ind w:firstLine="567"/>
        <w:jc w:val="both"/>
        <w:rPr>
          <w:rFonts w:ascii="Times New Roman" w:eastAsia="Times New Roman" w:hAnsi="Times New Roman" w:cs="Times New Roman"/>
          <w:color w:val="000000" w:themeColor="text1"/>
          <w:sz w:val="28"/>
          <w:szCs w:val="28"/>
          <w:lang w:eastAsia="ru-RU"/>
        </w:rPr>
      </w:pPr>
      <w:r w:rsidRPr="00985EC6">
        <w:rPr>
          <w:rFonts w:ascii="Times New Roman" w:eastAsia="Times New Roman" w:hAnsi="Times New Roman" w:cs="Times New Roman"/>
          <w:color w:val="000000" w:themeColor="text1"/>
          <w:sz w:val="28"/>
          <w:szCs w:val="28"/>
          <w:lang w:eastAsia="ru-RU"/>
        </w:rPr>
        <w:t xml:space="preserve">Организованному проведению отчетов и выборов профсоюзных органов способствовало своевременное принятие большинством территориальных комитетов и советов Профсоюза постановлений о подготовке и проведении отчетно-выборных собраний и конференций, утверждение графиков и ответственных за их реализацию, разработка </w:t>
      </w:r>
      <w:proofErr w:type="gramStart"/>
      <w:r w:rsidRPr="00985EC6">
        <w:rPr>
          <w:rFonts w:ascii="Times New Roman" w:eastAsia="Times New Roman" w:hAnsi="Times New Roman" w:cs="Times New Roman"/>
          <w:color w:val="000000" w:themeColor="text1"/>
          <w:sz w:val="28"/>
          <w:szCs w:val="28"/>
          <w:lang w:eastAsia="ru-RU"/>
        </w:rPr>
        <w:t>рекомендаций  по</w:t>
      </w:r>
      <w:proofErr w:type="gramEnd"/>
      <w:r w:rsidRPr="00985EC6">
        <w:rPr>
          <w:rFonts w:ascii="Times New Roman" w:eastAsia="Times New Roman" w:hAnsi="Times New Roman" w:cs="Times New Roman"/>
          <w:color w:val="000000" w:themeColor="text1"/>
          <w:sz w:val="28"/>
          <w:szCs w:val="28"/>
          <w:lang w:eastAsia="ru-RU"/>
        </w:rPr>
        <w:t xml:space="preserve"> подготовке и проведению отчетов и выборов в первичных профсоюзных организациях, агитационные материалы. </w:t>
      </w:r>
    </w:p>
    <w:p w14:paraId="5D3AAA7F" w14:textId="2EABAE51" w:rsidR="00B727A9" w:rsidRDefault="00B727A9" w:rsidP="00985EC6">
      <w:pPr>
        <w:keepLines/>
        <w:spacing w:after="0" w:line="240" w:lineRule="auto"/>
        <w:ind w:firstLine="567"/>
        <w:jc w:val="both"/>
        <w:rPr>
          <w:rFonts w:ascii="Times New Roman" w:eastAsia="Times New Roman" w:hAnsi="Times New Roman" w:cs="Times New Roman"/>
          <w:color w:val="000000"/>
          <w:sz w:val="28"/>
          <w:szCs w:val="28"/>
          <w:lang w:eastAsia="ru-RU"/>
        </w:rPr>
      </w:pPr>
    </w:p>
    <w:p w14:paraId="32690563" w14:textId="2C192F5C" w:rsidR="00985EC6" w:rsidRPr="00985EC6" w:rsidRDefault="00985EC6" w:rsidP="00985EC6">
      <w:pPr>
        <w:keepLines/>
        <w:spacing w:after="0" w:line="240" w:lineRule="auto"/>
        <w:ind w:firstLine="567"/>
        <w:jc w:val="both"/>
        <w:rPr>
          <w:rFonts w:ascii="Times New Roman" w:eastAsia="Times New Roman" w:hAnsi="Times New Roman" w:cs="Times New Roman"/>
          <w:color w:val="000000"/>
          <w:sz w:val="28"/>
          <w:szCs w:val="28"/>
          <w:lang w:eastAsia="ru-RU"/>
        </w:rPr>
      </w:pPr>
      <w:r w:rsidRPr="00985EC6">
        <w:rPr>
          <w:rFonts w:ascii="Times New Roman" w:eastAsia="Times New Roman" w:hAnsi="Times New Roman" w:cs="Times New Roman"/>
          <w:color w:val="000000"/>
          <w:sz w:val="28"/>
          <w:szCs w:val="28"/>
          <w:lang w:eastAsia="ru-RU"/>
        </w:rPr>
        <w:lastRenderedPageBreak/>
        <w:t xml:space="preserve">Члены Профсоюза своевременно информировались о сроках, месте и времени проведения отчетно-выборных собраний и конференций. Определялись и реализовывались другие меры и мероприятия для качественного проведения отчетов и выборов. </w:t>
      </w:r>
    </w:p>
    <w:p w14:paraId="02006A2E" w14:textId="77777777" w:rsidR="00985EC6" w:rsidRPr="00985EC6" w:rsidRDefault="00985EC6" w:rsidP="00985EC6">
      <w:pPr>
        <w:spacing w:after="0" w:line="240" w:lineRule="auto"/>
        <w:ind w:firstLine="567"/>
        <w:jc w:val="both"/>
        <w:rPr>
          <w:rFonts w:ascii="Times New Roman" w:eastAsia="Times New Roman" w:hAnsi="Times New Roman" w:cs="Times New Roman"/>
          <w:color w:val="000000"/>
          <w:sz w:val="28"/>
          <w:szCs w:val="28"/>
          <w:lang w:eastAsia="ru-RU"/>
        </w:rPr>
      </w:pPr>
      <w:r w:rsidRPr="00985EC6">
        <w:rPr>
          <w:rFonts w:ascii="Times New Roman" w:eastAsia="Times New Roman" w:hAnsi="Times New Roman" w:cs="Times New Roman"/>
          <w:color w:val="000000"/>
          <w:sz w:val="28"/>
          <w:szCs w:val="28"/>
          <w:lang w:eastAsia="ru-RU"/>
        </w:rPr>
        <w:t>Подготовка и ход отчетов и выборов регулярно рассматривались на заседаниях Президиумов большинства территориальных организаций, их решения освещались в средствах профсоюзной информации.</w:t>
      </w:r>
    </w:p>
    <w:p w14:paraId="64F61790" w14:textId="77777777" w:rsidR="00985EC6" w:rsidRPr="00985EC6" w:rsidRDefault="00985EC6" w:rsidP="00985EC6">
      <w:pPr>
        <w:keepLines/>
        <w:spacing w:after="0" w:line="240" w:lineRule="auto"/>
        <w:ind w:firstLine="567"/>
        <w:jc w:val="both"/>
        <w:rPr>
          <w:rFonts w:ascii="Times New Roman" w:eastAsia="Times New Roman" w:hAnsi="Times New Roman" w:cs="Times New Roman"/>
          <w:color w:val="000000" w:themeColor="text1"/>
          <w:sz w:val="28"/>
          <w:szCs w:val="28"/>
          <w:lang w:eastAsia="ru-RU"/>
        </w:rPr>
      </w:pPr>
      <w:r w:rsidRPr="00985EC6">
        <w:rPr>
          <w:rFonts w:ascii="Times New Roman" w:eastAsia="Times New Roman" w:hAnsi="Times New Roman" w:cs="Times New Roman"/>
          <w:color w:val="000000" w:themeColor="text1"/>
          <w:sz w:val="28"/>
          <w:szCs w:val="28"/>
          <w:lang w:eastAsia="ru-RU"/>
        </w:rPr>
        <w:t xml:space="preserve">В собраниях и конференциях профсоюзных организаций </w:t>
      </w:r>
      <w:proofErr w:type="gramStart"/>
      <w:r w:rsidRPr="00985EC6">
        <w:rPr>
          <w:rFonts w:ascii="Times New Roman" w:eastAsia="Times New Roman" w:hAnsi="Times New Roman" w:cs="Times New Roman"/>
          <w:color w:val="000000" w:themeColor="text1"/>
          <w:sz w:val="28"/>
          <w:szCs w:val="28"/>
          <w:lang w:eastAsia="ru-RU"/>
        </w:rPr>
        <w:t>принимали  участие</w:t>
      </w:r>
      <w:proofErr w:type="gramEnd"/>
      <w:r w:rsidRPr="00985EC6">
        <w:rPr>
          <w:rFonts w:ascii="Times New Roman" w:eastAsia="Times New Roman" w:hAnsi="Times New Roman" w:cs="Times New Roman"/>
          <w:color w:val="000000" w:themeColor="text1"/>
          <w:sz w:val="28"/>
          <w:szCs w:val="28"/>
          <w:lang w:eastAsia="ru-RU"/>
        </w:rPr>
        <w:t xml:space="preserve"> руководители территориальных организаций  и Общероссийского профсоюза, территориальных объединений организаций профсоюзов, работодатели.    </w:t>
      </w:r>
    </w:p>
    <w:p w14:paraId="4FF2D9A3" w14:textId="77777777" w:rsidR="00985EC6" w:rsidRPr="00985EC6" w:rsidRDefault="00985EC6" w:rsidP="00985EC6">
      <w:pPr>
        <w:keepLines/>
        <w:spacing w:after="0" w:line="240" w:lineRule="auto"/>
        <w:ind w:firstLine="567"/>
        <w:jc w:val="both"/>
        <w:rPr>
          <w:rFonts w:ascii="Times New Roman" w:eastAsia="Times New Roman" w:hAnsi="Times New Roman" w:cs="Times New Roman"/>
          <w:color w:val="000000" w:themeColor="text1"/>
          <w:sz w:val="28"/>
          <w:szCs w:val="28"/>
          <w:lang w:eastAsia="ru-RU"/>
        </w:rPr>
      </w:pPr>
      <w:r w:rsidRPr="00985EC6">
        <w:rPr>
          <w:rFonts w:ascii="Times New Roman" w:eastAsia="Times New Roman" w:hAnsi="Times New Roman" w:cs="Times New Roman"/>
          <w:color w:val="000000" w:themeColor="text1"/>
          <w:sz w:val="28"/>
          <w:szCs w:val="28"/>
          <w:lang w:eastAsia="ru-RU"/>
        </w:rPr>
        <w:t xml:space="preserve">Многие отчетно-выборные собрания и конференции отличались высокой активностью членов Профсоюза и делегатов.  На них обсуждались вопросы финансово-экономического состояния предприятий и их развития, повышения жизненного уровня и усиления социальной и правовой защищенности работников, участия профсоюзных органов в их решении. </w:t>
      </w:r>
    </w:p>
    <w:p w14:paraId="32942964" w14:textId="77777777" w:rsidR="00985EC6" w:rsidRPr="00985EC6" w:rsidRDefault="00985EC6" w:rsidP="00985EC6">
      <w:pPr>
        <w:spacing w:after="0" w:line="240" w:lineRule="auto"/>
        <w:ind w:firstLine="567"/>
        <w:jc w:val="both"/>
        <w:rPr>
          <w:rFonts w:ascii="Times New Roman" w:eastAsia="Times New Roman" w:hAnsi="Times New Roman" w:cs="Times New Roman"/>
          <w:color w:val="000000" w:themeColor="text1"/>
          <w:sz w:val="28"/>
          <w:szCs w:val="28"/>
          <w:lang w:eastAsia="ru-RU"/>
        </w:rPr>
      </w:pPr>
      <w:r w:rsidRPr="00985EC6">
        <w:rPr>
          <w:rFonts w:ascii="Times New Roman" w:eastAsia="Times New Roman" w:hAnsi="Times New Roman" w:cs="Times New Roman"/>
          <w:color w:val="000000" w:themeColor="text1"/>
          <w:sz w:val="28"/>
          <w:szCs w:val="28"/>
          <w:lang w:eastAsia="ru-RU"/>
        </w:rPr>
        <w:t xml:space="preserve">В основном обсуждение деятельности профсоюзных органов в отчетный период носило конструктивный, принципиальный характер, давалась объективная оценка их работы. </w:t>
      </w:r>
    </w:p>
    <w:p w14:paraId="7904BFBC" w14:textId="77777777" w:rsidR="00985EC6" w:rsidRPr="00985EC6" w:rsidRDefault="00985EC6" w:rsidP="00985EC6">
      <w:pPr>
        <w:spacing w:after="0" w:line="240" w:lineRule="auto"/>
        <w:ind w:right="-5" w:firstLine="567"/>
        <w:jc w:val="both"/>
        <w:rPr>
          <w:rFonts w:ascii="Times New Roman" w:eastAsia="Times New Roman" w:hAnsi="Times New Roman" w:cs="Times New Roman"/>
          <w:color w:val="000000" w:themeColor="text1"/>
          <w:sz w:val="28"/>
          <w:szCs w:val="28"/>
          <w:lang w:eastAsia="ru-RU"/>
        </w:rPr>
      </w:pPr>
      <w:r w:rsidRPr="00985EC6">
        <w:rPr>
          <w:rFonts w:ascii="Times New Roman" w:eastAsia="Times New Roman" w:hAnsi="Times New Roman" w:cs="Times New Roman"/>
          <w:color w:val="000000" w:themeColor="text1"/>
          <w:sz w:val="28"/>
          <w:szCs w:val="28"/>
          <w:lang w:eastAsia="ru-RU"/>
        </w:rPr>
        <w:t>В ходе собраний и конференций высказывались критические замечания и предложения в адрес профсоюзных органов, включая Центральный комитет и ФНПР.</w:t>
      </w:r>
    </w:p>
    <w:p w14:paraId="463C8A67" w14:textId="77777777" w:rsidR="00985EC6" w:rsidRPr="00985EC6" w:rsidRDefault="00985EC6" w:rsidP="00985EC6">
      <w:pPr>
        <w:spacing w:after="0" w:line="240" w:lineRule="auto"/>
        <w:ind w:firstLine="567"/>
        <w:jc w:val="both"/>
        <w:rPr>
          <w:rFonts w:ascii="Times New Roman" w:eastAsia="Times New Roman" w:hAnsi="Times New Roman" w:cs="Times New Roman"/>
          <w:color w:val="FF0000"/>
          <w:sz w:val="28"/>
          <w:szCs w:val="28"/>
          <w:lang w:eastAsia="ru-RU"/>
        </w:rPr>
      </w:pPr>
      <w:r w:rsidRPr="00985EC6">
        <w:rPr>
          <w:rFonts w:ascii="Times New Roman" w:eastAsia="Times New Roman" w:hAnsi="Times New Roman" w:cs="Times New Roman"/>
          <w:color w:val="000000" w:themeColor="text1"/>
          <w:sz w:val="28"/>
          <w:szCs w:val="28"/>
          <w:lang w:eastAsia="ru-RU"/>
        </w:rPr>
        <w:t xml:space="preserve">Подавляющее большинство руководителей территориальных организаций согласовало с Центральным комитетом Профсоюза свои кандидатуры на избрание на следующий пятилетний срок. </w:t>
      </w:r>
    </w:p>
    <w:p w14:paraId="1B967C0B" w14:textId="77777777" w:rsidR="00985EC6" w:rsidRPr="00985EC6" w:rsidRDefault="00985EC6" w:rsidP="00985EC6">
      <w:pPr>
        <w:spacing w:after="0" w:line="240" w:lineRule="auto"/>
        <w:ind w:firstLine="567"/>
        <w:jc w:val="both"/>
        <w:rPr>
          <w:rFonts w:ascii="Times New Roman" w:eastAsia="Times New Roman" w:hAnsi="Times New Roman" w:cs="Times New Roman"/>
          <w:color w:val="000000"/>
          <w:sz w:val="28"/>
          <w:szCs w:val="28"/>
          <w:lang w:eastAsia="ru-RU"/>
        </w:rPr>
      </w:pPr>
      <w:bookmarkStart w:id="3" w:name="_Hlk83040764"/>
      <w:r w:rsidRPr="00985EC6">
        <w:rPr>
          <w:rFonts w:ascii="Times New Roman" w:eastAsia="Times New Roman" w:hAnsi="Times New Roman" w:cs="Times New Roman"/>
          <w:color w:val="000000"/>
          <w:sz w:val="28"/>
          <w:szCs w:val="28"/>
          <w:lang w:eastAsia="ru-RU"/>
        </w:rPr>
        <w:t xml:space="preserve">Отчеты и выборы прошли в 76 территориальных организациях, сменилось </w:t>
      </w:r>
      <w:r w:rsidRPr="00985EC6">
        <w:rPr>
          <w:rFonts w:ascii="Times New Roman" w:eastAsia="Times New Roman" w:hAnsi="Times New Roman" w:cs="Times New Roman"/>
          <w:sz w:val="28"/>
          <w:szCs w:val="28"/>
          <w:lang w:eastAsia="ru-RU"/>
        </w:rPr>
        <w:t xml:space="preserve">7,6% </w:t>
      </w:r>
      <w:r w:rsidRPr="00985EC6">
        <w:rPr>
          <w:rFonts w:ascii="Times New Roman" w:eastAsia="Times New Roman" w:hAnsi="Times New Roman" w:cs="Times New Roman"/>
          <w:color w:val="000000"/>
          <w:sz w:val="28"/>
          <w:szCs w:val="28"/>
          <w:lang w:eastAsia="ru-RU"/>
        </w:rPr>
        <w:t>руководителей территориальных организаций, новые руководители избраны в 10 территориальных организациях</w:t>
      </w:r>
      <w:r w:rsidRPr="00985EC6">
        <w:rPr>
          <w:rFonts w:ascii="Times New Roman" w:eastAsia="Times New Roman" w:hAnsi="Times New Roman" w:cs="Times New Roman"/>
          <w:b/>
          <w:i/>
          <w:color w:val="000000"/>
          <w:sz w:val="28"/>
          <w:szCs w:val="28"/>
          <w:lang w:eastAsia="ru-RU"/>
        </w:rPr>
        <w:t xml:space="preserve"> </w:t>
      </w:r>
      <w:r w:rsidRPr="00985EC6">
        <w:rPr>
          <w:rFonts w:ascii="Times New Roman" w:eastAsia="Times New Roman" w:hAnsi="Times New Roman" w:cs="Times New Roman"/>
          <w:color w:val="000000"/>
          <w:sz w:val="28"/>
          <w:szCs w:val="28"/>
          <w:lang w:eastAsia="ru-RU"/>
        </w:rPr>
        <w:t xml:space="preserve">Профсоюза. </w:t>
      </w:r>
    </w:p>
    <w:p w14:paraId="772177AD" w14:textId="77777777" w:rsidR="00985EC6" w:rsidRPr="00985EC6" w:rsidRDefault="00985EC6" w:rsidP="00985EC6">
      <w:pPr>
        <w:spacing w:after="0" w:line="240" w:lineRule="auto"/>
        <w:ind w:firstLine="567"/>
        <w:jc w:val="both"/>
        <w:rPr>
          <w:rFonts w:ascii="Times New Roman" w:eastAsia="Times New Roman" w:hAnsi="Times New Roman" w:cs="Times New Roman"/>
          <w:color w:val="000000"/>
          <w:sz w:val="28"/>
          <w:szCs w:val="28"/>
          <w:lang w:eastAsia="ru-RU"/>
        </w:rPr>
      </w:pPr>
      <w:r w:rsidRPr="00985EC6">
        <w:rPr>
          <w:rFonts w:ascii="Times New Roman" w:eastAsia="Times New Roman" w:hAnsi="Times New Roman" w:cs="Times New Roman"/>
          <w:color w:val="000000"/>
          <w:sz w:val="28"/>
          <w:szCs w:val="28"/>
          <w:lang w:eastAsia="ru-RU"/>
        </w:rPr>
        <w:t xml:space="preserve">Средний возраст вновь избранных председателей территориальных организаций – </w:t>
      </w:r>
      <w:r w:rsidRPr="00985EC6">
        <w:rPr>
          <w:rFonts w:ascii="Times New Roman" w:eastAsia="Times New Roman" w:hAnsi="Times New Roman" w:cs="Times New Roman"/>
          <w:sz w:val="28"/>
          <w:szCs w:val="28"/>
          <w:lang w:eastAsia="ru-RU"/>
        </w:rPr>
        <w:t>52 года</w:t>
      </w:r>
      <w:r w:rsidRPr="00985EC6">
        <w:rPr>
          <w:rFonts w:ascii="Times New Roman" w:eastAsia="Times New Roman" w:hAnsi="Times New Roman" w:cs="Times New Roman"/>
          <w:color w:val="000000"/>
          <w:sz w:val="28"/>
          <w:szCs w:val="28"/>
          <w:lang w:eastAsia="ru-RU"/>
        </w:rPr>
        <w:t xml:space="preserve">, два руководителя – моложе 40 лет. </w:t>
      </w:r>
    </w:p>
    <w:bookmarkEnd w:id="3"/>
    <w:p w14:paraId="59F92534" w14:textId="77777777" w:rsidR="00985EC6" w:rsidRPr="00985EC6" w:rsidRDefault="00985EC6" w:rsidP="00985EC6">
      <w:pPr>
        <w:spacing w:after="0" w:line="240" w:lineRule="auto"/>
        <w:ind w:firstLine="567"/>
        <w:jc w:val="both"/>
        <w:rPr>
          <w:rFonts w:ascii="Times New Roman" w:eastAsia="Times New Roman" w:hAnsi="Times New Roman" w:cs="Times New Roman"/>
          <w:color w:val="000000"/>
          <w:sz w:val="28"/>
          <w:szCs w:val="28"/>
          <w:lang w:eastAsia="ru-RU"/>
        </w:rPr>
      </w:pPr>
      <w:r w:rsidRPr="00985EC6">
        <w:rPr>
          <w:rFonts w:ascii="Times New Roman" w:eastAsia="Times New Roman" w:hAnsi="Times New Roman" w:cs="Times New Roman"/>
          <w:color w:val="000000"/>
          <w:sz w:val="28"/>
          <w:szCs w:val="28"/>
          <w:lang w:eastAsia="ru-RU"/>
        </w:rPr>
        <w:t>Отчетно-выборные собрания, конференции прошли в 2079</w:t>
      </w:r>
      <w:r w:rsidRPr="00985EC6">
        <w:rPr>
          <w:rFonts w:ascii="Times New Roman" w:eastAsia="Times New Roman" w:hAnsi="Times New Roman" w:cs="Times New Roman"/>
          <w:color w:val="FF0000"/>
          <w:sz w:val="28"/>
          <w:szCs w:val="28"/>
          <w:lang w:eastAsia="ru-RU"/>
        </w:rPr>
        <w:t xml:space="preserve"> </w:t>
      </w:r>
      <w:r w:rsidRPr="00985EC6">
        <w:rPr>
          <w:rFonts w:ascii="Times New Roman" w:eastAsia="Times New Roman" w:hAnsi="Times New Roman" w:cs="Times New Roman"/>
          <w:color w:val="000000"/>
          <w:sz w:val="28"/>
          <w:szCs w:val="28"/>
          <w:lang w:eastAsia="ru-RU"/>
        </w:rPr>
        <w:t>первичных профсоюзных организациях, избрано 2079 председателя ППО, из них освобожденных - 72 человека. Впервые избрано - 200 человек.</w:t>
      </w:r>
    </w:p>
    <w:p w14:paraId="46151162" w14:textId="77777777" w:rsidR="00985EC6" w:rsidRPr="00985EC6" w:rsidRDefault="00985EC6" w:rsidP="00985EC6">
      <w:pPr>
        <w:spacing w:after="0" w:line="240" w:lineRule="auto"/>
        <w:ind w:firstLine="567"/>
        <w:jc w:val="both"/>
        <w:rPr>
          <w:rFonts w:ascii="Times New Roman" w:eastAsia="Times New Roman" w:hAnsi="Times New Roman" w:cs="Times New Roman"/>
          <w:color w:val="000000"/>
          <w:sz w:val="28"/>
          <w:szCs w:val="28"/>
          <w:lang w:eastAsia="ru-RU"/>
        </w:rPr>
      </w:pPr>
      <w:r w:rsidRPr="00985EC6">
        <w:rPr>
          <w:rFonts w:ascii="Times New Roman" w:eastAsia="Times New Roman" w:hAnsi="Times New Roman" w:cs="Times New Roman"/>
          <w:color w:val="000000"/>
          <w:sz w:val="28"/>
          <w:szCs w:val="28"/>
          <w:lang w:eastAsia="ru-RU"/>
        </w:rPr>
        <w:t>Избрано членов профсоюзных комитетов - 11256 человек, из них впервые 1049 человек.</w:t>
      </w:r>
    </w:p>
    <w:p w14:paraId="3148C01C" w14:textId="77777777" w:rsidR="00985EC6" w:rsidRPr="00985EC6" w:rsidRDefault="00985EC6" w:rsidP="00985EC6">
      <w:pPr>
        <w:spacing w:after="0" w:line="240" w:lineRule="auto"/>
        <w:ind w:firstLine="567"/>
        <w:jc w:val="both"/>
        <w:rPr>
          <w:rFonts w:ascii="Times New Roman" w:eastAsia="Calibri" w:hAnsi="Times New Roman" w:cs="Times New Roman"/>
          <w:color w:val="000000"/>
          <w:sz w:val="28"/>
          <w:szCs w:val="28"/>
        </w:rPr>
      </w:pPr>
      <w:r w:rsidRPr="00985EC6">
        <w:rPr>
          <w:rFonts w:ascii="Times New Roman" w:eastAsia="Calibri" w:hAnsi="Times New Roman" w:cs="Times New Roman"/>
          <w:color w:val="000000"/>
          <w:sz w:val="28"/>
          <w:szCs w:val="28"/>
        </w:rPr>
        <w:t xml:space="preserve">Вместе с тем, две территориальные организации Профсоюза: Курганская, в которой </w:t>
      </w:r>
      <w:r w:rsidRPr="00985EC6">
        <w:rPr>
          <w:rFonts w:ascii="Times New Roman" w:eastAsia="Times New Roman" w:hAnsi="Times New Roman" w:cs="Times New Roman"/>
          <w:color w:val="000000" w:themeColor="text1"/>
          <w:sz w:val="28"/>
          <w:szCs w:val="28"/>
          <w:lang w:eastAsia="ru-RU"/>
        </w:rPr>
        <w:t xml:space="preserve">на 1 июля 2024г. на профсоюзном учете состояли 3 первичные профсоюзные организации с  52 членами Профсоюза, </w:t>
      </w:r>
      <w:r w:rsidRPr="00985EC6">
        <w:rPr>
          <w:rFonts w:ascii="Times New Roman" w:eastAsia="Calibri" w:hAnsi="Times New Roman" w:cs="Times New Roman"/>
          <w:color w:val="000000"/>
          <w:sz w:val="28"/>
          <w:szCs w:val="28"/>
        </w:rPr>
        <w:t xml:space="preserve"> и Курская, на профсоюзном обслуживании которой осталось две первичные профсоюзные организации, приняли решение о ликвидации организаций и проводят процедуру их закрытия. </w:t>
      </w:r>
    </w:p>
    <w:p w14:paraId="4EFEAE0A" w14:textId="77777777" w:rsidR="00985EC6" w:rsidRPr="00985EC6" w:rsidRDefault="00985EC6" w:rsidP="00985EC6">
      <w:pPr>
        <w:spacing w:after="0" w:line="240" w:lineRule="auto"/>
        <w:ind w:right="-5" w:firstLine="567"/>
        <w:jc w:val="both"/>
        <w:rPr>
          <w:rFonts w:ascii="Times New Roman" w:eastAsia="Times New Roman" w:hAnsi="Times New Roman" w:cs="Times New Roman"/>
          <w:color w:val="000000"/>
          <w:sz w:val="28"/>
          <w:szCs w:val="28"/>
          <w:lang w:eastAsia="ru-RU"/>
        </w:rPr>
      </w:pPr>
    </w:p>
    <w:p w14:paraId="10FD8E8D" w14:textId="77777777" w:rsidR="00985EC6" w:rsidRPr="00985EC6" w:rsidRDefault="00985EC6" w:rsidP="00985EC6">
      <w:pPr>
        <w:spacing w:after="0" w:line="240" w:lineRule="auto"/>
        <w:ind w:right="-5"/>
        <w:jc w:val="center"/>
        <w:rPr>
          <w:rFonts w:ascii="Times New Roman" w:eastAsia="Times New Roman" w:hAnsi="Times New Roman" w:cs="Times New Roman"/>
          <w:color w:val="000000" w:themeColor="text1"/>
          <w:sz w:val="28"/>
          <w:szCs w:val="28"/>
          <w:lang w:eastAsia="ru-RU"/>
        </w:rPr>
      </w:pPr>
      <w:r w:rsidRPr="00985EC6">
        <w:rPr>
          <w:rFonts w:ascii="Times New Roman" w:eastAsia="Times New Roman" w:hAnsi="Times New Roman" w:cs="Times New Roman"/>
          <w:color w:val="000000" w:themeColor="text1"/>
          <w:sz w:val="28"/>
          <w:szCs w:val="28"/>
          <w:lang w:eastAsia="ru-RU"/>
        </w:rPr>
        <w:t>Президиум Профсоюза постановляет:</w:t>
      </w:r>
    </w:p>
    <w:p w14:paraId="6A527D34" w14:textId="77777777" w:rsidR="00985EC6" w:rsidRPr="00985EC6" w:rsidRDefault="00985EC6" w:rsidP="00985EC6">
      <w:pPr>
        <w:spacing w:after="0" w:line="240" w:lineRule="auto"/>
        <w:ind w:right="-5"/>
        <w:jc w:val="center"/>
        <w:rPr>
          <w:rFonts w:ascii="Times New Roman" w:eastAsia="Times New Roman" w:hAnsi="Times New Roman" w:cs="Times New Roman"/>
          <w:color w:val="000000" w:themeColor="text1"/>
          <w:sz w:val="28"/>
          <w:szCs w:val="28"/>
          <w:lang w:eastAsia="ru-RU"/>
        </w:rPr>
      </w:pPr>
    </w:p>
    <w:p w14:paraId="799A26C1" w14:textId="77777777" w:rsidR="00985EC6" w:rsidRPr="00985EC6" w:rsidRDefault="00985EC6" w:rsidP="00985EC6">
      <w:pPr>
        <w:spacing w:after="0" w:line="240" w:lineRule="auto"/>
        <w:ind w:right="-5" w:firstLine="567"/>
        <w:jc w:val="both"/>
        <w:rPr>
          <w:rFonts w:ascii="Times New Roman" w:eastAsia="Times New Roman" w:hAnsi="Times New Roman" w:cs="Times New Roman"/>
          <w:color w:val="000000" w:themeColor="text1"/>
          <w:sz w:val="28"/>
          <w:szCs w:val="28"/>
          <w:lang w:eastAsia="ru-RU"/>
        </w:rPr>
      </w:pPr>
      <w:r w:rsidRPr="00985EC6">
        <w:rPr>
          <w:rFonts w:ascii="Times New Roman" w:eastAsia="Times New Roman" w:hAnsi="Times New Roman" w:cs="Times New Roman"/>
          <w:color w:val="000000" w:themeColor="text1"/>
          <w:sz w:val="28"/>
          <w:szCs w:val="28"/>
          <w:lang w:eastAsia="ru-RU"/>
        </w:rPr>
        <w:t>  1. Считать отчетно-выборную кампанию Общероссийского профсоюза работников жизнеобеспечения завершенной. </w:t>
      </w:r>
    </w:p>
    <w:p w14:paraId="29CDA56A" w14:textId="77777777" w:rsidR="00985EC6" w:rsidRPr="00985EC6" w:rsidRDefault="00985EC6" w:rsidP="00985EC6">
      <w:pPr>
        <w:spacing w:after="0" w:line="240" w:lineRule="auto"/>
        <w:ind w:right="-5" w:firstLine="567"/>
        <w:jc w:val="both"/>
        <w:rPr>
          <w:rFonts w:ascii="Times New Roman" w:eastAsia="Times New Roman" w:hAnsi="Times New Roman" w:cs="Times New Roman"/>
          <w:color w:val="000000" w:themeColor="text1"/>
          <w:sz w:val="16"/>
          <w:szCs w:val="16"/>
          <w:lang w:eastAsia="ru-RU"/>
        </w:rPr>
      </w:pPr>
    </w:p>
    <w:p w14:paraId="0B8FE643" w14:textId="77777777" w:rsidR="00741BC2" w:rsidRPr="00741BC2" w:rsidRDefault="00741BC2" w:rsidP="00985EC6">
      <w:pPr>
        <w:spacing w:after="0" w:line="240" w:lineRule="auto"/>
        <w:ind w:right="-5" w:firstLine="567"/>
        <w:jc w:val="both"/>
        <w:rPr>
          <w:rFonts w:ascii="Times New Roman" w:eastAsia="Times New Roman" w:hAnsi="Times New Roman" w:cs="Times New Roman"/>
          <w:color w:val="000000" w:themeColor="text1"/>
          <w:sz w:val="16"/>
          <w:szCs w:val="16"/>
          <w:lang w:eastAsia="ru-RU"/>
        </w:rPr>
      </w:pPr>
    </w:p>
    <w:p w14:paraId="514F8B2E" w14:textId="2A81466C" w:rsidR="00985EC6" w:rsidRPr="00985EC6" w:rsidRDefault="00985EC6" w:rsidP="00985EC6">
      <w:pPr>
        <w:spacing w:after="0" w:line="240" w:lineRule="auto"/>
        <w:ind w:right="-5" w:firstLine="567"/>
        <w:jc w:val="both"/>
        <w:rPr>
          <w:rFonts w:ascii="Times New Roman" w:eastAsia="Times New Roman" w:hAnsi="Times New Roman" w:cs="Times New Roman"/>
          <w:color w:val="000000" w:themeColor="text1"/>
          <w:sz w:val="28"/>
          <w:szCs w:val="28"/>
          <w:lang w:eastAsia="ru-RU"/>
        </w:rPr>
      </w:pPr>
      <w:r w:rsidRPr="00985EC6">
        <w:rPr>
          <w:rFonts w:ascii="Times New Roman" w:eastAsia="Times New Roman" w:hAnsi="Times New Roman" w:cs="Times New Roman"/>
          <w:color w:val="000000" w:themeColor="text1"/>
          <w:sz w:val="28"/>
          <w:szCs w:val="28"/>
          <w:lang w:eastAsia="ru-RU"/>
        </w:rPr>
        <w:lastRenderedPageBreak/>
        <w:tab/>
        <w:t>2.  Территориальным организациям Профсоюза: </w:t>
      </w:r>
    </w:p>
    <w:p w14:paraId="739B3BF9" w14:textId="77777777" w:rsidR="00985EC6" w:rsidRPr="00985EC6" w:rsidRDefault="00985EC6" w:rsidP="00985EC6">
      <w:pPr>
        <w:spacing w:after="0" w:line="240" w:lineRule="auto"/>
        <w:ind w:right="-5" w:firstLine="567"/>
        <w:jc w:val="both"/>
        <w:rPr>
          <w:rFonts w:ascii="Times New Roman" w:eastAsia="Times New Roman" w:hAnsi="Times New Roman" w:cs="Times New Roman"/>
          <w:color w:val="000000" w:themeColor="text1"/>
          <w:sz w:val="16"/>
          <w:szCs w:val="16"/>
          <w:lang w:eastAsia="ru-RU"/>
        </w:rPr>
      </w:pPr>
      <w:r w:rsidRPr="00985EC6">
        <w:rPr>
          <w:rFonts w:ascii="Times New Roman" w:eastAsia="Times New Roman" w:hAnsi="Times New Roman" w:cs="Times New Roman"/>
          <w:color w:val="000000" w:themeColor="text1"/>
          <w:sz w:val="28"/>
          <w:szCs w:val="28"/>
          <w:lang w:eastAsia="ru-RU"/>
        </w:rPr>
        <w:t xml:space="preserve"> </w:t>
      </w:r>
    </w:p>
    <w:p w14:paraId="2558BE9D" w14:textId="77777777" w:rsidR="00985EC6" w:rsidRPr="00985EC6" w:rsidRDefault="00985EC6" w:rsidP="00985EC6">
      <w:pPr>
        <w:spacing w:after="0" w:line="240" w:lineRule="auto"/>
        <w:ind w:right="-5" w:firstLine="567"/>
        <w:jc w:val="both"/>
        <w:rPr>
          <w:rFonts w:ascii="Times New Roman" w:eastAsia="Times New Roman" w:hAnsi="Times New Roman" w:cs="Times New Roman"/>
          <w:color w:val="000000" w:themeColor="text1"/>
          <w:sz w:val="28"/>
          <w:szCs w:val="28"/>
          <w:lang w:eastAsia="ru-RU"/>
        </w:rPr>
      </w:pPr>
      <w:r w:rsidRPr="00985EC6">
        <w:rPr>
          <w:rFonts w:ascii="Times New Roman" w:eastAsia="Times New Roman" w:hAnsi="Times New Roman" w:cs="Times New Roman"/>
          <w:color w:val="000000" w:themeColor="text1"/>
          <w:sz w:val="28"/>
          <w:szCs w:val="28"/>
          <w:lang w:eastAsia="ru-RU"/>
        </w:rPr>
        <w:t xml:space="preserve"> 2.1. Всесторонне проанализировать итоги отчетно-выборной кампании в своих организациях, определить конкретные меры по выполнению принятых на отчетно-выборных собраниях и конференциях постановлений, замечаний и предложений их участников по усилению защиты членов Профсоюза, по повышению мотивации профсоюзного членства.  </w:t>
      </w:r>
    </w:p>
    <w:p w14:paraId="589549F3" w14:textId="77777777" w:rsidR="00985EC6" w:rsidRPr="00985EC6" w:rsidRDefault="00985EC6" w:rsidP="00985EC6">
      <w:pPr>
        <w:spacing w:after="0" w:line="240" w:lineRule="auto"/>
        <w:ind w:right="-5" w:firstLine="567"/>
        <w:jc w:val="both"/>
        <w:rPr>
          <w:rFonts w:ascii="Times New Roman" w:eastAsia="Times New Roman" w:hAnsi="Times New Roman" w:cs="Times New Roman"/>
          <w:color w:val="000000" w:themeColor="text1"/>
          <w:sz w:val="16"/>
          <w:szCs w:val="16"/>
          <w:lang w:eastAsia="ru-RU"/>
        </w:rPr>
      </w:pPr>
    </w:p>
    <w:p w14:paraId="7242E2F7" w14:textId="77777777" w:rsidR="00985EC6" w:rsidRPr="00985EC6" w:rsidRDefault="00985EC6" w:rsidP="00985EC6">
      <w:pPr>
        <w:spacing w:after="0" w:line="240" w:lineRule="auto"/>
        <w:ind w:right="-5" w:firstLine="567"/>
        <w:jc w:val="both"/>
        <w:rPr>
          <w:rFonts w:ascii="Times New Roman" w:eastAsia="Times New Roman" w:hAnsi="Times New Roman" w:cs="Times New Roman"/>
          <w:color w:val="000000" w:themeColor="text1"/>
          <w:sz w:val="28"/>
          <w:szCs w:val="28"/>
          <w:lang w:eastAsia="ru-RU"/>
        </w:rPr>
      </w:pPr>
      <w:r w:rsidRPr="00985EC6">
        <w:rPr>
          <w:rFonts w:ascii="Times New Roman" w:eastAsia="Times New Roman" w:hAnsi="Times New Roman" w:cs="Times New Roman"/>
          <w:color w:val="000000" w:themeColor="text1"/>
          <w:sz w:val="28"/>
          <w:szCs w:val="28"/>
          <w:lang w:eastAsia="ru-RU"/>
        </w:rPr>
        <w:t xml:space="preserve"> 2.2. Организовать обучение впервые избранных профсоюзных руководителей и активистов первичных профсоюзных организаций, уделив особое внимание изучению трудового законодательства, </w:t>
      </w:r>
      <w:proofErr w:type="gramStart"/>
      <w:r w:rsidRPr="00985EC6">
        <w:rPr>
          <w:rFonts w:ascii="Times New Roman" w:eastAsia="Times New Roman" w:hAnsi="Times New Roman" w:cs="Times New Roman"/>
          <w:color w:val="000000" w:themeColor="text1"/>
          <w:sz w:val="28"/>
          <w:szCs w:val="28"/>
          <w:lang w:eastAsia="ru-RU"/>
        </w:rPr>
        <w:t>современных  форм</w:t>
      </w:r>
      <w:proofErr w:type="gramEnd"/>
      <w:r w:rsidRPr="00985EC6">
        <w:rPr>
          <w:rFonts w:ascii="Times New Roman" w:eastAsia="Times New Roman" w:hAnsi="Times New Roman" w:cs="Times New Roman"/>
          <w:color w:val="000000" w:themeColor="text1"/>
          <w:sz w:val="28"/>
          <w:szCs w:val="28"/>
          <w:lang w:eastAsia="ru-RU"/>
        </w:rPr>
        <w:t xml:space="preserve"> и методов профсоюзной работы, информационных технологий, проблем молодежной политики, мотивации профсоюзного членства. </w:t>
      </w:r>
    </w:p>
    <w:p w14:paraId="0B0A08F5" w14:textId="77777777" w:rsidR="00985EC6" w:rsidRPr="00985EC6" w:rsidRDefault="00985EC6" w:rsidP="00985EC6">
      <w:pPr>
        <w:spacing w:after="0" w:line="240" w:lineRule="auto"/>
        <w:ind w:right="-5" w:firstLine="567"/>
        <w:jc w:val="both"/>
        <w:rPr>
          <w:rFonts w:ascii="Times New Roman" w:eastAsia="Times New Roman" w:hAnsi="Times New Roman" w:cs="Times New Roman"/>
          <w:color w:val="000000" w:themeColor="text1"/>
          <w:sz w:val="16"/>
          <w:szCs w:val="16"/>
          <w:lang w:eastAsia="ru-RU"/>
        </w:rPr>
      </w:pPr>
    </w:p>
    <w:p w14:paraId="1B064FC9" w14:textId="77777777" w:rsidR="00985EC6" w:rsidRPr="00985EC6" w:rsidRDefault="00985EC6" w:rsidP="00985EC6">
      <w:pPr>
        <w:spacing w:after="0" w:line="240" w:lineRule="auto"/>
        <w:ind w:right="-5" w:firstLine="567"/>
        <w:jc w:val="both"/>
        <w:rPr>
          <w:rFonts w:ascii="Times New Roman" w:eastAsia="Times New Roman" w:hAnsi="Times New Roman" w:cs="Times New Roman"/>
          <w:color w:val="000000" w:themeColor="text1"/>
          <w:sz w:val="28"/>
          <w:szCs w:val="28"/>
          <w:lang w:eastAsia="ru-RU"/>
        </w:rPr>
      </w:pPr>
      <w:r w:rsidRPr="00985EC6">
        <w:rPr>
          <w:rFonts w:ascii="Times New Roman" w:eastAsia="Times New Roman" w:hAnsi="Times New Roman" w:cs="Times New Roman"/>
          <w:color w:val="000000" w:themeColor="text1"/>
          <w:sz w:val="28"/>
          <w:szCs w:val="28"/>
          <w:lang w:eastAsia="ru-RU"/>
        </w:rPr>
        <w:t xml:space="preserve"> 2.3. Более эффективно использовать потенциал молодежи в деятельности каждой профсоюзной организации, привлекать молодежь к активному участию в работе профсоюзных органов, а хорошо зарекомендовавших себя в практической работе молодых профсоюзных </w:t>
      </w:r>
      <w:proofErr w:type="gramStart"/>
      <w:r w:rsidRPr="00985EC6">
        <w:rPr>
          <w:rFonts w:ascii="Times New Roman" w:eastAsia="Times New Roman" w:hAnsi="Times New Roman" w:cs="Times New Roman"/>
          <w:color w:val="000000" w:themeColor="text1"/>
          <w:sz w:val="28"/>
          <w:szCs w:val="28"/>
          <w:lang w:eastAsia="ru-RU"/>
        </w:rPr>
        <w:t>активистов  выдвигать</w:t>
      </w:r>
      <w:proofErr w:type="gramEnd"/>
      <w:r w:rsidRPr="00985EC6">
        <w:rPr>
          <w:rFonts w:ascii="Times New Roman" w:eastAsia="Times New Roman" w:hAnsi="Times New Roman" w:cs="Times New Roman"/>
          <w:color w:val="000000" w:themeColor="text1"/>
          <w:sz w:val="28"/>
          <w:szCs w:val="28"/>
          <w:lang w:eastAsia="ru-RU"/>
        </w:rPr>
        <w:t xml:space="preserve"> в резерв на выборную работу.     </w:t>
      </w:r>
    </w:p>
    <w:p w14:paraId="5C2F8F03" w14:textId="77777777" w:rsidR="00985EC6" w:rsidRPr="00985EC6" w:rsidRDefault="00985EC6" w:rsidP="00985EC6">
      <w:pPr>
        <w:spacing w:after="0" w:line="240" w:lineRule="auto"/>
        <w:ind w:right="-5" w:firstLine="567"/>
        <w:jc w:val="both"/>
        <w:rPr>
          <w:rFonts w:ascii="Times New Roman" w:eastAsia="Times New Roman" w:hAnsi="Times New Roman" w:cs="Times New Roman"/>
          <w:color w:val="000000" w:themeColor="text1"/>
          <w:sz w:val="28"/>
          <w:szCs w:val="28"/>
          <w:lang w:eastAsia="ru-RU"/>
        </w:rPr>
      </w:pPr>
      <w:r w:rsidRPr="00985EC6">
        <w:rPr>
          <w:rFonts w:ascii="Times New Roman" w:eastAsia="Times New Roman" w:hAnsi="Times New Roman" w:cs="Times New Roman"/>
          <w:color w:val="000000" w:themeColor="text1"/>
          <w:sz w:val="28"/>
          <w:szCs w:val="28"/>
          <w:lang w:eastAsia="ru-RU"/>
        </w:rPr>
        <w:t>  </w:t>
      </w:r>
    </w:p>
    <w:tbl>
      <w:tblPr>
        <w:tblW w:w="0" w:type="auto"/>
        <w:tblLook w:val="0000" w:firstRow="0" w:lastRow="0" w:firstColumn="0" w:lastColumn="0" w:noHBand="0" w:noVBand="0"/>
      </w:tblPr>
      <w:tblGrid>
        <w:gridCol w:w="9128"/>
      </w:tblGrid>
      <w:tr w:rsidR="00985EC6" w:rsidRPr="00985EC6" w14:paraId="1662A8B5" w14:textId="77777777" w:rsidTr="00BB3258">
        <w:tc>
          <w:tcPr>
            <w:tcW w:w="9128" w:type="dxa"/>
          </w:tcPr>
          <w:p w14:paraId="278E3A63" w14:textId="0FE218E8" w:rsidR="00985EC6" w:rsidRPr="00985EC6" w:rsidRDefault="00985EC6" w:rsidP="00985EC6">
            <w:pPr>
              <w:spacing w:after="0" w:line="240" w:lineRule="auto"/>
              <w:ind w:right="-5" w:firstLine="567"/>
              <w:jc w:val="both"/>
              <w:rPr>
                <w:rFonts w:ascii="Times New Roman" w:eastAsia="Times New Roman" w:hAnsi="Times New Roman" w:cs="Times New Roman"/>
                <w:color w:val="000000" w:themeColor="text1"/>
                <w:sz w:val="28"/>
                <w:szCs w:val="28"/>
                <w:lang w:eastAsia="ru-RU"/>
              </w:rPr>
            </w:pPr>
            <w:r w:rsidRPr="00985EC6">
              <w:rPr>
                <w:rFonts w:ascii="Times New Roman" w:eastAsia="Times New Roman" w:hAnsi="Times New Roman" w:cs="Times New Roman"/>
                <w:color w:val="000000" w:themeColor="text1"/>
                <w:sz w:val="28"/>
                <w:szCs w:val="28"/>
                <w:lang w:eastAsia="ru-RU"/>
              </w:rPr>
              <w:t xml:space="preserve">3. </w:t>
            </w:r>
            <w:proofErr w:type="gramStart"/>
            <w:r w:rsidRPr="00985EC6">
              <w:rPr>
                <w:rFonts w:ascii="Times New Roman" w:eastAsia="Times New Roman" w:hAnsi="Times New Roman" w:cs="Times New Roman"/>
                <w:color w:val="000000" w:themeColor="text1"/>
                <w:sz w:val="28"/>
                <w:szCs w:val="28"/>
                <w:lang w:eastAsia="ru-RU"/>
              </w:rPr>
              <w:t>Постановление  Президиума</w:t>
            </w:r>
            <w:proofErr w:type="gramEnd"/>
            <w:r w:rsidRPr="00985EC6">
              <w:rPr>
                <w:rFonts w:ascii="Times New Roman" w:eastAsia="Times New Roman" w:hAnsi="Times New Roman" w:cs="Times New Roman"/>
                <w:color w:val="000000" w:themeColor="text1"/>
                <w:sz w:val="28"/>
                <w:szCs w:val="28"/>
                <w:lang w:eastAsia="ru-RU"/>
              </w:rPr>
              <w:t xml:space="preserve"> ЦК </w:t>
            </w:r>
            <w:r>
              <w:rPr>
                <w:rFonts w:ascii="Times New Roman" w:eastAsia="Times New Roman" w:hAnsi="Times New Roman" w:cs="Times New Roman"/>
                <w:color w:val="000000" w:themeColor="text1"/>
                <w:sz w:val="28"/>
                <w:szCs w:val="28"/>
                <w:lang w:eastAsia="ru-RU"/>
              </w:rPr>
              <w:t>П</w:t>
            </w:r>
            <w:r w:rsidRPr="00985EC6">
              <w:rPr>
                <w:rFonts w:ascii="Times New Roman" w:eastAsia="Times New Roman" w:hAnsi="Times New Roman" w:cs="Times New Roman"/>
                <w:color w:val="000000" w:themeColor="text1"/>
                <w:sz w:val="28"/>
                <w:szCs w:val="28"/>
                <w:lang w:eastAsia="ru-RU"/>
              </w:rPr>
              <w:t>рофсоюза от 27 ноября 2024г. № 1-2 «</w:t>
            </w:r>
            <w:r w:rsidRPr="00985EC6">
              <w:rPr>
                <w:rFonts w:ascii="Times New Roman" w:eastAsia="Times New Roman" w:hAnsi="Times New Roman" w:cs="Times New Roman"/>
                <w:bCs/>
                <w:color w:val="000000" w:themeColor="text1"/>
                <w:sz w:val="28"/>
                <w:szCs w:val="28"/>
                <w:lang w:eastAsia="ru-RU"/>
              </w:rPr>
              <w:t>О ходе отчетно-выборной кампании в Профсоюзе» с контроля снять.</w:t>
            </w:r>
          </w:p>
        </w:tc>
      </w:tr>
    </w:tbl>
    <w:p w14:paraId="61EED8D5" w14:textId="77777777" w:rsidR="00985EC6" w:rsidRPr="00985EC6" w:rsidRDefault="00985EC6" w:rsidP="00985EC6">
      <w:pPr>
        <w:spacing w:after="0" w:line="240" w:lineRule="auto"/>
        <w:ind w:right="-5" w:firstLine="567"/>
        <w:jc w:val="both"/>
        <w:rPr>
          <w:rFonts w:ascii="Times New Roman" w:eastAsia="Times New Roman" w:hAnsi="Times New Roman" w:cs="Times New Roman"/>
          <w:color w:val="000000"/>
          <w:sz w:val="28"/>
          <w:szCs w:val="28"/>
          <w:lang w:eastAsia="ru-RU"/>
        </w:rPr>
      </w:pPr>
      <w:r w:rsidRPr="00985EC6">
        <w:rPr>
          <w:rFonts w:ascii="Times New Roman" w:eastAsia="Times New Roman" w:hAnsi="Times New Roman" w:cs="Times New Roman"/>
          <w:color w:val="000000"/>
          <w:sz w:val="28"/>
          <w:szCs w:val="28"/>
          <w:lang w:eastAsia="ru-RU"/>
        </w:rPr>
        <w:t xml:space="preserve"> </w:t>
      </w:r>
    </w:p>
    <w:p w14:paraId="23013C3F" w14:textId="77777777" w:rsidR="00985EC6" w:rsidRPr="00985EC6" w:rsidRDefault="00985EC6" w:rsidP="00985EC6">
      <w:pPr>
        <w:spacing w:after="0" w:line="240" w:lineRule="auto"/>
        <w:ind w:firstLine="567"/>
        <w:rPr>
          <w:rFonts w:ascii="Times New Roman" w:eastAsia="Times New Roman" w:hAnsi="Times New Roman" w:cs="Times New Roman"/>
          <w:color w:val="000000"/>
          <w:sz w:val="16"/>
          <w:szCs w:val="16"/>
          <w:lang w:eastAsia="ru-RU"/>
        </w:rPr>
      </w:pPr>
    </w:p>
    <w:p w14:paraId="017100B3" w14:textId="53702C51" w:rsidR="00985EC6" w:rsidRDefault="00985EC6" w:rsidP="00985EC6">
      <w:pPr>
        <w:spacing w:after="0" w:line="240" w:lineRule="auto"/>
        <w:rPr>
          <w:rFonts w:ascii="Times New Roman" w:eastAsia="Times New Roman" w:hAnsi="Times New Roman" w:cs="Times New Roman"/>
          <w:color w:val="000000" w:themeColor="text1"/>
          <w:sz w:val="28"/>
          <w:szCs w:val="28"/>
          <w:lang w:eastAsia="ru-RU"/>
        </w:rPr>
      </w:pPr>
      <w:r w:rsidRPr="00985EC6">
        <w:rPr>
          <w:rFonts w:ascii="Times New Roman" w:eastAsia="Times New Roman" w:hAnsi="Times New Roman" w:cs="Times New Roman"/>
          <w:color w:val="000000" w:themeColor="text1"/>
          <w:sz w:val="28"/>
          <w:szCs w:val="28"/>
          <w:lang w:eastAsia="ru-RU"/>
        </w:rPr>
        <w:t xml:space="preserve">Председатель Профсоюза </w:t>
      </w:r>
      <w:r w:rsidRPr="00985EC6">
        <w:rPr>
          <w:rFonts w:ascii="Times New Roman" w:eastAsia="Times New Roman" w:hAnsi="Times New Roman" w:cs="Times New Roman"/>
          <w:color w:val="FFFFFF" w:themeColor="background1"/>
          <w:sz w:val="28"/>
          <w:szCs w:val="28"/>
          <w:lang w:eastAsia="ru-RU"/>
        </w:rPr>
        <w:t>А.Д. А.Д</w:t>
      </w:r>
      <w:r w:rsidRPr="00985EC6">
        <w:rPr>
          <w:rFonts w:ascii="Times New Roman" w:eastAsia="Times New Roman" w:hAnsi="Times New Roman" w:cs="Times New Roman"/>
          <w:color w:val="000000" w:themeColor="text1"/>
          <w:sz w:val="28"/>
          <w:szCs w:val="28"/>
          <w:lang w:eastAsia="ru-RU"/>
        </w:rPr>
        <w:t xml:space="preserve">.                                    А. </w:t>
      </w:r>
      <w:proofErr w:type="gramStart"/>
      <w:r w:rsidRPr="00985EC6">
        <w:rPr>
          <w:rFonts w:ascii="Times New Roman" w:eastAsia="Times New Roman" w:hAnsi="Times New Roman" w:cs="Times New Roman"/>
          <w:color w:val="000000" w:themeColor="text1"/>
          <w:sz w:val="28"/>
          <w:szCs w:val="28"/>
          <w:lang w:eastAsia="ru-RU"/>
        </w:rPr>
        <w:t>Д  Василевский</w:t>
      </w:r>
      <w:proofErr w:type="gramEnd"/>
    </w:p>
    <w:p w14:paraId="1161088E" w14:textId="5291DCFE" w:rsidR="005C625D" w:rsidRDefault="005C625D" w:rsidP="00985EC6">
      <w:pPr>
        <w:spacing w:after="0" w:line="240" w:lineRule="auto"/>
        <w:rPr>
          <w:rFonts w:ascii="Times New Roman" w:eastAsia="Times New Roman" w:hAnsi="Times New Roman" w:cs="Times New Roman"/>
          <w:color w:val="000000" w:themeColor="text1"/>
          <w:sz w:val="28"/>
          <w:szCs w:val="28"/>
          <w:lang w:eastAsia="ru-RU"/>
        </w:rPr>
      </w:pPr>
    </w:p>
    <w:p w14:paraId="40D7D8F6" w14:textId="33AB234B" w:rsidR="005C625D" w:rsidRDefault="005C625D" w:rsidP="00985EC6">
      <w:pPr>
        <w:spacing w:after="0" w:line="240" w:lineRule="auto"/>
        <w:rPr>
          <w:rFonts w:ascii="Times New Roman" w:eastAsia="Times New Roman" w:hAnsi="Times New Roman" w:cs="Times New Roman"/>
          <w:color w:val="000000" w:themeColor="text1"/>
          <w:sz w:val="28"/>
          <w:szCs w:val="28"/>
          <w:lang w:eastAsia="ru-RU"/>
        </w:rPr>
      </w:pPr>
    </w:p>
    <w:p w14:paraId="4775CA7D" w14:textId="0CE5F9E0" w:rsidR="005C625D" w:rsidRDefault="005C625D" w:rsidP="00985EC6">
      <w:pPr>
        <w:spacing w:after="0" w:line="240" w:lineRule="auto"/>
        <w:rPr>
          <w:rFonts w:ascii="Times New Roman" w:eastAsia="Times New Roman" w:hAnsi="Times New Roman" w:cs="Times New Roman"/>
          <w:color w:val="000000" w:themeColor="text1"/>
          <w:sz w:val="28"/>
          <w:szCs w:val="28"/>
          <w:lang w:eastAsia="ru-RU"/>
        </w:rPr>
      </w:pPr>
    </w:p>
    <w:p w14:paraId="6DAFBF65" w14:textId="0A4E684D" w:rsidR="005C625D" w:rsidRDefault="005C625D" w:rsidP="00985EC6">
      <w:pPr>
        <w:spacing w:after="0" w:line="240" w:lineRule="auto"/>
        <w:rPr>
          <w:rFonts w:ascii="Times New Roman" w:eastAsia="Times New Roman" w:hAnsi="Times New Roman" w:cs="Times New Roman"/>
          <w:color w:val="000000" w:themeColor="text1"/>
          <w:sz w:val="28"/>
          <w:szCs w:val="28"/>
          <w:lang w:eastAsia="ru-RU"/>
        </w:rPr>
      </w:pPr>
    </w:p>
    <w:p w14:paraId="7D0406F2" w14:textId="1E8B5BDD" w:rsidR="005C625D" w:rsidRDefault="005C625D" w:rsidP="00985EC6">
      <w:pPr>
        <w:spacing w:after="0" w:line="240" w:lineRule="auto"/>
        <w:rPr>
          <w:rFonts w:ascii="Times New Roman" w:eastAsia="Times New Roman" w:hAnsi="Times New Roman" w:cs="Times New Roman"/>
          <w:color w:val="000000" w:themeColor="text1"/>
          <w:sz w:val="28"/>
          <w:szCs w:val="28"/>
          <w:lang w:eastAsia="ru-RU"/>
        </w:rPr>
      </w:pPr>
    </w:p>
    <w:p w14:paraId="63500121" w14:textId="0F4832A5" w:rsidR="005C625D" w:rsidRDefault="005C625D" w:rsidP="00985EC6">
      <w:pPr>
        <w:spacing w:after="0" w:line="240" w:lineRule="auto"/>
        <w:rPr>
          <w:rFonts w:ascii="Times New Roman" w:eastAsia="Times New Roman" w:hAnsi="Times New Roman" w:cs="Times New Roman"/>
          <w:color w:val="000000" w:themeColor="text1"/>
          <w:sz w:val="28"/>
          <w:szCs w:val="28"/>
          <w:lang w:eastAsia="ru-RU"/>
        </w:rPr>
      </w:pPr>
    </w:p>
    <w:p w14:paraId="5FCBADBF" w14:textId="23D54F02" w:rsidR="005C625D" w:rsidRDefault="005C625D" w:rsidP="00985EC6">
      <w:pPr>
        <w:spacing w:after="0" w:line="240" w:lineRule="auto"/>
        <w:rPr>
          <w:rFonts w:ascii="Times New Roman" w:eastAsia="Times New Roman" w:hAnsi="Times New Roman" w:cs="Times New Roman"/>
          <w:color w:val="000000" w:themeColor="text1"/>
          <w:sz w:val="28"/>
          <w:szCs w:val="28"/>
          <w:lang w:eastAsia="ru-RU"/>
        </w:rPr>
      </w:pPr>
    </w:p>
    <w:p w14:paraId="4944B24E" w14:textId="6B79251D" w:rsidR="005C625D" w:rsidRDefault="005C625D" w:rsidP="00985EC6">
      <w:pPr>
        <w:spacing w:after="0" w:line="240" w:lineRule="auto"/>
        <w:rPr>
          <w:rFonts w:ascii="Times New Roman" w:eastAsia="Times New Roman" w:hAnsi="Times New Roman" w:cs="Times New Roman"/>
          <w:color w:val="000000" w:themeColor="text1"/>
          <w:sz w:val="28"/>
          <w:szCs w:val="28"/>
          <w:lang w:eastAsia="ru-RU"/>
        </w:rPr>
      </w:pPr>
    </w:p>
    <w:p w14:paraId="2191AE04" w14:textId="6CCD9941" w:rsidR="005C625D" w:rsidRDefault="005C625D" w:rsidP="00985EC6">
      <w:pPr>
        <w:spacing w:after="0" w:line="240" w:lineRule="auto"/>
        <w:rPr>
          <w:rFonts w:ascii="Times New Roman" w:eastAsia="Times New Roman" w:hAnsi="Times New Roman" w:cs="Times New Roman"/>
          <w:color w:val="000000" w:themeColor="text1"/>
          <w:sz w:val="28"/>
          <w:szCs w:val="28"/>
          <w:lang w:eastAsia="ru-RU"/>
        </w:rPr>
      </w:pPr>
    </w:p>
    <w:p w14:paraId="267D4F98" w14:textId="30635329" w:rsidR="005C625D" w:rsidRDefault="005C625D" w:rsidP="00985EC6">
      <w:pPr>
        <w:spacing w:after="0" w:line="240" w:lineRule="auto"/>
        <w:rPr>
          <w:rFonts w:ascii="Times New Roman" w:eastAsia="Times New Roman" w:hAnsi="Times New Roman" w:cs="Times New Roman"/>
          <w:color w:val="000000" w:themeColor="text1"/>
          <w:sz w:val="28"/>
          <w:szCs w:val="28"/>
          <w:lang w:eastAsia="ru-RU"/>
        </w:rPr>
      </w:pPr>
    </w:p>
    <w:p w14:paraId="6D7A16AC" w14:textId="7FC4A8F6" w:rsidR="005C625D" w:rsidRDefault="005C625D" w:rsidP="00985EC6">
      <w:pPr>
        <w:spacing w:after="0" w:line="240" w:lineRule="auto"/>
        <w:rPr>
          <w:rFonts w:ascii="Times New Roman" w:eastAsia="Times New Roman" w:hAnsi="Times New Roman" w:cs="Times New Roman"/>
          <w:color w:val="000000" w:themeColor="text1"/>
          <w:sz w:val="28"/>
          <w:szCs w:val="28"/>
          <w:lang w:eastAsia="ru-RU"/>
        </w:rPr>
      </w:pPr>
    </w:p>
    <w:p w14:paraId="3692D589" w14:textId="3A16BF76" w:rsidR="005C625D" w:rsidRDefault="005C625D" w:rsidP="00985EC6">
      <w:pPr>
        <w:spacing w:after="0" w:line="240" w:lineRule="auto"/>
        <w:rPr>
          <w:rFonts w:ascii="Times New Roman" w:eastAsia="Times New Roman" w:hAnsi="Times New Roman" w:cs="Times New Roman"/>
          <w:color w:val="000000" w:themeColor="text1"/>
          <w:sz w:val="28"/>
          <w:szCs w:val="28"/>
          <w:lang w:eastAsia="ru-RU"/>
        </w:rPr>
      </w:pPr>
    </w:p>
    <w:p w14:paraId="15BBF1C7" w14:textId="663725F3" w:rsidR="005C625D" w:rsidRDefault="005C625D" w:rsidP="00985EC6">
      <w:pPr>
        <w:spacing w:after="0" w:line="240" w:lineRule="auto"/>
        <w:rPr>
          <w:rFonts w:ascii="Times New Roman" w:eastAsia="Times New Roman" w:hAnsi="Times New Roman" w:cs="Times New Roman"/>
          <w:color w:val="000000" w:themeColor="text1"/>
          <w:sz w:val="28"/>
          <w:szCs w:val="28"/>
          <w:lang w:eastAsia="ru-RU"/>
        </w:rPr>
      </w:pPr>
    </w:p>
    <w:p w14:paraId="6CB7C021" w14:textId="60529E8F" w:rsidR="005C625D" w:rsidRDefault="005C625D" w:rsidP="00985EC6">
      <w:pPr>
        <w:spacing w:after="0" w:line="240" w:lineRule="auto"/>
        <w:rPr>
          <w:rFonts w:ascii="Times New Roman" w:eastAsia="Times New Roman" w:hAnsi="Times New Roman" w:cs="Times New Roman"/>
          <w:color w:val="000000" w:themeColor="text1"/>
          <w:sz w:val="28"/>
          <w:szCs w:val="28"/>
          <w:lang w:eastAsia="ru-RU"/>
        </w:rPr>
      </w:pPr>
    </w:p>
    <w:p w14:paraId="5C99B56E" w14:textId="0FD222DE" w:rsidR="005C625D" w:rsidRDefault="005C625D" w:rsidP="00985EC6">
      <w:pPr>
        <w:spacing w:after="0" w:line="240" w:lineRule="auto"/>
        <w:rPr>
          <w:rFonts w:ascii="Times New Roman" w:eastAsia="Times New Roman" w:hAnsi="Times New Roman" w:cs="Times New Roman"/>
          <w:color w:val="000000" w:themeColor="text1"/>
          <w:sz w:val="28"/>
          <w:szCs w:val="28"/>
          <w:lang w:eastAsia="ru-RU"/>
        </w:rPr>
      </w:pPr>
    </w:p>
    <w:p w14:paraId="0B905354" w14:textId="3AD9653A" w:rsidR="005C625D" w:rsidRDefault="005C625D" w:rsidP="00985EC6">
      <w:pPr>
        <w:spacing w:after="0" w:line="240" w:lineRule="auto"/>
        <w:rPr>
          <w:rFonts w:ascii="Times New Roman" w:eastAsia="Times New Roman" w:hAnsi="Times New Roman" w:cs="Times New Roman"/>
          <w:color w:val="000000" w:themeColor="text1"/>
          <w:sz w:val="28"/>
          <w:szCs w:val="28"/>
          <w:lang w:eastAsia="ru-RU"/>
        </w:rPr>
      </w:pPr>
    </w:p>
    <w:p w14:paraId="410D4640" w14:textId="354CD978" w:rsidR="005C625D" w:rsidRDefault="005C625D" w:rsidP="00985EC6">
      <w:pPr>
        <w:spacing w:after="0" w:line="240" w:lineRule="auto"/>
        <w:rPr>
          <w:rFonts w:ascii="Times New Roman" w:eastAsia="Times New Roman" w:hAnsi="Times New Roman" w:cs="Times New Roman"/>
          <w:color w:val="000000" w:themeColor="text1"/>
          <w:sz w:val="28"/>
          <w:szCs w:val="28"/>
          <w:lang w:eastAsia="ru-RU"/>
        </w:rPr>
      </w:pPr>
    </w:p>
    <w:p w14:paraId="066BAB23" w14:textId="77777777" w:rsidR="005C625D" w:rsidRPr="005C625D" w:rsidRDefault="005C625D" w:rsidP="005C625D">
      <w:pPr>
        <w:spacing w:after="0" w:line="240" w:lineRule="auto"/>
        <w:ind w:firstLine="567"/>
        <w:jc w:val="both"/>
        <w:rPr>
          <w:rFonts w:ascii="Times New Roman" w:eastAsia="Calibri" w:hAnsi="Times New Roman" w:cs="Times New Roman"/>
          <w:sz w:val="28"/>
          <w:szCs w:val="28"/>
        </w:rPr>
      </w:pPr>
    </w:p>
    <w:p w14:paraId="6B910FD7" w14:textId="77777777" w:rsidR="005C625D" w:rsidRPr="005C625D" w:rsidRDefault="005C625D" w:rsidP="005C625D">
      <w:pPr>
        <w:spacing w:after="0" w:line="240" w:lineRule="auto"/>
        <w:ind w:firstLine="567"/>
        <w:jc w:val="both"/>
        <w:rPr>
          <w:rFonts w:ascii="Times New Roman" w:eastAsia="Calibri" w:hAnsi="Times New Roman" w:cs="Times New Roman"/>
          <w:sz w:val="28"/>
          <w:szCs w:val="28"/>
        </w:rPr>
      </w:pPr>
    </w:p>
    <w:p w14:paraId="371998CD" w14:textId="77777777" w:rsidR="005C625D" w:rsidRPr="005C625D" w:rsidRDefault="005C625D" w:rsidP="005C625D">
      <w:pPr>
        <w:spacing w:after="0" w:line="240" w:lineRule="auto"/>
        <w:ind w:firstLine="567"/>
        <w:jc w:val="both"/>
        <w:rPr>
          <w:rFonts w:ascii="Times New Roman" w:eastAsia="Calibri" w:hAnsi="Times New Roman" w:cs="Times New Roman"/>
          <w:sz w:val="28"/>
          <w:szCs w:val="28"/>
        </w:rPr>
      </w:pPr>
    </w:p>
    <w:p w14:paraId="6C07C750" w14:textId="6707D03A" w:rsidR="005C625D" w:rsidRDefault="005C625D" w:rsidP="005C625D">
      <w:pPr>
        <w:spacing w:after="0" w:line="240" w:lineRule="auto"/>
        <w:ind w:firstLine="567"/>
        <w:jc w:val="both"/>
        <w:rPr>
          <w:rFonts w:ascii="Times New Roman" w:eastAsia="Calibri" w:hAnsi="Times New Roman" w:cs="Times New Roman"/>
          <w:sz w:val="28"/>
          <w:szCs w:val="28"/>
        </w:rPr>
      </w:pPr>
    </w:p>
    <w:p w14:paraId="31CC34B0" w14:textId="020E01D5" w:rsidR="00741BC2" w:rsidRDefault="00741BC2" w:rsidP="005C625D">
      <w:pPr>
        <w:spacing w:after="0" w:line="240" w:lineRule="auto"/>
        <w:ind w:firstLine="567"/>
        <w:jc w:val="both"/>
        <w:rPr>
          <w:rFonts w:ascii="Times New Roman" w:eastAsia="Calibri" w:hAnsi="Times New Roman" w:cs="Times New Roman"/>
          <w:sz w:val="28"/>
          <w:szCs w:val="28"/>
        </w:rPr>
      </w:pPr>
    </w:p>
    <w:p w14:paraId="6E68FD33" w14:textId="14959E37" w:rsidR="00741BC2" w:rsidRDefault="00741BC2" w:rsidP="005C625D">
      <w:pPr>
        <w:spacing w:after="0" w:line="240" w:lineRule="auto"/>
        <w:ind w:firstLine="567"/>
        <w:jc w:val="both"/>
        <w:rPr>
          <w:rFonts w:ascii="Times New Roman" w:eastAsia="Calibri" w:hAnsi="Times New Roman" w:cs="Times New Roman"/>
          <w:sz w:val="28"/>
          <w:szCs w:val="28"/>
        </w:rPr>
      </w:pPr>
    </w:p>
    <w:p w14:paraId="4AE35CA0" w14:textId="77777777" w:rsidR="00E93912" w:rsidRDefault="00E93912" w:rsidP="005C625D">
      <w:pPr>
        <w:spacing w:after="0" w:line="240" w:lineRule="auto"/>
        <w:ind w:firstLine="567"/>
        <w:jc w:val="both"/>
        <w:rPr>
          <w:rFonts w:ascii="Times New Roman" w:eastAsia="Calibri" w:hAnsi="Times New Roman" w:cs="Times New Roman"/>
          <w:sz w:val="28"/>
          <w:szCs w:val="28"/>
        </w:rPr>
      </w:pPr>
    </w:p>
    <w:p w14:paraId="67E400C8" w14:textId="77777777" w:rsidR="008C7618" w:rsidRPr="008C7618" w:rsidRDefault="008C7618" w:rsidP="008C7618">
      <w:pPr>
        <w:spacing w:after="0" w:line="240" w:lineRule="auto"/>
        <w:jc w:val="right"/>
        <w:rPr>
          <w:rFonts w:ascii="Times New Roman" w:eastAsia="Times New Roman" w:hAnsi="Times New Roman" w:cs="Times New Roman"/>
          <w:sz w:val="24"/>
          <w:szCs w:val="24"/>
          <w:lang w:eastAsia="ru-RU"/>
        </w:rPr>
      </w:pPr>
    </w:p>
    <w:p w14:paraId="25A8D462" w14:textId="77777777" w:rsidR="00444C25" w:rsidRPr="00DF1F1C" w:rsidRDefault="00444C25" w:rsidP="00444C25">
      <w:pPr>
        <w:spacing w:after="0" w:line="240" w:lineRule="auto"/>
        <w:jc w:val="center"/>
        <w:rPr>
          <w:rFonts w:ascii="Times New Roman" w:eastAsia="Times New Roman" w:hAnsi="Times New Roman" w:cs="Times New Roman"/>
          <w:sz w:val="28"/>
          <w:szCs w:val="24"/>
          <w:lang w:eastAsia="ru-RU"/>
        </w:rPr>
      </w:pPr>
      <w:r w:rsidRPr="00932D40">
        <w:rPr>
          <w:rFonts w:ascii="Times New Roman" w:eastAsia="Times New Roman" w:hAnsi="Times New Roman" w:cs="Times New Roman"/>
          <w:noProof/>
          <w:color w:val="000000"/>
          <w:sz w:val="20"/>
          <w:szCs w:val="24"/>
          <w:lang w:eastAsia="ru-RU"/>
        </w:rPr>
        <w:drawing>
          <wp:inline distT="0" distB="0" distL="0" distR="0" wp14:anchorId="6372AA8C" wp14:editId="410597F9">
            <wp:extent cx="772907" cy="755139"/>
            <wp:effectExtent l="0" t="0" r="8255" b="698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grayscl/>
                      <a:biLevel thresh="50000"/>
                      <a:extLst>
                        <a:ext uri="{28A0092B-C50C-407E-A947-70E740481C1C}">
                          <a14:useLocalDpi xmlns:a14="http://schemas.microsoft.com/office/drawing/2010/main" val="0"/>
                        </a:ext>
                      </a:extLst>
                    </a:blip>
                    <a:srcRect/>
                    <a:stretch>
                      <a:fillRect/>
                    </a:stretch>
                  </pic:blipFill>
                  <pic:spPr bwMode="auto">
                    <a:xfrm>
                      <a:off x="0" y="0"/>
                      <a:ext cx="785605" cy="767545"/>
                    </a:xfrm>
                    <a:prstGeom prst="rect">
                      <a:avLst/>
                    </a:prstGeom>
                    <a:solidFill>
                      <a:srgbClr val="000000"/>
                    </a:solidFill>
                    <a:ln>
                      <a:noFill/>
                    </a:ln>
                  </pic:spPr>
                </pic:pic>
              </a:graphicData>
            </a:graphic>
          </wp:inline>
        </w:drawing>
      </w:r>
    </w:p>
    <w:p w14:paraId="58E88BCA" w14:textId="77777777" w:rsidR="00444C25" w:rsidRPr="00DF1F1C" w:rsidRDefault="00444C25" w:rsidP="00444C25">
      <w:pPr>
        <w:spacing w:after="0" w:line="240" w:lineRule="auto"/>
        <w:jc w:val="both"/>
        <w:rPr>
          <w:rFonts w:ascii="Times New Roman" w:eastAsia="Times New Roman" w:hAnsi="Times New Roman" w:cs="Times New Roman"/>
          <w:sz w:val="28"/>
          <w:szCs w:val="24"/>
          <w:lang w:eastAsia="ru-RU"/>
        </w:rPr>
      </w:pPr>
    </w:p>
    <w:p w14:paraId="6C47BC91" w14:textId="77777777" w:rsidR="00444C25" w:rsidRPr="00A95384" w:rsidRDefault="00444C25" w:rsidP="00444C25">
      <w:pPr>
        <w:spacing w:after="0" w:line="240" w:lineRule="auto"/>
        <w:jc w:val="center"/>
        <w:rPr>
          <w:rFonts w:ascii="Times New Roman" w:eastAsia="Times New Roman" w:hAnsi="Times New Roman" w:cs="Times New Roman"/>
          <w:b/>
          <w:bCs/>
          <w:color w:val="000000" w:themeColor="text1"/>
          <w:sz w:val="28"/>
          <w:szCs w:val="28"/>
          <w:lang w:eastAsia="ru-RU"/>
        </w:rPr>
      </w:pPr>
      <w:r w:rsidRPr="00A95384">
        <w:rPr>
          <w:rFonts w:ascii="Times New Roman" w:eastAsia="Times New Roman" w:hAnsi="Times New Roman" w:cs="Times New Roman"/>
          <w:b/>
          <w:bCs/>
          <w:color w:val="000000" w:themeColor="text1"/>
          <w:sz w:val="28"/>
          <w:szCs w:val="28"/>
          <w:lang w:eastAsia="ru-RU"/>
        </w:rPr>
        <w:t>ОБЩЕСТВЕННАЯ ОРГАНИЗАЦИЯ -</w:t>
      </w:r>
    </w:p>
    <w:p w14:paraId="1719EE01" w14:textId="77777777" w:rsidR="00444C25" w:rsidRPr="00A95384" w:rsidRDefault="00444C25" w:rsidP="00444C25">
      <w:pPr>
        <w:spacing w:after="0" w:line="240" w:lineRule="auto"/>
        <w:jc w:val="center"/>
        <w:rPr>
          <w:rFonts w:ascii="Times New Roman" w:eastAsia="Times New Roman" w:hAnsi="Times New Roman" w:cs="Times New Roman"/>
          <w:b/>
          <w:bCs/>
          <w:color w:val="000000" w:themeColor="text1"/>
          <w:sz w:val="28"/>
          <w:szCs w:val="28"/>
          <w:lang w:eastAsia="ru-RU"/>
        </w:rPr>
      </w:pPr>
      <w:r w:rsidRPr="00A95384">
        <w:rPr>
          <w:rFonts w:ascii="Times New Roman" w:eastAsia="Times New Roman" w:hAnsi="Times New Roman" w:cs="Times New Roman"/>
          <w:b/>
          <w:bCs/>
          <w:color w:val="000000" w:themeColor="text1"/>
          <w:sz w:val="28"/>
          <w:szCs w:val="28"/>
          <w:lang w:eastAsia="ru-RU"/>
        </w:rPr>
        <w:t xml:space="preserve">ОБЩЕРОССИЙСКИЙ ПРОФЕССИОНАЛЬНЫЙ СОЮЗ </w:t>
      </w:r>
    </w:p>
    <w:p w14:paraId="58CC626C" w14:textId="77777777" w:rsidR="00444C25" w:rsidRPr="00A95384" w:rsidRDefault="00444C25" w:rsidP="00444C25">
      <w:pPr>
        <w:spacing w:after="0" w:line="240" w:lineRule="auto"/>
        <w:jc w:val="center"/>
        <w:rPr>
          <w:rFonts w:ascii="Times New Roman" w:eastAsia="Times New Roman" w:hAnsi="Times New Roman" w:cs="Times New Roman"/>
          <w:b/>
          <w:bCs/>
          <w:color w:val="000000" w:themeColor="text1"/>
          <w:sz w:val="28"/>
          <w:szCs w:val="28"/>
          <w:lang w:eastAsia="ru-RU"/>
        </w:rPr>
      </w:pPr>
      <w:r w:rsidRPr="00A95384">
        <w:rPr>
          <w:rFonts w:ascii="Times New Roman" w:eastAsia="Times New Roman" w:hAnsi="Times New Roman" w:cs="Times New Roman"/>
          <w:b/>
          <w:bCs/>
          <w:color w:val="000000" w:themeColor="text1"/>
          <w:sz w:val="28"/>
          <w:szCs w:val="28"/>
          <w:lang w:eastAsia="ru-RU"/>
        </w:rPr>
        <w:t>РАБОТНИКОВ ЖИЗНЕОБЕСПЕЧЕНИЯ</w:t>
      </w:r>
    </w:p>
    <w:p w14:paraId="33E89CB5" w14:textId="77777777" w:rsidR="00444C25" w:rsidRPr="00A95384" w:rsidRDefault="00444C25" w:rsidP="00444C25">
      <w:pPr>
        <w:spacing w:after="0" w:line="240" w:lineRule="auto"/>
        <w:jc w:val="center"/>
        <w:rPr>
          <w:rFonts w:ascii="Times New Roman" w:eastAsia="Times New Roman" w:hAnsi="Times New Roman" w:cs="Times New Roman"/>
          <w:b/>
          <w:bCs/>
          <w:color w:val="000000" w:themeColor="text1"/>
          <w:sz w:val="20"/>
          <w:szCs w:val="20"/>
          <w:lang w:eastAsia="ru-RU"/>
        </w:rPr>
      </w:pPr>
    </w:p>
    <w:p w14:paraId="7DD08C90" w14:textId="77777777" w:rsidR="00444C25" w:rsidRPr="00A95384" w:rsidRDefault="00444C25" w:rsidP="00444C25">
      <w:pPr>
        <w:spacing w:after="0" w:line="240" w:lineRule="auto"/>
        <w:jc w:val="center"/>
        <w:rPr>
          <w:rFonts w:ascii="Times New Roman" w:eastAsia="Times New Roman" w:hAnsi="Times New Roman" w:cs="Times New Roman"/>
          <w:b/>
          <w:bCs/>
          <w:color w:val="000000" w:themeColor="text1"/>
          <w:sz w:val="20"/>
          <w:szCs w:val="20"/>
          <w:lang w:eastAsia="ru-RU"/>
        </w:rPr>
      </w:pPr>
    </w:p>
    <w:p w14:paraId="44AD7516" w14:textId="77777777" w:rsidR="00444C25" w:rsidRPr="00A95384" w:rsidRDefault="00444C25" w:rsidP="00444C25">
      <w:pPr>
        <w:spacing w:after="0" w:line="240" w:lineRule="auto"/>
        <w:jc w:val="center"/>
        <w:rPr>
          <w:rFonts w:ascii="Times New Roman" w:eastAsia="Times New Roman" w:hAnsi="Times New Roman" w:cs="Times New Roman"/>
          <w:b/>
          <w:bCs/>
          <w:color w:val="000000" w:themeColor="text1"/>
          <w:sz w:val="32"/>
          <w:szCs w:val="32"/>
          <w:lang w:eastAsia="ru-RU"/>
        </w:rPr>
      </w:pPr>
      <w:r w:rsidRPr="00A95384">
        <w:rPr>
          <w:rFonts w:ascii="Times New Roman" w:eastAsia="Times New Roman" w:hAnsi="Times New Roman" w:cs="Times New Roman"/>
          <w:b/>
          <w:bCs/>
          <w:color w:val="000000" w:themeColor="text1"/>
          <w:sz w:val="32"/>
          <w:szCs w:val="32"/>
          <w:lang w:eastAsia="ru-RU"/>
        </w:rPr>
        <w:t xml:space="preserve">ПРЕЗИДИУМ </w:t>
      </w:r>
    </w:p>
    <w:p w14:paraId="4D71A1BC" w14:textId="77777777" w:rsidR="00444C25" w:rsidRPr="00A95384" w:rsidRDefault="00444C25" w:rsidP="00444C25">
      <w:pPr>
        <w:spacing w:after="0" w:line="240" w:lineRule="auto"/>
        <w:jc w:val="center"/>
        <w:rPr>
          <w:rFonts w:ascii="Times New Roman" w:eastAsia="Times New Roman" w:hAnsi="Times New Roman" w:cs="Times New Roman"/>
          <w:b/>
          <w:bCs/>
          <w:color w:val="000000" w:themeColor="text1"/>
          <w:sz w:val="32"/>
          <w:szCs w:val="32"/>
          <w:lang w:eastAsia="ru-RU"/>
        </w:rPr>
      </w:pPr>
    </w:p>
    <w:p w14:paraId="1B5693D9" w14:textId="77777777" w:rsidR="00444C25" w:rsidRPr="00A95384" w:rsidRDefault="00444C25" w:rsidP="00444C25">
      <w:pPr>
        <w:spacing w:after="0" w:line="240" w:lineRule="auto"/>
        <w:jc w:val="center"/>
        <w:rPr>
          <w:rFonts w:ascii="Times New Roman" w:eastAsia="Times New Roman" w:hAnsi="Times New Roman" w:cs="Times New Roman"/>
          <w:b/>
          <w:bCs/>
          <w:color w:val="000000" w:themeColor="text1"/>
          <w:sz w:val="36"/>
          <w:szCs w:val="36"/>
          <w:lang w:eastAsia="ru-RU"/>
        </w:rPr>
      </w:pPr>
      <w:r w:rsidRPr="00A95384">
        <w:rPr>
          <w:rFonts w:ascii="Times New Roman" w:eastAsia="Times New Roman" w:hAnsi="Times New Roman" w:cs="Times New Roman"/>
          <w:b/>
          <w:bCs/>
          <w:color w:val="000000" w:themeColor="text1"/>
          <w:sz w:val="36"/>
          <w:szCs w:val="36"/>
          <w:lang w:eastAsia="ru-RU"/>
        </w:rPr>
        <w:t>П О С Т А Н О В Л Е Н И Е</w:t>
      </w:r>
    </w:p>
    <w:p w14:paraId="0442A893" w14:textId="0C49B732" w:rsidR="00510943" w:rsidRDefault="00510943"/>
    <w:p w14:paraId="07492EFA" w14:textId="77777777" w:rsidR="00510943" w:rsidRPr="00510943" w:rsidRDefault="00510943" w:rsidP="00510943">
      <w:pPr>
        <w:widowControl w:val="0"/>
        <w:spacing w:after="0" w:line="252" w:lineRule="auto"/>
        <w:ind w:firstLine="567"/>
        <w:jc w:val="both"/>
        <w:rPr>
          <w:rFonts w:ascii="Times New Roman" w:eastAsia="Times New Roman" w:hAnsi="Times New Roman" w:cs="Times New Roman"/>
          <w:i/>
          <w:iCs/>
          <w:color w:val="000000"/>
          <w:sz w:val="28"/>
          <w:szCs w:val="28"/>
          <w:lang w:eastAsia="ru-RU" w:bidi="ru-RU"/>
        </w:rPr>
      </w:pPr>
    </w:p>
    <w:tbl>
      <w:tblPr>
        <w:tblStyle w:val="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2"/>
        <w:gridCol w:w="4673"/>
      </w:tblGrid>
      <w:tr w:rsidR="00510943" w:rsidRPr="00510943" w14:paraId="08A1CA67" w14:textId="77777777" w:rsidTr="00BB3258">
        <w:tc>
          <w:tcPr>
            <w:tcW w:w="4885" w:type="dxa"/>
          </w:tcPr>
          <w:p w14:paraId="1D9BD56F" w14:textId="77777777" w:rsidR="00510943" w:rsidRPr="00510943" w:rsidRDefault="00510943" w:rsidP="00510943">
            <w:pPr>
              <w:spacing w:line="252" w:lineRule="auto"/>
              <w:ind w:firstLine="22"/>
              <w:jc w:val="both"/>
              <w:rPr>
                <w:rFonts w:ascii="Times New Roman" w:eastAsia="Times New Roman" w:hAnsi="Times New Roman" w:cs="Times New Roman"/>
                <w:color w:val="000000"/>
                <w:sz w:val="28"/>
                <w:szCs w:val="28"/>
              </w:rPr>
            </w:pPr>
            <w:r w:rsidRPr="00510943">
              <w:rPr>
                <w:rFonts w:ascii="Times New Roman" w:eastAsia="Times New Roman" w:hAnsi="Times New Roman" w:cs="Times New Roman"/>
                <w:color w:val="000000"/>
                <w:sz w:val="28"/>
                <w:szCs w:val="28"/>
              </w:rPr>
              <w:t>28 мая 2025г.</w:t>
            </w:r>
          </w:p>
        </w:tc>
        <w:tc>
          <w:tcPr>
            <w:tcW w:w="4886" w:type="dxa"/>
          </w:tcPr>
          <w:p w14:paraId="7E57C808" w14:textId="59A85E21" w:rsidR="00510943" w:rsidRPr="00510943" w:rsidRDefault="00510943" w:rsidP="00510943">
            <w:pPr>
              <w:spacing w:line="252" w:lineRule="auto"/>
              <w:ind w:firstLine="567"/>
              <w:jc w:val="both"/>
              <w:rPr>
                <w:rFonts w:ascii="Times New Roman" w:eastAsia="Times New Roman" w:hAnsi="Times New Roman" w:cs="Times New Roman"/>
                <w:color w:val="000000"/>
                <w:sz w:val="28"/>
                <w:szCs w:val="28"/>
              </w:rPr>
            </w:pPr>
            <w:r w:rsidRPr="00510943">
              <w:rPr>
                <w:rFonts w:ascii="Times New Roman" w:eastAsia="Times New Roman" w:hAnsi="Times New Roman" w:cs="Times New Roman"/>
                <w:color w:val="000000"/>
                <w:sz w:val="28"/>
                <w:szCs w:val="28"/>
              </w:rPr>
              <w:t xml:space="preserve">                                           </w:t>
            </w:r>
            <w:r w:rsidR="009E5E13">
              <w:rPr>
                <w:rFonts w:ascii="Times New Roman" w:eastAsia="Times New Roman" w:hAnsi="Times New Roman" w:cs="Times New Roman"/>
                <w:color w:val="000000"/>
                <w:sz w:val="28"/>
                <w:szCs w:val="28"/>
              </w:rPr>
              <w:t>№</w:t>
            </w:r>
            <w:r w:rsidRPr="00510943">
              <w:rPr>
                <w:rFonts w:ascii="Times New Roman" w:eastAsia="Times New Roman" w:hAnsi="Times New Roman" w:cs="Times New Roman"/>
                <w:color w:val="000000"/>
                <w:sz w:val="28"/>
                <w:szCs w:val="28"/>
              </w:rPr>
              <w:t xml:space="preserve"> 2-4</w:t>
            </w:r>
          </w:p>
        </w:tc>
      </w:tr>
    </w:tbl>
    <w:p w14:paraId="41DE8FAF" w14:textId="77777777" w:rsidR="00510943" w:rsidRPr="00510943" w:rsidRDefault="00510943" w:rsidP="00510943">
      <w:pPr>
        <w:widowControl w:val="0"/>
        <w:spacing w:after="0" w:line="252" w:lineRule="auto"/>
        <w:ind w:firstLine="567"/>
        <w:jc w:val="both"/>
        <w:rPr>
          <w:rFonts w:ascii="Times New Roman" w:eastAsia="Times New Roman" w:hAnsi="Times New Roman" w:cs="Times New Roman"/>
          <w:color w:val="000000"/>
          <w:sz w:val="28"/>
          <w:szCs w:val="28"/>
          <w:lang w:eastAsia="ru-RU" w:bidi="ru-RU"/>
        </w:rPr>
      </w:pPr>
    </w:p>
    <w:p w14:paraId="7D1E85ED" w14:textId="77777777" w:rsidR="00510943" w:rsidRPr="00510943" w:rsidRDefault="00510943" w:rsidP="00510943">
      <w:pPr>
        <w:widowControl w:val="0"/>
        <w:spacing w:after="0" w:line="252" w:lineRule="auto"/>
        <w:jc w:val="both"/>
        <w:rPr>
          <w:rFonts w:ascii="Times New Roman" w:eastAsia="Times New Roman" w:hAnsi="Times New Roman" w:cs="Times New Roman"/>
          <w:i/>
          <w:iCs/>
          <w:color w:val="000000"/>
          <w:sz w:val="28"/>
          <w:szCs w:val="28"/>
          <w:lang w:eastAsia="ru-RU" w:bidi="ru-RU"/>
        </w:rPr>
      </w:pPr>
      <w:r w:rsidRPr="00510943">
        <w:rPr>
          <w:rFonts w:ascii="Times New Roman" w:eastAsia="Times New Roman" w:hAnsi="Times New Roman" w:cs="Times New Roman"/>
          <w:i/>
          <w:iCs/>
          <w:color w:val="000000"/>
          <w:sz w:val="28"/>
          <w:szCs w:val="28"/>
          <w:lang w:eastAsia="ru-RU" w:bidi="ru-RU"/>
        </w:rPr>
        <w:t xml:space="preserve">О выполнении в 2024 году                                                                </w:t>
      </w:r>
    </w:p>
    <w:p w14:paraId="1704D946" w14:textId="77777777" w:rsidR="00510943" w:rsidRPr="00510943" w:rsidRDefault="00510943" w:rsidP="00510943">
      <w:pPr>
        <w:widowControl w:val="0"/>
        <w:spacing w:after="0" w:line="252" w:lineRule="auto"/>
        <w:jc w:val="both"/>
        <w:rPr>
          <w:rFonts w:ascii="Times New Roman" w:eastAsia="Times New Roman" w:hAnsi="Times New Roman" w:cs="Times New Roman"/>
          <w:i/>
          <w:iCs/>
          <w:color w:val="000000"/>
          <w:sz w:val="28"/>
          <w:szCs w:val="28"/>
          <w:lang w:eastAsia="ru-RU" w:bidi="ru-RU"/>
        </w:rPr>
      </w:pPr>
      <w:r w:rsidRPr="00510943">
        <w:rPr>
          <w:rFonts w:ascii="Times New Roman" w:eastAsia="Times New Roman" w:hAnsi="Times New Roman" w:cs="Times New Roman"/>
          <w:i/>
          <w:iCs/>
          <w:color w:val="000000"/>
          <w:sz w:val="28"/>
          <w:szCs w:val="28"/>
          <w:lang w:eastAsia="ru-RU" w:bidi="ru-RU"/>
        </w:rPr>
        <w:t xml:space="preserve">общероссийских, территориальных </w:t>
      </w:r>
    </w:p>
    <w:p w14:paraId="301015CB" w14:textId="77777777" w:rsidR="00510943" w:rsidRPr="00510943" w:rsidRDefault="00510943" w:rsidP="00510943">
      <w:pPr>
        <w:widowControl w:val="0"/>
        <w:spacing w:after="0" w:line="252" w:lineRule="auto"/>
        <w:jc w:val="both"/>
        <w:rPr>
          <w:rFonts w:ascii="Times New Roman" w:eastAsia="Times New Roman" w:hAnsi="Times New Roman" w:cs="Times New Roman"/>
          <w:i/>
          <w:iCs/>
          <w:color w:val="000000"/>
          <w:sz w:val="28"/>
          <w:szCs w:val="28"/>
          <w:lang w:eastAsia="ru-RU" w:bidi="ru-RU"/>
        </w:rPr>
      </w:pPr>
      <w:r w:rsidRPr="00510943">
        <w:rPr>
          <w:rFonts w:ascii="Times New Roman" w:eastAsia="Times New Roman" w:hAnsi="Times New Roman" w:cs="Times New Roman"/>
          <w:i/>
          <w:iCs/>
          <w:color w:val="000000"/>
          <w:sz w:val="28"/>
          <w:szCs w:val="28"/>
          <w:lang w:eastAsia="ru-RU" w:bidi="ru-RU"/>
        </w:rPr>
        <w:t>соглашений и коллективных</w:t>
      </w:r>
    </w:p>
    <w:p w14:paraId="7420CB88" w14:textId="77777777" w:rsidR="00510943" w:rsidRPr="00510943" w:rsidRDefault="00510943" w:rsidP="00510943">
      <w:pPr>
        <w:widowControl w:val="0"/>
        <w:spacing w:after="0" w:line="252" w:lineRule="auto"/>
        <w:jc w:val="both"/>
        <w:rPr>
          <w:rFonts w:ascii="Times New Roman" w:eastAsia="Times New Roman" w:hAnsi="Times New Roman" w:cs="Times New Roman"/>
          <w:i/>
          <w:iCs/>
          <w:color w:val="000000"/>
          <w:sz w:val="28"/>
          <w:szCs w:val="28"/>
          <w:lang w:eastAsia="ru-RU" w:bidi="ru-RU"/>
        </w:rPr>
      </w:pPr>
      <w:r w:rsidRPr="00510943">
        <w:rPr>
          <w:rFonts w:ascii="Times New Roman" w:eastAsia="Times New Roman" w:hAnsi="Times New Roman" w:cs="Times New Roman"/>
          <w:i/>
          <w:iCs/>
          <w:color w:val="000000"/>
          <w:sz w:val="28"/>
          <w:szCs w:val="28"/>
          <w:lang w:eastAsia="ru-RU" w:bidi="ru-RU"/>
        </w:rPr>
        <w:t xml:space="preserve">договоров в отраслях, </w:t>
      </w:r>
    </w:p>
    <w:p w14:paraId="292D28DA" w14:textId="77777777" w:rsidR="00510943" w:rsidRPr="00510943" w:rsidRDefault="00510943" w:rsidP="00510943">
      <w:pPr>
        <w:widowControl w:val="0"/>
        <w:spacing w:after="0" w:line="252" w:lineRule="auto"/>
        <w:jc w:val="both"/>
        <w:rPr>
          <w:rFonts w:ascii="Times New Roman" w:eastAsia="Times New Roman" w:hAnsi="Times New Roman" w:cs="Times New Roman"/>
          <w:i/>
          <w:iCs/>
          <w:color w:val="000000"/>
          <w:sz w:val="28"/>
          <w:szCs w:val="28"/>
          <w:lang w:eastAsia="ru-RU" w:bidi="ru-RU"/>
        </w:rPr>
      </w:pPr>
      <w:r w:rsidRPr="00510943">
        <w:rPr>
          <w:rFonts w:ascii="Times New Roman" w:eastAsia="Times New Roman" w:hAnsi="Times New Roman" w:cs="Times New Roman"/>
          <w:i/>
          <w:iCs/>
          <w:color w:val="000000"/>
          <w:sz w:val="28"/>
          <w:szCs w:val="28"/>
          <w:lang w:eastAsia="ru-RU" w:bidi="ru-RU"/>
        </w:rPr>
        <w:t>объединяемых Профсоюзом</w:t>
      </w:r>
    </w:p>
    <w:p w14:paraId="44850431" w14:textId="77777777" w:rsidR="00510943" w:rsidRPr="00510943" w:rsidRDefault="00510943" w:rsidP="00510943">
      <w:pPr>
        <w:widowControl w:val="0"/>
        <w:spacing w:after="0" w:line="252" w:lineRule="auto"/>
        <w:ind w:firstLine="567"/>
        <w:jc w:val="both"/>
        <w:rPr>
          <w:rFonts w:ascii="Times New Roman" w:eastAsia="Times New Roman" w:hAnsi="Times New Roman" w:cs="Times New Roman"/>
          <w:iCs/>
          <w:color w:val="000000"/>
          <w:sz w:val="19"/>
          <w:szCs w:val="19"/>
          <w:lang w:eastAsia="ru-RU" w:bidi="ru-RU"/>
        </w:rPr>
      </w:pPr>
    </w:p>
    <w:p w14:paraId="3DFEB334" w14:textId="77777777" w:rsidR="00510943" w:rsidRPr="00510943" w:rsidRDefault="00510943" w:rsidP="00510943">
      <w:pPr>
        <w:widowControl w:val="0"/>
        <w:spacing w:after="0" w:line="252" w:lineRule="auto"/>
        <w:ind w:firstLine="567"/>
        <w:jc w:val="both"/>
        <w:rPr>
          <w:rFonts w:ascii="Times New Roman" w:eastAsia="Times New Roman" w:hAnsi="Times New Roman" w:cs="Times New Roman"/>
          <w:color w:val="000000"/>
          <w:sz w:val="19"/>
          <w:szCs w:val="19"/>
          <w:lang w:eastAsia="ru-RU" w:bidi="ru-RU"/>
        </w:rPr>
      </w:pPr>
    </w:p>
    <w:p w14:paraId="44338CD9" w14:textId="77777777" w:rsidR="00510943" w:rsidRPr="00510943" w:rsidRDefault="00510943" w:rsidP="00510943">
      <w:pPr>
        <w:widowControl w:val="0"/>
        <w:spacing w:after="0" w:line="276" w:lineRule="auto"/>
        <w:ind w:firstLine="567"/>
        <w:jc w:val="both"/>
        <w:rPr>
          <w:rFonts w:ascii="Times New Roman" w:eastAsia="Times New Roman" w:hAnsi="Times New Roman" w:cs="Times New Roman"/>
          <w:color w:val="000000"/>
          <w:sz w:val="28"/>
          <w:szCs w:val="28"/>
          <w:lang w:eastAsia="ru-RU" w:bidi="ru-RU"/>
        </w:rPr>
      </w:pPr>
      <w:r w:rsidRPr="00510943">
        <w:rPr>
          <w:rFonts w:ascii="Times New Roman" w:eastAsia="Times New Roman" w:hAnsi="Times New Roman" w:cs="Times New Roman"/>
          <w:color w:val="000000"/>
          <w:sz w:val="28"/>
          <w:szCs w:val="28"/>
          <w:lang w:eastAsia="ru-RU" w:bidi="ru-RU"/>
        </w:rPr>
        <w:t>Рассмотрев итоговую информацию о выполнении в 2024 году федеральных, региональных соглашений и о результатах заключения и реализации коллективных договоров, Президиум ЦК Профсоюза отмечает, что коллективно-договорная кампания 2024 года проходила в сложных финансово-экономических условиях деятельности организаций в отраслях, объединяемых профсоюзом.</w:t>
      </w:r>
    </w:p>
    <w:p w14:paraId="08AF4CA8" w14:textId="77777777" w:rsidR="00510943" w:rsidRPr="00510943" w:rsidRDefault="00510943" w:rsidP="00510943">
      <w:pPr>
        <w:widowControl w:val="0"/>
        <w:spacing w:after="0" w:line="276" w:lineRule="auto"/>
        <w:ind w:firstLine="567"/>
        <w:jc w:val="both"/>
        <w:rPr>
          <w:rFonts w:ascii="Times New Roman" w:eastAsia="Times New Roman" w:hAnsi="Times New Roman" w:cs="Times New Roman"/>
          <w:color w:val="000000"/>
          <w:sz w:val="28"/>
          <w:szCs w:val="28"/>
          <w:lang w:eastAsia="ru-RU" w:bidi="ru-RU"/>
        </w:rPr>
      </w:pPr>
      <w:r w:rsidRPr="00510943">
        <w:rPr>
          <w:rFonts w:ascii="Times New Roman" w:eastAsia="Times New Roman" w:hAnsi="Times New Roman" w:cs="Times New Roman"/>
          <w:color w:val="000000"/>
          <w:sz w:val="28"/>
          <w:szCs w:val="28"/>
          <w:lang w:eastAsia="ru-RU" w:bidi="ru-RU"/>
        </w:rPr>
        <w:t xml:space="preserve">Основными причинами сложившейся ситуации остаются многолетние отраслевые проблемы системного характера, оказывающие негативное влияние на эффективную деятельность организаций, а также, возникновение дополнительных расходов, связанных с продолжением проведения специальной военной операции на Украине, и с предоставлением работодателями дополнительных гарантий для работников, призванных на военную службу по мобилизации и по контракту. </w:t>
      </w:r>
    </w:p>
    <w:p w14:paraId="481C8B1E" w14:textId="77777777" w:rsidR="00510943" w:rsidRPr="00510943" w:rsidRDefault="00510943" w:rsidP="00510943">
      <w:pPr>
        <w:widowControl w:val="0"/>
        <w:spacing w:after="0" w:line="276" w:lineRule="auto"/>
        <w:ind w:firstLine="567"/>
        <w:jc w:val="both"/>
        <w:rPr>
          <w:rFonts w:ascii="Times New Roman" w:eastAsia="Times New Roman" w:hAnsi="Times New Roman" w:cs="Times New Roman"/>
          <w:color w:val="000000"/>
          <w:sz w:val="28"/>
          <w:szCs w:val="28"/>
          <w:lang w:eastAsia="ru-RU" w:bidi="ru-RU"/>
        </w:rPr>
      </w:pPr>
      <w:r w:rsidRPr="00510943">
        <w:rPr>
          <w:rFonts w:ascii="Times New Roman" w:eastAsia="Times New Roman" w:hAnsi="Times New Roman" w:cs="Times New Roman"/>
          <w:color w:val="000000"/>
          <w:sz w:val="28"/>
          <w:szCs w:val="28"/>
          <w:lang w:eastAsia="ru-RU" w:bidi="ru-RU"/>
        </w:rPr>
        <w:t xml:space="preserve">Особо острыми остаются вопросы повышения уровня заработных плат и кадрового обеспечения организаций ЖКХ и городского электрического транспорта. </w:t>
      </w:r>
    </w:p>
    <w:p w14:paraId="0A11DFAF" w14:textId="77777777" w:rsidR="00510943" w:rsidRPr="00510943" w:rsidRDefault="00510943" w:rsidP="00510943">
      <w:pPr>
        <w:widowControl w:val="0"/>
        <w:spacing w:after="0" w:line="276" w:lineRule="auto"/>
        <w:ind w:firstLine="567"/>
        <w:jc w:val="both"/>
        <w:rPr>
          <w:rFonts w:ascii="Times New Roman" w:eastAsia="Times New Roman" w:hAnsi="Times New Roman" w:cs="Times New Roman"/>
          <w:color w:val="000000"/>
          <w:sz w:val="28"/>
          <w:szCs w:val="28"/>
          <w:lang w:eastAsia="ru-RU" w:bidi="ru-RU"/>
        </w:rPr>
      </w:pPr>
      <w:r w:rsidRPr="00510943">
        <w:rPr>
          <w:rFonts w:ascii="Times New Roman" w:eastAsia="Times New Roman" w:hAnsi="Times New Roman" w:cs="Times New Roman"/>
          <w:color w:val="000000"/>
          <w:sz w:val="28"/>
          <w:szCs w:val="28"/>
          <w:lang w:eastAsia="ru-RU" w:bidi="ru-RU"/>
        </w:rPr>
        <w:t xml:space="preserve">Центральный комитет и членские организации Профсоюза работников жизнеобеспечения, в рамках уставной деятельности, ведут регулярную и последовательную работу по осуществлению контроля за соблюдением </w:t>
      </w:r>
      <w:r w:rsidRPr="00510943">
        <w:rPr>
          <w:rFonts w:ascii="Times New Roman" w:eastAsia="Times New Roman" w:hAnsi="Times New Roman" w:cs="Times New Roman"/>
          <w:color w:val="000000"/>
          <w:sz w:val="28"/>
          <w:szCs w:val="28"/>
          <w:lang w:eastAsia="ru-RU" w:bidi="ru-RU"/>
        </w:rPr>
        <w:lastRenderedPageBreak/>
        <w:t xml:space="preserve">законных прав и интересов работников сферы жизнеобеспечения и городского электрического транспорта, не допущением снижения уровня заработной платы и ее своевременной выплаты в срок, установленный коллективным договором, сохранением социальных гарантий и льгот. </w:t>
      </w:r>
    </w:p>
    <w:p w14:paraId="6ABEF19F" w14:textId="77777777" w:rsidR="00510943" w:rsidRPr="00510943" w:rsidRDefault="00510943" w:rsidP="00510943">
      <w:pPr>
        <w:widowControl w:val="0"/>
        <w:spacing w:after="0" w:line="276" w:lineRule="auto"/>
        <w:ind w:firstLine="567"/>
        <w:jc w:val="both"/>
        <w:rPr>
          <w:rFonts w:ascii="Times New Roman" w:eastAsia="Arial Unicode MS" w:hAnsi="Times New Roman" w:cs="Times New Roman"/>
          <w:color w:val="333333"/>
          <w:sz w:val="28"/>
          <w:szCs w:val="28"/>
          <w:shd w:val="clear" w:color="auto" w:fill="FFFFFF"/>
          <w:lang w:eastAsia="ru-RU" w:bidi="ru-RU"/>
        </w:rPr>
      </w:pPr>
      <w:r w:rsidRPr="00510943">
        <w:rPr>
          <w:rFonts w:ascii="Times New Roman" w:eastAsia="Arial Unicode MS" w:hAnsi="Times New Roman" w:cs="Times New Roman"/>
          <w:color w:val="000000"/>
          <w:sz w:val="28"/>
          <w:szCs w:val="28"/>
          <w:lang w:eastAsia="ru-RU" w:bidi="ru-RU"/>
        </w:rPr>
        <w:t>В тесном взаимодействии с работодателями и их объединениями, органами исполнительной власти всех уровней, научными организациями и профессиональными экспертами, используя все формы реализации социального партнерства, Профсоюз продолжает активно участвовать в решении отраслевых проблем, в разработке нормативных актов и внедрении правовых механизмов, направленных на повышение уровня заработных плат работников и уменьшение кадрового дефицита на предприятиях.</w:t>
      </w:r>
      <w:r w:rsidRPr="00510943">
        <w:rPr>
          <w:rFonts w:ascii="Times New Roman" w:eastAsia="Arial Unicode MS" w:hAnsi="Times New Roman" w:cs="Times New Roman"/>
          <w:color w:val="333333"/>
          <w:sz w:val="28"/>
          <w:szCs w:val="28"/>
          <w:shd w:val="clear" w:color="auto" w:fill="FFFFFF"/>
          <w:lang w:eastAsia="ru-RU" w:bidi="ru-RU"/>
        </w:rPr>
        <w:t xml:space="preserve"> </w:t>
      </w:r>
    </w:p>
    <w:p w14:paraId="03724FCA" w14:textId="77777777" w:rsidR="00510943" w:rsidRPr="00510943" w:rsidRDefault="00510943" w:rsidP="00510943">
      <w:pPr>
        <w:widowControl w:val="0"/>
        <w:spacing w:after="0" w:line="276" w:lineRule="auto"/>
        <w:ind w:firstLine="567"/>
        <w:jc w:val="both"/>
        <w:rPr>
          <w:rFonts w:ascii="Times New Roman" w:eastAsia="Times New Roman" w:hAnsi="Times New Roman" w:cs="Times New Roman"/>
          <w:b/>
          <w:color w:val="000000"/>
          <w:sz w:val="28"/>
          <w:szCs w:val="28"/>
          <w:lang w:eastAsia="ru-RU" w:bidi="ru-RU"/>
        </w:rPr>
      </w:pPr>
      <w:r w:rsidRPr="00510943">
        <w:rPr>
          <w:rFonts w:ascii="Times New Roman" w:eastAsia="Times New Roman" w:hAnsi="Times New Roman" w:cs="Times New Roman"/>
          <w:color w:val="000000"/>
          <w:sz w:val="28"/>
          <w:szCs w:val="28"/>
          <w:lang w:eastAsia="ru-RU" w:bidi="ru-RU"/>
        </w:rPr>
        <w:t xml:space="preserve">В связи с вышеизложенным, </w:t>
      </w:r>
      <w:r w:rsidRPr="00510943">
        <w:rPr>
          <w:rFonts w:ascii="Times New Roman" w:eastAsia="Times New Roman" w:hAnsi="Times New Roman" w:cs="Times New Roman"/>
          <w:b/>
          <w:color w:val="000000"/>
          <w:sz w:val="28"/>
          <w:szCs w:val="28"/>
          <w:lang w:eastAsia="ru-RU" w:bidi="ru-RU"/>
        </w:rPr>
        <w:t>Президиум Профсоюза постановляет:</w:t>
      </w:r>
    </w:p>
    <w:p w14:paraId="536BA81C" w14:textId="77777777" w:rsidR="00510943" w:rsidRPr="00510943" w:rsidRDefault="00510943" w:rsidP="00510943">
      <w:pPr>
        <w:widowControl w:val="0"/>
        <w:spacing w:after="0" w:line="276" w:lineRule="auto"/>
        <w:ind w:firstLine="567"/>
        <w:jc w:val="both"/>
        <w:rPr>
          <w:rFonts w:ascii="Times New Roman" w:eastAsia="Times New Roman" w:hAnsi="Times New Roman" w:cs="Times New Roman"/>
          <w:b/>
          <w:color w:val="000000"/>
          <w:sz w:val="16"/>
          <w:szCs w:val="16"/>
          <w:lang w:eastAsia="ru-RU" w:bidi="ru-RU"/>
        </w:rPr>
      </w:pPr>
    </w:p>
    <w:p w14:paraId="641D2F0F" w14:textId="77777777" w:rsidR="00510943" w:rsidRPr="00510943" w:rsidRDefault="00510943" w:rsidP="00510943">
      <w:pPr>
        <w:widowControl w:val="0"/>
        <w:numPr>
          <w:ilvl w:val="0"/>
          <w:numId w:val="8"/>
        </w:numPr>
        <w:tabs>
          <w:tab w:val="left" w:pos="0"/>
        </w:tabs>
        <w:spacing w:after="0" w:line="276" w:lineRule="auto"/>
        <w:ind w:left="0" w:firstLine="567"/>
        <w:jc w:val="both"/>
        <w:rPr>
          <w:rFonts w:ascii="Times New Roman" w:eastAsia="Times New Roman" w:hAnsi="Times New Roman" w:cs="Times New Roman"/>
          <w:color w:val="000000"/>
          <w:sz w:val="28"/>
          <w:szCs w:val="28"/>
          <w:lang w:eastAsia="ru-RU" w:bidi="ru-RU"/>
        </w:rPr>
      </w:pPr>
      <w:r w:rsidRPr="00510943">
        <w:rPr>
          <w:rFonts w:ascii="Times New Roman" w:eastAsia="Times New Roman" w:hAnsi="Times New Roman" w:cs="Times New Roman"/>
          <w:color w:val="000000"/>
          <w:sz w:val="28"/>
          <w:szCs w:val="28"/>
          <w:lang w:eastAsia="ru-RU" w:bidi="ru-RU"/>
        </w:rPr>
        <w:t>Принять к сведению Информацию Отдела социально-трудовых отношений о колдоговорной кампании в Общероссийском профсоюзе работников жизнеобеспечения в 2024 году и направить её территориальным организациям Профсоюза для использования в практической работе (прилагается).</w:t>
      </w:r>
    </w:p>
    <w:p w14:paraId="4EA33A13" w14:textId="77777777" w:rsidR="00510943" w:rsidRPr="00510943" w:rsidRDefault="00510943" w:rsidP="00510943">
      <w:pPr>
        <w:widowControl w:val="0"/>
        <w:numPr>
          <w:ilvl w:val="0"/>
          <w:numId w:val="8"/>
        </w:numPr>
        <w:tabs>
          <w:tab w:val="left" w:pos="0"/>
        </w:tabs>
        <w:spacing w:after="0" w:line="276" w:lineRule="auto"/>
        <w:ind w:left="0" w:firstLine="567"/>
        <w:rPr>
          <w:rFonts w:ascii="Times New Roman" w:eastAsia="Times New Roman" w:hAnsi="Times New Roman" w:cs="Times New Roman"/>
          <w:color w:val="000000"/>
          <w:sz w:val="28"/>
          <w:szCs w:val="28"/>
          <w:lang w:eastAsia="ru-RU" w:bidi="ru-RU"/>
        </w:rPr>
      </w:pPr>
      <w:r w:rsidRPr="00510943">
        <w:rPr>
          <w:rFonts w:ascii="Times New Roman" w:eastAsia="Times New Roman" w:hAnsi="Times New Roman" w:cs="Times New Roman"/>
          <w:color w:val="000000"/>
          <w:sz w:val="28"/>
          <w:szCs w:val="28"/>
          <w:lang w:eastAsia="ru-RU" w:bidi="ru-RU"/>
        </w:rPr>
        <w:t>Рекомендовать территориальным организациям Профсоюза:</w:t>
      </w:r>
    </w:p>
    <w:p w14:paraId="66F7CCC2" w14:textId="77777777" w:rsidR="00510943" w:rsidRPr="00510943" w:rsidRDefault="00510943" w:rsidP="00510943">
      <w:pPr>
        <w:widowControl w:val="0"/>
        <w:tabs>
          <w:tab w:val="left" w:pos="0"/>
        </w:tabs>
        <w:spacing w:after="0" w:line="276" w:lineRule="auto"/>
        <w:ind w:firstLine="567"/>
        <w:jc w:val="both"/>
        <w:rPr>
          <w:rFonts w:ascii="Times New Roman" w:eastAsia="Times New Roman" w:hAnsi="Times New Roman" w:cs="Times New Roman"/>
          <w:color w:val="000000"/>
          <w:sz w:val="28"/>
          <w:szCs w:val="28"/>
          <w:lang w:eastAsia="ru-RU" w:bidi="ru-RU"/>
        </w:rPr>
      </w:pPr>
      <w:r w:rsidRPr="00510943">
        <w:rPr>
          <w:rFonts w:ascii="Times New Roman" w:eastAsia="Times New Roman" w:hAnsi="Times New Roman" w:cs="Times New Roman"/>
          <w:color w:val="000000"/>
          <w:sz w:val="28"/>
          <w:szCs w:val="28"/>
          <w:lang w:eastAsia="ru-RU" w:bidi="ru-RU"/>
        </w:rPr>
        <w:t>- повысить активность в сфере социального партнёрства и взаимодействия с отраслевыми объединениями работодателей в целях усиления защиты социально-экономических прав, интересов членов Профсоюза;</w:t>
      </w:r>
    </w:p>
    <w:p w14:paraId="4B7710DB" w14:textId="77777777" w:rsidR="00510943" w:rsidRPr="00510943" w:rsidRDefault="00510943" w:rsidP="00510943">
      <w:pPr>
        <w:widowControl w:val="0"/>
        <w:tabs>
          <w:tab w:val="left" w:pos="0"/>
        </w:tabs>
        <w:spacing w:after="0" w:line="276" w:lineRule="auto"/>
        <w:ind w:firstLine="567"/>
        <w:jc w:val="both"/>
        <w:rPr>
          <w:rFonts w:ascii="Times New Roman" w:eastAsia="Times New Roman" w:hAnsi="Times New Roman" w:cs="Times New Roman"/>
          <w:color w:val="000000"/>
          <w:sz w:val="28"/>
          <w:szCs w:val="28"/>
          <w:lang w:eastAsia="ru-RU" w:bidi="ru-RU"/>
        </w:rPr>
      </w:pPr>
      <w:r w:rsidRPr="00510943">
        <w:rPr>
          <w:rFonts w:ascii="Times New Roman" w:eastAsia="Times New Roman" w:hAnsi="Times New Roman" w:cs="Times New Roman"/>
          <w:color w:val="000000"/>
          <w:sz w:val="28"/>
          <w:szCs w:val="28"/>
          <w:lang w:eastAsia="ru-RU" w:bidi="ru-RU"/>
        </w:rPr>
        <w:t>- добиваться включения в территориальные соглашения и коллективные договора норм и положений общероссийских ОТС в полном объёме, контролировать их выполнение;</w:t>
      </w:r>
    </w:p>
    <w:p w14:paraId="31CE8E5B" w14:textId="77777777" w:rsidR="00510943" w:rsidRPr="00510943" w:rsidRDefault="00510943" w:rsidP="00510943">
      <w:pPr>
        <w:widowControl w:val="0"/>
        <w:tabs>
          <w:tab w:val="left" w:pos="0"/>
        </w:tabs>
        <w:spacing w:after="0" w:line="276" w:lineRule="auto"/>
        <w:ind w:firstLine="567"/>
        <w:jc w:val="both"/>
        <w:rPr>
          <w:rFonts w:ascii="Times New Roman" w:eastAsia="Times New Roman" w:hAnsi="Times New Roman" w:cs="Times New Roman"/>
          <w:color w:val="000000"/>
          <w:sz w:val="28"/>
          <w:szCs w:val="28"/>
          <w:lang w:eastAsia="ru-RU" w:bidi="ru-RU"/>
        </w:rPr>
      </w:pPr>
      <w:r w:rsidRPr="00510943">
        <w:rPr>
          <w:rFonts w:ascii="Times New Roman" w:eastAsia="Times New Roman" w:hAnsi="Times New Roman" w:cs="Times New Roman"/>
          <w:color w:val="000000"/>
          <w:sz w:val="28"/>
          <w:szCs w:val="28"/>
          <w:lang w:eastAsia="ru-RU" w:bidi="ru-RU"/>
        </w:rPr>
        <w:t>- принимать меры по предотвращению нарушений действующего законодательства в ходе реализации территориальных соглашений и коллективных договоров, не допускать снижения уровня социальных гарантий работников, в этих целях взаимодействовать с органами государственной власти и местного самоуправления, территориальными трёхсторонними комиссиями по регулированию социальных отношений, а так же федеральными органами исполнительной власти, уполномоченных на проведение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w:t>
      </w:r>
    </w:p>
    <w:p w14:paraId="5C380901" w14:textId="77777777" w:rsidR="00510943" w:rsidRPr="00510943" w:rsidRDefault="00510943" w:rsidP="00510943">
      <w:pPr>
        <w:widowControl w:val="0"/>
        <w:tabs>
          <w:tab w:val="left" w:pos="0"/>
        </w:tabs>
        <w:spacing w:after="0" w:line="276" w:lineRule="auto"/>
        <w:jc w:val="both"/>
        <w:rPr>
          <w:rFonts w:ascii="Times New Roman" w:eastAsia="Times New Roman" w:hAnsi="Times New Roman" w:cs="Times New Roman"/>
          <w:color w:val="000000"/>
          <w:sz w:val="28"/>
          <w:szCs w:val="28"/>
          <w:lang w:eastAsia="ru-RU" w:bidi="ru-RU"/>
        </w:rPr>
      </w:pPr>
      <w:r w:rsidRPr="00510943">
        <w:rPr>
          <w:rFonts w:ascii="Times New Roman" w:eastAsia="Times New Roman" w:hAnsi="Times New Roman" w:cs="Times New Roman"/>
          <w:color w:val="000000"/>
          <w:sz w:val="28"/>
          <w:szCs w:val="28"/>
          <w:lang w:eastAsia="ru-RU" w:bidi="ru-RU"/>
        </w:rPr>
        <w:tab/>
        <w:t>3. Контроль за выполнением постановления возложить на заместителя председателя Чураеву И.П.</w:t>
      </w:r>
    </w:p>
    <w:p w14:paraId="6CBE644C" w14:textId="77777777" w:rsidR="00510943" w:rsidRPr="00510943" w:rsidRDefault="00510943" w:rsidP="00510943">
      <w:pPr>
        <w:widowControl w:val="0"/>
        <w:spacing w:after="0" w:line="276" w:lineRule="auto"/>
        <w:jc w:val="both"/>
        <w:rPr>
          <w:rFonts w:ascii="Times New Roman" w:eastAsia="Times New Roman" w:hAnsi="Times New Roman" w:cs="Times New Roman"/>
          <w:color w:val="000000"/>
          <w:sz w:val="19"/>
          <w:szCs w:val="19"/>
          <w:lang w:eastAsia="ru-RU" w:bidi="ru-RU"/>
        </w:rPr>
      </w:pPr>
    </w:p>
    <w:p w14:paraId="5F1A97E4" w14:textId="77777777" w:rsidR="00510943" w:rsidRPr="00510943" w:rsidRDefault="00510943" w:rsidP="00510943">
      <w:pPr>
        <w:widowControl w:val="0"/>
        <w:spacing w:after="0" w:line="276" w:lineRule="auto"/>
        <w:ind w:firstLine="567"/>
        <w:jc w:val="both"/>
        <w:rPr>
          <w:rFonts w:ascii="Times New Roman" w:eastAsia="Times New Roman" w:hAnsi="Times New Roman" w:cs="Times New Roman"/>
          <w:color w:val="000000"/>
          <w:sz w:val="16"/>
          <w:szCs w:val="16"/>
          <w:lang w:eastAsia="ru-RU" w:bidi="ru-RU"/>
        </w:rPr>
      </w:pPr>
    </w:p>
    <w:p w14:paraId="1A41EF68" w14:textId="77777777" w:rsidR="00510943" w:rsidRPr="00510943" w:rsidRDefault="00510943" w:rsidP="00510943">
      <w:pPr>
        <w:widowControl w:val="0"/>
        <w:spacing w:after="0" w:line="276" w:lineRule="auto"/>
        <w:jc w:val="both"/>
        <w:rPr>
          <w:rFonts w:ascii="Times New Roman" w:eastAsia="Times New Roman" w:hAnsi="Times New Roman" w:cs="Times New Roman"/>
          <w:color w:val="000000"/>
          <w:sz w:val="28"/>
          <w:szCs w:val="28"/>
          <w:lang w:eastAsia="ru-RU" w:bidi="ru-RU"/>
        </w:rPr>
      </w:pPr>
      <w:r w:rsidRPr="00510943">
        <w:rPr>
          <w:rFonts w:ascii="Times New Roman" w:eastAsia="Times New Roman" w:hAnsi="Times New Roman" w:cs="Times New Roman"/>
          <w:color w:val="000000"/>
          <w:sz w:val="28"/>
          <w:szCs w:val="28"/>
          <w:lang w:eastAsia="ru-RU" w:bidi="ru-RU"/>
        </w:rPr>
        <w:t>Председатель Профсоюза                                                         А.Д. Василевский</w:t>
      </w:r>
    </w:p>
    <w:p w14:paraId="697142C8" w14:textId="77777777" w:rsidR="009E5E13" w:rsidRDefault="009E5E13" w:rsidP="00510943">
      <w:pPr>
        <w:shd w:val="clear" w:color="auto" w:fill="FFFFFF"/>
        <w:spacing w:after="0" w:line="240" w:lineRule="auto"/>
        <w:jc w:val="center"/>
        <w:rPr>
          <w:rFonts w:ascii="Times New Roman" w:eastAsia="Calibri" w:hAnsi="Times New Roman" w:cs="Times New Roman"/>
          <w:b/>
          <w:bCs/>
          <w:color w:val="000000"/>
          <w:spacing w:val="-1"/>
          <w:sz w:val="28"/>
          <w:szCs w:val="28"/>
        </w:rPr>
      </w:pPr>
    </w:p>
    <w:p w14:paraId="7BDCC628" w14:textId="77777777" w:rsidR="009E5E13" w:rsidRDefault="009E5E13" w:rsidP="00510943">
      <w:pPr>
        <w:shd w:val="clear" w:color="auto" w:fill="FFFFFF"/>
        <w:spacing w:after="0" w:line="240" w:lineRule="auto"/>
        <w:jc w:val="center"/>
        <w:rPr>
          <w:rFonts w:ascii="Times New Roman" w:eastAsia="Calibri" w:hAnsi="Times New Roman" w:cs="Times New Roman"/>
          <w:b/>
          <w:bCs/>
          <w:color w:val="000000"/>
          <w:spacing w:val="-1"/>
          <w:sz w:val="28"/>
          <w:szCs w:val="28"/>
        </w:rPr>
      </w:pPr>
    </w:p>
    <w:p w14:paraId="24285833" w14:textId="391BD590" w:rsidR="00510943" w:rsidRPr="00BD76E5" w:rsidRDefault="00510943" w:rsidP="00510943">
      <w:pPr>
        <w:shd w:val="clear" w:color="auto" w:fill="FFFFFF"/>
        <w:spacing w:after="0" w:line="240" w:lineRule="auto"/>
        <w:jc w:val="center"/>
        <w:rPr>
          <w:rFonts w:ascii="Times New Roman" w:eastAsia="Calibri" w:hAnsi="Times New Roman" w:cs="Times New Roman"/>
          <w:sz w:val="28"/>
          <w:szCs w:val="28"/>
        </w:rPr>
      </w:pPr>
      <w:r w:rsidRPr="00BD76E5">
        <w:rPr>
          <w:rFonts w:ascii="Times New Roman" w:eastAsia="Calibri" w:hAnsi="Times New Roman" w:cs="Times New Roman"/>
          <w:b/>
          <w:bCs/>
          <w:color w:val="000000"/>
          <w:spacing w:val="-1"/>
          <w:sz w:val="28"/>
          <w:szCs w:val="28"/>
        </w:rPr>
        <w:t xml:space="preserve">Информация </w:t>
      </w:r>
    </w:p>
    <w:p w14:paraId="3ACC728C" w14:textId="77777777" w:rsidR="00510943" w:rsidRPr="00BD76E5" w:rsidRDefault="00510943" w:rsidP="00510943">
      <w:pPr>
        <w:shd w:val="clear" w:color="auto" w:fill="FFFFFF"/>
        <w:spacing w:after="0" w:line="240" w:lineRule="auto"/>
        <w:jc w:val="center"/>
        <w:rPr>
          <w:rFonts w:ascii="Times New Roman" w:eastAsia="Calibri" w:hAnsi="Times New Roman" w:cs="Times New Roman"/>
          <w:b/>
          <w:bCs/>
          <w:color w:val="000000"/>
          <w:spacing w:val="-1"/>
          <w:sz w:val="28"/>
          <w:szCs w:val="28"/>
        </w:rPr>
      </w:pPr>
      <w:r w:rsidRPr="00BD76E5">
        <w:rPr>
          <w:rFonts w:ascii="Times New Roman" w:eastAsia="Calibri" w:hAnsi="Times New Roman" w:cs="Times New Roman"/>
          <w:b/>
          <w:bCs/>
          <w:color w:val="000000"/>
          <w:sz w:val="28"/>
          <w:szCs w:val="28"/>
        </w:rPr>
        <w:t xml:space="preserve">о колдоговорной кампании </w:t>
      </w:r>
      <w:r w:rsidRPr="00BD76E5">
        <w:rPr>
          <w:rFonts w:ascii="Times New Roman" w:eastAsia="Calibri" w:hAnsi="Times New Roman" w:cs="Times New Roman"/>
          <w:b/>
          <w:bCs/>
          <w:color w:val="000000"/>
          <w:spacing w:val="-1"/>
          <w:sz w:val="28"/>
          <w:szCs w:val="28"/>
        </w:rPr>
        <w:t>в 2024 году</w:t>
      </w:r>
    </w:p>
    <w:p w14:paraId="50532C6A" w14:textId="77777777" w:rsidR="00510943" w:rsidRPr="00BD76E5" w:rsidRDefault="00510943" w:rsidP="00510943">
      <w:pPr>
        <w:shd w:val="clear" w:color="auto" w:fill="FFFFFF"/>
        <w:spacing w:after="0" w:line="240" w:lineRule="auto"/>
        <w:jc w:val="center"/>
        <w:rPr>
          <w:rFonts w:ascii="Times New Roman" w:eastAsia="Calibri" w:hAnsi="Times New Roman" w:cs="Times New Roman"/>
          <w:b/>
          <w:bCs/>
          <w:color w:val="000000"/>
          <w:spacing w:val="-3"/>
          <w:sz w:val="28"/>
          <w:szCs w:val="28"/>
        </w:rPr>
      </w:pPr>
      <w:r w:rsidRPr="00BD76E5">
        <w:rPr>
          <w:rFonts w:ascii="Times New Roman" w:eastAsia="Calibri" w:hAnsi="Times New Roman" w:cs="Times New Roman"/>
          <w:b/>
          <w:bCs/>
          <w:color w:val="000000"/>
          <w:sz w:val="28"/>
          <w:szCs w:val="28"/>
        </w:rPr>
        <w:t xml:space="preserve">в Общероссийском профсоюзе работников </w:t>
      </w:r>
      <w:r w:rsidRPr="00BD76E5">
        <w:rPr>
          <w:rFonts w:ascii="Times New Roman" w:eastAsia="Calibri" w:hAnsi="Times New Roman" w:cs="Times New Roman"/>
          <w:b/>
          <w:bCs/>
          <w:color w:val="000000"/>
          <w:spacing w:val="-3"/>
          <w:sz w:val="28"/>
          <w:szCs w:val="28"/>
        </w:rPr>
        <w:t xml:space="preserve">жизнеобеспечения </w:t>
      </w:r>
    </w:p>
    <w:p w14:paraId="21DBCA42" w14:textId="77777777" w:rsidR="00510943" w:rsidRDefault="00510943" w:rsidP="00510943">
      <w:pPr>
        <w:shd w:val="clear" w:color="auto" w:fill="FFFFFF"/>
        <w:spacing w:after="0" w:line="240" w:lineRule="auto"/>
        <w:rPr>
          <w:rFonts w:ascii="Times New Roman" w:eastAsia="Calibri" w:hAnsi="Times New Roman" w:cs="Times New Roman"/>
          <w:sz w:val="28"/>
          <w:szCs w:val="28"/>
        </w:rPr>
      </w:pPr>
    </w:p>
    <w:p w14:paraId="07EB0119" w14:textId="77777777" w:rsidR="00510943" w:rsidRPr="00BD76E5" w:rsidRDefault="00510943" w:rsidP="00510943">
      <w:pPr>
        <w:shd w:val="clear" w:color="auto" w:fill="FFFFFF"/>
        <w:spacing w:after="0" w:line="240" w:lineRule="auto"/>
        <w:rPr>
          <w:rFonts w:ascii="Times New Roman" w:eastAsia="Calibri" w:hAnsi="Times New Roman" w:cs="Times New Roman"/>
          <w:sz w:val="28"/>
          <w:szCs w:val="28"/>
        </w:rPr>
      </w:pPr>
    </w:p>
    <w:p w14:paraId="5D95DB9F" w14:textId="77777777" w:rsidR="00510943" w:rsidRPr="00BD76E5" w:rsidRDefault="00510943" w:rsidP="00510943">
      <w:pPr>
        <w:spacing w:after="0" w:line="240" w:lineRule="auto"/>
        <w:ind w:firstLine="567"/>
        <w:jc w:val="both"/>
        <w:rPr>
          <w:rFonts w:ascii="Times New Roman" w:eastAsia="Calibri" w:hAnsi="Times New Roman" w:cs="Times New Roman"/>
          <w:sz w:val="28"/>
          <w:szCs w:val="28"/>
        </w:rPr>
      </w:pPr>
      <w:r w:rsidRPr="00BD76E5">
        <w:rPr>
          <w:rFonts w:ascii="Times New Roman" w:eastAsia="Calibri" w:hAnsi="Times New Roman" w:cs="Times New Roman"/>
          <w:spacing w:val="2"/>
          <w:sz w:val="28"/>
          <w:szCs w:val="28"/>
        </w:rPr>
        <w:t>В отчетном периоде н</w:t>
      </w:r>
      <w:r w:rsidRPr="00BD76E5">
        <w:rPr>
          <w:rFonts w:ascii="Times New Roman" w:eastAsia="Calibri" w:hAnsi="Times New Roman" w:cs="Times New Roman"/>
          <w:sz w:val="28"/>
          <w:szCs w:val="28"/>
        </w:rPr>
        <w:t xml:space="preserve">а федеральном уровне в отраслях объединяемых Общероссийским профсоюзом работников жизнеобеспечения (далее – Профсоюз) действовали следующие отраслевые тарифные соглашения: </w:t>
      </w:r>
      <w:r w:rsidRPr="00BD76E5">
        <w:rPr>
          <w:rFonts w:ascii="Times New Roman" w:eastAsia="Calibri" w:hAnsi="Times New Roman" w:cs="Times New Roman"/>
          <w:sz w:val="28"/>
          <w:szCs w:val="28"/>
        </w:rPr>
        <w:tab/>
      </w:r>
      <w:r w:rsidRPr="00BD76E5">
        <w:rPr>
          <w:rFonts w:ascii="Times New Roman" w:eastAsia="Calibri" w:hAnsi="Times New Roman" w:cs="Times New Roman"/>
          <w:sz w:val="28"/>
          <w:szCs w:val="28"/>
        </w:rPr>
        <w:tab/>
      </w:r>
      <w:r w:rsidRPr="00BD76E5">
        <w:rPr>
          <w:rFonts w:ascii="Times New Roman" w:eastAsia="Calibri" w:hAnsi="Times New Roman" w:cs="Times New Roman"/>
          <w:sz w:val="28"/>
          <w:szCs w:val="28"/>
        </w:rPr>
        <w:tab/>
      </w:r>
      <w:r w:rsidRPr="00BD76E5">
        <w:rPr>
          <w:rFonts w:ascii="Times New Roman" w:eastAsia="Calibri" w:hAnsi="Times New Roman" w:cs="Times New Roman"/>
          <w:sz w:val="28"/>
          <w:szCs w:val="28"/>
        </w:rPr>
        <w:tab/>
      </w:r>
    </w:p>
    <w:p w14:paraId="59173DCC" w14:textId="77777777" w:rsidR="00510943" w:rsidRPr="00BD76E5" w:rsidRDefault="00510943" w:rsidP="00510943">
      <w:pPr>
        <w:spacing w:after="0" w:line="240" w:lineRule="auto"/>
        <w:jc w:val="right"/>
        <w:rPr>
          <w:rFonts w:ascii="Times New Roman" w:eastAsia="Calibri" w:hAnsi="Times New Roman" w:cs="Times New Roman"/>
          <w:b/>
          <w:sz w:val="24"/>
          <w:szCs w:val="24"/>
        </w:rPr>
      </w:pPr>
      <w:r w:rsidRPr="00BD76E5">
        <w:rPr>
          <w:rFonts w:ascii="Times New Roman" w:eastAsia="Calibri" w:hAnsi="Times New Roman" w:cs="Times New Roman"/>
          <w:sz w:val="20"/>
          <w:szCs w:val="20"/>
        </w:rPr>
        <w:tab/>
      </w:r>
      <w:r w:rsidRPr="00BD76E5">
        <w:rPr>
          <w:rFonts w:ascii="Times New Roman" w:eastAsia="Calibri" w:hAnsi="Times New Roman" w:cs="Times New Roman"/>
          <w:sz w:val="20"/>
          <w:szCs w:val="20"/>
        </w:rPr>
        <w:tab/>
      </w:r>
      <w:r w:rsidRPr="00BD76E5">
        <w:rPr>
          <w:rFonts w:ascii="Times New Roman" w:eastAsia="Calibri" w:hAnsi="Times New Roman" w:cs="Times New Roman"/>
          <w:sz w:val="20"/>
          <w:szCs w:val="20"/>
        </w:rPr>
        <w:tab/>
      </w:r>
      <w:r w:rsidRPr="00BD76E5">
        <w:rPr>
          <w:rFonts w:ascii="Times New Roman" w:eastAsia="Calibri" w:hAnsi="Times New Roman" w:cs="Times New Roman"/>
          <w:sz w:val="20"/>
          <w:szCs w:val="20"/>
        </w:rPr>
        <w:tab/>
      </w:r>
      <w:r w:rsidRPr="00BD76E5">
        <w:rPr>
          <w:rFonts w:ascii="Times New Roman" w:eastAsia="Calibri" w:hAnsi="Times New Roman" w:cs="Times New Roman"/>
          <w:sz w:val="20"/>
          <w:szCs w:val="20"/>
        </w:rPr>
        <w:tab/>
      </w:r>
      <w:r w:rsidRPr="00BD76E5">
        <w:rPr>
          <w:rFonts w:ascii="Times New Roman" w:eastAsia="Calibri" w:hAnsi="Times New Roman" w:cs="Times New Roman"/>
          <w:sz w:val="20"/>
          <w:szCs w:val="20"/>
        </w:rPr>
        <w:tab/>
      </w:r>
      <w:r w:rsidRPr="00BD76E5">
        <w:rPr>
          <w:rFonts w:ascii="Times New Roman" w:eastAsia="Calibri" w:hAnsi="Times New Roman" w:cs="Times New Roman"/>
          <w:sz w:val="20"/>
          <w:szCs w:val="20"/>
        </w:rPr>
        <w:tab/>
      </w:r>
      <w:r w:rsidRPr="00BD76E5">
        <w:rPr>
          <w:rFonts w:ascii="Times New Roman" w:eastAsia="Calibri" w:hAnsi="Times New Roman" w:cs="Times New Roman"/>
          <w:sz w:val="20"/>
          <w:szCs w:val="20"/>
        </w:rPr>
        <w:tab/>
      </w:r>
      <w:r w:rsidRPr="00BD76E5">
        <w:rPr>
          <w:rFonts w:ascii="Times New Roman" w:eastAsia="Calibri" w:hAnsi="Times New Roman" w:cs="Times New Roman"/>
          <w:sz w:val="20"/>
          <w:szCs w:val="20"/>
        </w:rPr>
        <w:tab/>
      </w:r>
      <w:r w:rsidRPr="00BD76E5">
        <w:rPr>
          <w:rFonts w:ascii="Times New Roman" w:eastAsia="Calibri" w:hAnsi="Times New Roman" w:cs="Times New Roman"/>
          <w:b/>
          <w:sz w:val="24"/>
          <w:szCs w:val="24"/>
        </w:rPr>
        <w:t>Таблица № 1</w:t>
      </w:r>
    </w:p>
    <w:p w14:paraId="6BAAAF8C" w14:textId="77777777" w:rsidR="00510943" w:rsidRPr="00BD76E5" w:rsidRDefault="00510943" w:rsidP="00510943">
      <w:pPr>
        <w:spacing w:after="0" w:line="240" w:lineRule="auto"/>
        <w:jc w:val="right"/>
        <w:rPr>
          <w:rFonts w:ascii="Times New Roman" w:eastAsia="Calibri" w:hAnsi="Times New Roman" w:cs="Times New Roman"/>
          <w:b/>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20"/>
        <w:gridCol w:w="3517"/>
      </w:tblGrid>
      <w:tr w:rsidR="00510943" w:rsidRPr="00BD76E5" w14:paraId="6FFF1432" w14:textId="77777777" w:rsidTr="00BB3258">
        <w:tc>
          <w:tcPr>
            <w:tcW w:w="6228" w:type="dxa"/>
            <w:tcBorders>
              <w:top w:val="single" w:sz="4" w:space="0" w:color="auto"/>
              <w:left w:val="single" w:sz="4" w:space="0" w:color="auto"/>
              <w:bottom w:val="single" w:sz="4" w:space="0" w:color="auto"/>
              <w:right w:val="single" w:sz="4" w:space="0" w:color="auto"/>
            </w:tcBorders>
            <w:shd w:val="clear" w:color="auto" w:fill="auto"/>
          </w:tcPr>
          <w:p w14:paraId="0E1D720B" w14:textId="77777777" w:rsidR="00510943" w:rsidRPr="00BD76E5" w:rsidRDefault="00510943" w:rsidP="00BB3258">
            <w:pPr>
              <w:widowControl w:val="0"/>
              <w:autoSpaceDE w:val="0"/>
              <w:autoSpaceDN w:val="0"/>
              <w:adjustRightInd w:val="0"/>
              <w:spacing w:after="0" w:line="276" w:lineRule="auto"/>
              <w:jc w:val="center"/>
              <w:rPr>
                <w:rFonts w:ascii="Times New Roman" w:eastAsia="Calibri" w:hAnsi="Times New Roman" w:cs="Times New Roman"/>
                <w:b/>
                <w:sz w:val="24"/>
                <w:szCs w:val="24"/>
              </w:rPr>
            </w:pPr>
            <w:r w:rsidRPr="00BD76E5">
              <w:rPr>
                <w:rFonts w:ascii="Times New Roman" w:eastAsia="Calibri" w:hAnsi="Times New Roman" w:cs="Times New Roman"/>
                <w:b/>
                <w:sz w:val="24"/>
                <w:szCs w:val="24"/>
              </w:rPr>
              <w:t>Наименование и сроки действия соглашений</w:t>
            </w:r>
          </w:p>
        </w:tc>
        <w:tc>
          <w:tcPr>
            <w:tcW w:w="3695" w:type="dxa"/>
            <w:tcBorders>
              <w:top w:val="single" w:sz="4" w:space="0" w:color="auto"/>
              <w:left w:val="single" w:sz="4" w:space="0" w:color="auto"/>
              <w:bottom w:val="single" w:sz="4" w:space="0" w:color="auto"/>
              <w:right w:val="single" w:sz="4" w:space="0" w:color="auto"/>
            </w:tcBorders>
            <w:shd w:val="clear" w:color="auto" w:fill="auto"/>
          </w:tcPr>
          <w:p w14:paraId="1AACBDEE" w14:textId="77777777" w:rsidR="00510943" w:rsidRPr="00BD76E5" w:rsidRDefault="00510943" w:rsidP="00BB3258">
            <w:pPr>
              <w:widowControl w:val="0"/>
              <w:autoSpaceDE w:val="0"/>
              <w:autoSpaceDN w:val="0"/>
              <w:adjustRightInd w:val="0"/>
              <w:spacing w:after="0" w:line="276" w:lineRule="auto"/>
              <w:jc w:val="center"/>
              <w:rPr>
                <w:rFonts w:ascii="Times New Roman" w:eastAsia="Calibri" w:hAnsi="Times New Roman" w:cs="Times New Roman"/>
                <w:b/>
                <w:sz w:val="24"/>
                <w:szCs w:val="24"/>
              </w:rPr>
            </w:pPr>
            <w:r w:rsidRPr="00BD76E5">
              <w:rPr>
                <w:rFonts w:ascii="Times New Roman" w:eastAsia="Calibri" w:hAnsi="Times New Roman" w:cs="Times New Roman"/>
                <w:b/>
                <w:sz w:val="24"/>
                <w:szCs w:val="24"/>
              </w:rPr>
              <w:t>Номер регистрации</w:t>
            </w:r>
          </w:p>
        </w:tc>
      </w:tr>
      <w:tr w:rsidR="00510943" w:rsidRPr="00BD76E5" w14:paraId="032A320D" w14:textId="77777777" w:rsidTr="00BB3258">
        <w:tc>
          <w:tcPr>
            <w:tcW w:w="6228" w:type="dxa"/>
            <w:tcBorders>
              <w:top w:val="single" w:sz="4" w:space="0" w:color="auto"/>
              <w:left w:val="single" w:sz="4" w:space="0" w:color="auto"/>
              <w:bottom w:val="single" w:sz="4" w:space="0" w:color="auto"/>
              <w:right w:val="single" w:sz="4" w:space="0" w:color="auto"/>
            </w:tcBorders>
            <w:shd w:val="clear" w:color="auto" w:fill="auto"/>
          </w:tcPr>
          <w:p w14:paraId="27B6BFF8" w14:textId="77777777" w:rsidR="00510943" w:rsidRPr="00BD76E5" w:rsidRDefault="00510943" w:rsidP="00BB3258">
            <w:pPr>
              <w:widowControl w:val="0"/>
              <w:autoSpaceDE w:val="0"/>
              <w:autoSpaceDN w:val="0"/>
              <w:adjustRightInd w:val="0"/>
              <w:spacing w:after="0" w:line="276" w:lineRule="auto"/>
              <w:rPr>
                <w:rFonts w:ascii="Times New Roman" w:eastAsia="Calibri" w:hAnsi="Times New Roman" w:cs="Times New Roman"/>
                <w:b/>
                <w:i/>
                <w:sz w:val="28"/>
                <w:szCs w:val="28"/>
              </w:rPr>
            </w:pPr>
            <w:r w:rsidRPr="00BD76E5">
              <w:rPr>
                <w:rFonts w:ascii="Times New Roman" w:eastAsia="Calibri" w:hAnsi="Times New Roman" w:cs="Times New Roman"/>
                <w:b/>
                <w:i/>
                <w:sz w:val="28"/>
                <w:szCs w:val="28"/>
              </w:rPr>
              <w:t>1. Федеральное отраслевое тарифное соглашение в жилищно-коммунальном хозяйстве Российской Федерации на 2023–2025 годы между Профсоюзом и Общероссийским отраслевым объединением работодателей сферы жизнеобеспечения</w:t>
            </w:r>
          </w:p>
        </w:tc>
        <w:tc>
          <w:tcPr>
            <w:tcW w:w="3695" w:type="dxa"/>
            <w:tcBorders>
              <w:top w:val="single" w:sz="4" w:space="0" w:color="auto"/>
              <w:left w:val="single" w:sz="4" w:space="0" w:color="auto"/>
              <w:bottom w:val="single" w:sz="4" w:space="0" w:color="auto"/>
              <w:right w:val="single" w:sz="4" w:space="0" w:color="auto"/>
            </w:tcBorders>
            <w:shd w:val="clear" w:color="auto" w:fill="auto"/>
          </w:tcPr>
          <w:p w14:paraId="28EF6609" w14:textId="77777777" w:rsidR="00510943" w:rsidRPr="00BD76E5" w:rsidRDefault="00510943" w:rsidP="00BB3258">
            <w:pPr>
              <w:widowControl w:val="0"/>
              <w:autoSpaceDE w:val="0"/>
              <w:autoSpaceDN w:val="0"/>
              <w:adjustRightInd w:val="0"/>
              <w:spacing w:after="0" w:line="276" w:lineRule="auto"/>
              <w:rPr>
                <w:rFonts w:ascii="Times New Roman" w:eastAsia="Calibri" w:hAnsi="Times New Roman" w:cs="Times New Roman"/>
                <w:i/>
                <w:sz w:val="28"/>
                <w:szCs w:val="28"/>
              </w:rPr>
            </w:pPr>
            <w:r w:rsidRPr="00BD76E5">
              <w:rPr>
                <w:rFonts w:ascii="Times New Roman" w:eastAsia="Calibri" w:hAnsi="Times New Roman" w:cs="Times New Roman"/>
                <w:i/>
                <w:sz w:val="28"/>
                <w:szCs w:val="28"/>
              </w:rPr>
              <w:t xml:space="preserve">зарегистрировано Федеральной службой по труду и занятости </w:t>
            </w:r>
            <w:r w:rsidRPr="00BD76E5">
              <w:rPr>
                <w:rFonts w:ascii="Times New Roman" w:eastAsia="Calibri" w:hAnsi="Times New Roman" w:cs="Times New Roman"/>
                <w:b/>
                <w:i/>
                <w:sz w:val="28"/>
                <w:szCs w:val="28"/>
              </w:rPr>
              <w:t>07.06.2022 №12/23-25</w:t>
            </w:r>
          </w:p>
        </w:tc>
      </w:tr>
      <w:tr w:rsidR="00510943" w:rsidRPr="00BD76E5" w14:paraId="56AEBDB6" w14:textId="77777777" w:rsidTr="00BB3258">
        <w:tc>
          <w:tcPr>
            <w:tcW w:w="6228" w:type="dxa"/>
            <w:tcBorders>
              <w:top w:val="single" w:sz="4" w:space="0" w:color="auto"/>
              <w:left w:val="single" w:sz="4" w:space="0" w:color="auto"/>
              <w:bottom w:val="single" w:sz="4" w:space="0" w:color="auto"/>
              <w:right w:val="single" w:sz="4" w:space="0" w:color="auto"/>
            </w:tcBorders>
            <w:shd w:val="clear" w:color="auto" w:fill="auto"/>
          </w:tcPr>
          <w:p w14:paraId="04CEDAD8" w14:textId="77777777" w:rsidR="00510943" w:rsidRPr="00BD76E5" w:rsidRDefault="00510943" w:rsidP="00BB3258">
            <w:pPr>
              <w:widowControl w:val="0"/>
              <w:autoSpaceDE w:val="0"/>
              <w:autoSpaceDN w:val="0"/>
              <w:adjustRightInd w:val="0"/>
              <w:spacing w:after="0" w:line="276" w:lineRule="auto"/>
              <w:rPr>
                <w:rFonts w:ascii="Times New Roman" w:eastAsia="Calibri" w:hAnsi="Times New Roman" w:cs="Times New Roman"/>
                <w:b/>
                <w:i/>
                <w:sz w:val="28"/>
                <w:szCs w:val="28"/>
              </w:rPr>
            </w:pPr>
            <w:r w:rsidRPr="00BD76E5">
              <w:rPr>
                <w:rFonts w:ascii="Times New Roman" w:eastAsia="Calibri" w:hAnsi="Times New Roman" w:cs="Times New Roman"/>
                <w:b/>
                <w:i/>
                <w:sz w:val="28"/>
                <w:szCs w:val="28"/>
              </w:rPr>
              <w:t>2. Отраслевое тарифное соглашение в коммунальном хозяйстве Российской Федерации на 2023–2025 годы между Профсоюзом и Общероссийским отраслевым объединением работодателей «Союз коммунальных предприятий»</w:t>
            </w:r>
          </w:p>
          <w:p w14:paraId="0EAE33D7" w14:textId="77777777" w:rsidR="00510943" w:rsidRPr="00BD76E5" w:rsidRDefault="00510943" w:rsidP="00BB3258">
            <w:pPr>
              <w:widowControl w:val="0"/>
              <w:autoSpaceDE w:val="0"/>
              <w:autoSpaceDN w:val="0"/>
              <w:adjustRightInd w:val="0"/>
              <w:spacing w:after="0" w:line="276" w:lineRule="auto"/>
              <w:rPr>
                <w:rFonts w:ascii="Times New Roman" w:eastAsia="Calibri" w:hAnsi="Times New Roman" w:cs="Times New Roman"/>
                <w:b/>
                <w:i/>
                <w:sz w:val="28"/>
                <w:szCs w:val="28"/>
              </w:rPr>
            </w:pPr>
          </w:p>
        </w:tc>
        <w:tc>
          <w:tcPr>
            <w:tcW w:w="3695" w:type="dxa"/>
            <w:tcBorders>
              <w:top w:val="single" w:sz="4" w:space="0" w:color="auto"/>
              <w:left w:val="single" w:sz="4" w:space="0" w:color="auto"/>
              <w:bottom w:val="single" w:sz="4" w:space="0" w:color="auto"/>
              <w:right w:val="single" w:sz="4" w:space="0" w:color="auto"/>
            </w:tcBorders>
            <w:shd w:val="clear" w:color="auto" w:fill="auto"/>
          </w:tcPr>
          <w:p w14:paraId="4C077F62" w14:textId="77777777" w:rsidR="00510943" w:rsidRPr="00BD76E5" w:rsidRDefault="00510943" w:rsidP="00BB3258">
            <w:pPr>
              <w:widowControl w:val="0"/>
              <w:autoSpaceDE w:val="0"/>
              <w:autoSpaceDN w:val="0"/>
              <w:adjustRightInd w:val="0"/>
              <w:spacing w:after="0" w:line="276" w:lineRule="auto"/>
              <w:rPr>
                <w:rFonts w:ascii="Times New Roman" w:eastAsia="Calibri" w:hAnsi="Times New Roman" w:cs="Times New Roman"/>
                <w:i/>
                <w:sz w:val="28"/>
                <w:szCs w:val="28"/>
              </w:rPr>
            </w:pPr>
            <w:r w:rsidRPr="00BD76E5">
              <w:rPr>
                <w:rFonts w:ascii="Times New Roman" w:eastAsia="Calibri" w:hAnsi="Times New Roman" w:cs="Times New Roman"/>
                <w:i/>
                <w:sz w:val="28"/>
                <w:szCs w:val="28"/>
              </w:rPr>
              <w:t>зарегистрировано Федеральной службой по труду и занятости</w:t>
            </w:r>
            <w:r w:rsidRPr="00BD76E5">
              <w:rPr>
                <w:rFonts w:ascii="Times New Roman" w:eastAsia="Calibri" w:hAnsi="Times New Roman" w:cs="Times New Roman"/>
                <w:b/>
                <w:i/>
                <w:sz w:val="28"/>
                <w:szCs w:val="28"/>
              </w:rPr>
              <w:t xml:space="preserve"> 20.12.2022 № 24/23-25</w:t>
            </w:r>
          </w:p>
        </w:tc>
      </w:tr>
      <w:tr w:rsidR="00510943" w:rsidRPr="00BD76E5" w14:paraId="411C5068" w14:textId="77777777" w:rsidTr="00BB3258">
        <w:tc>
          <w:tcPr>
            <w:tcW w:w="6228" w:type="dxa"/>
            <w:tcBorders>
              <w:top w:val="single" w:sz="4" w:space="0" w:color="auto"/>
              <w:left w:val="single" w:sz="4" w:space="0" w:color="auto"/>
              <w:bottom w:val="single" w:sz="4" w:space="0" w:color="auto"/>
              <w:right w:val="single" w:sz="4" w:space="0" w:color="auto"/>
            </w:tcBorders>
            <w:shd w:val="clear" w:color="auto" w:fill="auto"/>
          </w:tcPr>
          <w:p w14:paraId="08B0CEE1" w14:textId="77777777" w:rsidR="00510943" w:rsidRPr="00BD76E5" w:rsidRDefault="00510943" w:rsidP="00BB3258">
            <w:pPr>
              <w:widowControl w:val="0"/>
              <w:autoSpaceDE w:val="0"/>
              <w:autoSpaceDN w:val="0"/>
              <w:adjustRightInd w:val="0"/>
              <w:spacing w:after="0" w:line="276" w:lineRule="auto"/>
              <w:rPr>
                <w:rFonts w:ascii="Times New Roman" w:eastAsia="Calibri" w:hAnsi="Times New Roman" w:cs="Times New Roman"/>
                <w:b/>
                <w:i/>
                <w:sz w:val="28"/>
                <w:szCs w:val="28"/>
              </w:rPr>
            </w:pPr>
            <w:r w:rsidRPr="00BD76E5">
              <w:rPr>
                <w:rFonts w:ascii="Times New Roman" w:eastAsia="Calibri" w:hAnsi="Times New Roman" w:cs="Times New Roman"/>
                <w:b/>
                <w:i/>
                <w:sz w:val="28"/>
                <w:szCs w:val="28"/>
              </w:rPr>
              <w:t>3. Федеральное тарифное соглашение в лифтовой отрасли и сфере вертикального транспорта на 2022–2024 годы</w:t>
            </w:r>
          </w:p>
        </w:tc>
        <w:tc>
          <w:tcPr>
            <w:tcW w:w="3695" w:type="dxa"/>
            <w:tcBorders>
              <w:top w:val="single" w:sz="4" w:space="0" w:color="auto"/>
              <w:left w:val="single" w:sz="4" w:space="0" w:color="auto"/>
              <w:bottom w:val="single" w:sz="4" w:space="0" w:color="auto"/>
              <w:right w:val="single" w:sz="4" w:space="0" w:color="auto"/>
            </w:tcBorders>
            <w:shd w:val="clear" w:color="auto" w:fill="auto"/>
          </w:tcPr>
          <w:p w14:paraId="01FD4677" w14:textId="77777777" w:rsidR="00510943" w:rsidRPr="00BD76E5" w:rsidRDefault="00510943" w:rsidP="00BB3258">
            <w:pPr>
              <w:widowControl w:val="0"/>
              <w:autoSpaceDE w:val="0"/>
              <w:autoSpaceDN w:val="0"/>
              <w:adjustRightInd w:val="0"/>
              <w:spacing w:after="0" w:line="276" w:lineRule="auto"/>
              <w:rPr>
                <w:rFonts w:ascii="Times New Roman" w:eastAsia="Calibri" w:hAnsi="Times New Roman" w:cs="Times New Roman"/>
                <w:i/>
                <w:sz w:val="28"/>
                <w:szCs w:val="28"/>
              </w:rPr>
            </w:pPr>
            <w:r w:rsidRPr="00BD76E5">
              <w:rPr>
                <w:rFonts w:ascii="Times New Roman" w:eastAsia="Calibri" w:hAnsi="Times New Roman" w:cs="Times New Roman"/>
                <w:i/>
                <w:sz w:val="28"/>
                <w:szCs w:val="28"/>
              </w:rPr>
              <w:t xml:space="preserve">зарегистрировано Федеральной службой по труду и занятости </w:t>
            </w:r>
          </w:p>
          <w:p w14:paraId="6C84E399" w14:textId="77777777" w:rsidR="00510943" w:rsidRPr="00BD76E5" w:rsidRDefault="00510943" w:rsidP="00BB3258">
            <w:pPr>
              <w:widowControl w:val="0"/>
              <w:autoSpaceDE w:val="0"/>
              <w:autoSpaceDN w:val="0"/>
              <w:adjustRightInd w:val="0"/>
              <w:spacing w:after="0" w:line="276" w:lineRule="auto"/>
              <w:rPr>
                <w:rFonts w:ascii="Times New Roman" w:eastAsia="Calibri" w:hAnsi="Times New Roman" w:cs="Times New Roman"/>
                <w:b/>
                <w:i/>
                <w:sz w:val="28"/>
                <w:szCs w:val="28"/>
              </w:rPr>
            </w:pPr>
            <w:r w:rsidRPr="00BD76E5">
              <w:rPr>
                <w:rFonts w:ascii="Times New Roman" w:eastAsia="Calibri" w:hAnsi="Times New Roman" w:cs="Times New Roman"/>
                <w:b/>
                <w:i/>
                <w:sz w:val="28"/>
                <w:szCs w:val="28"/>
              </w:rPr>
              <w:t>08.11.2021 № 17/22-24</w:t>
            </w:r>
          </w:p>
        </w:tc>
      </w:tr>
      <w:tr w:rsidR="00510943" w:rsidRPr="00BD76E5" w14:paraId="057F00D0" w14:textId="77777777" w:rsidTr="00BB3258">
        <w:tc>
          <w:tcPr>
            <w:tcW w:w="6228" w:type="dxa"/>
            <w:tcBorders>
              <w:top w:val="single" w:sz="4" w:space="0" w:color="auto"/>
              <w:left w:val="single" w:sz="4" w:space="0" w:color="auto"/>
              <w:bottom w:val="single" w:sz="4" w:space="0" w:color="auto"/>
              <w:right w:val="single" w:sz="4" w:space="0" w:color="auto"/>
            </w:tcBorders>
            <w:shd w:val="clear" w:color="auto" w:fill="auto"/>
          </w:tcPr>
          <w:p w14:paraId="76457EDE" w14:textId="77777777" w:rsidR="00510943" w:rsidRPr="00BD76E5" w:rsidRDefault="00510943" w:rsidP="00BB3258">
            <w:pPr>
              <w:widowControl w:val="0"/>
              <w:autoSpaceDE w:val="0"/>
              <w:autoSpaceDN w:val="0"/>
              <w:adjustRightInd w:val="0"/>
              <w:spacing w:after="0" w:line="276" w:lineRule="auto"/>
              <w:rPr>
                <w:rFonts w:ascii="Times New Roman" w:eastAsia="Calibri" w:hAnsi="Times New Roman" w:cs="Times New Roman"/>
                <w:b/>
                <w:i/>
                <w:sz w:val="28"/>
                <w:szCs w:val="28"/>
              </w:rPr>
            </w:pPr>
            <w:r w:rsidRPr="00BD76E5">
              <w:rPr>
                <w:rFonts w:ascii="Times New Roman" w:eastAsia="Calibri" w:hAnsi="Times New Roman" w:cs="Times New Roman"/>
                <w:b/>
                <w:i/>
                <w:sz w:val="28"/>
                <w:szCs w:val="28"/>
              </w:rPr>
              <w:t>4. Отраслевое соглашение по организациям наземного городского электрического транспорта Российской Федерации на 2024-2026 годы</w:t>
            </w:r>
          </w:p>
        </w:tc>
        <w:tc>
          <w:tcPr>
            <w:tcW w:w="3695" w:type="dxa"/>
            <w:tcBorders>
              <w:top w:val="single" w:sz="4" w:space="0" w:color="auto"/>
              <w:left w:val="single" w:sz="4" w:space="0" w:color="auto"/>
              <w:bottom w:val="single" w:sz="4" w:space="0" w:color="auto"/>
              <w:right w:val="single" w:sz="4" w:space="0" w:color="auto"/>
            </w:tcBorders>
            <w:shd w:val="clear" w:color="auto" w:fill="auto"/>
          </w:tcPr>
          <w:p w14:paraId="632109BA" w14:textId="77777777" w:rsidR="00510943" w:rsidRPr="00BD76E5" w:rsidRDefault="00510943" w:rsidP="00BB3258">
            <w:pPr>
              <w:widowControl w:val="0"/>
              <w:autoSpaceDE w:val="0"/>
              <w:autoSpaceDN w:val="0"/>
              <w:adjustRightInd w:val="0"/>
              <w:spacing w:after="0" w:line="276" w:lineRule="auto"/>
              <w:rPr>
                <w:rFonts w:ascii="Times New Roman" w:eastAsia="Calibri" w:hAnsi="Times New Roman" w:cs="Times New Roman"/>
                <w:i/>
                <w:sz w:val="28"/>
                <w:szCs w:val="28"/>
              </w:rPr>
            </w:pPr>
            <w:r w:rsidRPr="00BD76E5">
              <w:rPr>
                <w:rFonts w:ascii="Times New Roman" w:eastAsia="Calibri" w:hAnsi="Times New Roman" w:cs="Times New Roman"/>
                <w:i/>
                <w:sz w:val="28"/>
                <w:szCs w:val="28"/>
              </w:rPr>
              <w:t xml:space="preserve">зарегистрировано Федеральной службой по труду и занятости </w:t>
            </w:r>
            <w:r w:rsidRPr="00BD76E5">
              <w:rPr>
                <w:rFonts w:ascii="Times New Roman" w:eastAsia="Calibri" w:hAnsi="Times New Roman" w:cs="Times New Roman"/>
                <w:b/>
                <w:i/>
                <w:sz w:val="28"/>
                <w:szCs w:val="28"/>
              </w:rPr>
              <w:t>23.01.2024 №2/24-26</w:t>
            </w:r>
            <w:r w:rsidRPr="00BD76E5">
              <w:rPr>
                <w:rFonts w:ascii="Times New Roman" w:eastAsia="Calibri" w:hAnsi="Times New Roman" w:cs="Times New Roman"/>
                <w:i/>
                <w:sz w:val="28"/>
                <w:szCs w:val="28"/>
              </w:rPr>
              <w:t xml:space="preserve"> </w:t>
            </w:r>
          </w:p>
        </w:tc>
      </w:tr>
    </w:tbl>
    <w:p w14:paraId="744ECFAD" w14:textId="77777777" w:rsidR="00510943" w:rsidRPr="00BD76E5" w:rsidRDefault="00510943" w:rsidP="00510943">
      <w:pPr>
        <w:spacing w:after="0" w:line="240" w:lineRule="auto"/>
        <w:rPr>
          <w:rFonts w:ascii="Times New Roman" w:eastAsia="Calibri" w:hAnsi="Times New Roman" w:cs="Times New Roman"/>
          <w:sz w:val="28"/>
          <w:szCs w:val="28"/>
        </w:rPr>
      </w:pPr>
    </w:p>
    <w:p w14:paraId="0E820ED2" w14:textId="77777777" w:rsidR="00510943" w:rsidRPr="00BD76E5" w:rsidRDefault="00510943" w:rsidP="00510943">
      <w:pPr>
        <w:spacing w:after="0" w:line="240" w:lineRule="auto"/>
        <w:ind w:firstLine="567"/>
        <w:jc w:val="both"/>
        <w:rPr>
          <w:rFonts w:ascii="Times New Roman" w:eastAsia="Calibri" w:hAnsi="Times New Roman" w:cs="Times New Roman"/>
          <w:sz w:val="28"/>
          <w:szCs w:val="28"/>
        </w:rPr>
      </w:pPr>
      <w:r w:rsidRPr="00BD76E5">
        <w:rPr>
          <w:rFonts w:ascii="Times New Roman" w:eastAsia="Calibri" w:hAnsi="Times New Roman" w:cs="Times New Roman"/>
          <w:spacing w:val="2"/>
          <w:sz w:val="28"/>
          <w:szCs w:val="28"/>
        </w:rPr>
        <w:t xml:space="preserve">В связи с окончанием в 2024 году </w:t>
      </w:r>
      <w:r w:rsidRPr="00BD76E5">
        <w:rPr>
          <w:rFonts w:ascii="Times New Roman" w:eastAsia="Calibri" w:hAnsi="Times New Roman" w:cs="Times New Roman"/>
          <w:sz w:val="28"/>
          <w:szCs w:val="28"/>
        </w:rPr>
        <w:t>срока действия Федерального тарифного соглашения в лифтовой отрасли и сфере вертикального транспорта на 2022–2024 годы Сторонами Соглашения было принято решение о пролонгации ОТС в ЛО на следующий 3-х летний период 2025-2027 гг. Дополнительное соглашение зарегистрировано Федеральной службой по труду и занятости 24.10.2024 №30/22-24.</w:t>
      </w:r>
    </w:p>
    <w:p w14:paraId="2E7F4237" w14:textId="77777777" w:rsidR="00510943" w:rsidRPr="00BD76E5" w:rsidRDefault="00510943" w:rsidP="00510943">
      <w:pPr>
        <w:spacing w:after="0" w:line="240" w:lineRule="auto"/>
        <w:ind w:firstLine="567"/>
        <w:jc w:val="both"/>
        <w:rPr>
          <w:rFonts w:ascii="Times New Roman" w:eastAsia="Calibri" w:hAnsi="Times New Roman" w:cs="Times New Roman"/>
          <w:sz w:val="28"/>
          <w:szCs w:val="28"/>
        </w:rPr>
      </w:pPr>
      <w:r w:rsidRPr="00BD76E5">
        <w:rPr>
          <w:rFonts w:ascii="Times New Roman" w:eastAsia="Calibri" w:hAnsi="Times New Roman" w:cs="Times New Roman"/>
          <w:sz w:val="28"/>
          <w:szCs w:val="28"/>
        </w:rPr>
        <w:lastRenderedPageBreak/>
        <w:t xml:space="preserve">Перечисленные в таблице №1 ОТС являются основой для заключения региональных и территориальных отраслевых соглашений, и коллективных договоров в объединяемых Профсоюзом организациях. </w:t>
      </w:r>
    </w:p>
    <w:p w14:paraId="631C0D19" w14:textId="77777777" w:rsidR="00510943" w:rsidRPr="00BD76E5" w:rsidRDefault="00510943" w:rsidP="00510943">
      <w:pPr>
        <w:spacing w:after="0" w:line="240" w:lineRule="auto"/>
        <w:ind w:firstLine="567"/>
        <w:jc w:val="both"/>
        <w:rPr>
          <w:rFonts w:ascii="Times New Roman" w:eastAsia="Calibri" w:hAnsi="Times New Roman" w:cs="Times New Roman"/>
          <w:sz w:val="28"/>
          <w:szCs w:val="28"/>
        </w:rPr>
      </w:pPr>
      <w:r w:rsidRPr="00BD76E5">
        <w:rPr>
          <w:rFonts w:ascii="Times New Roman" w:eastAsia="Calibri" w:hAnsi="Times New Roman" w:cs="Times New Roman"/>
          <w:sz w:val="28"/>
          <w:szCs w:val="28"/>
        </w:rPr>
        <w:t>Всего на федеральном, территориальном и местном уровне было заключено: соглашений и коллективных договоров (по состоянию на 01.01.2025):</w:t>
      </w:r>
    </w:p>
    <w:p w14:paraId="462F5F1C" w14:textId="77777777" w:rsidR="00510943" w:rsidRPr="000945F6" w:rsidRDefault="00510943" w:rsidP="00510943">
      <w:pPr>
        <w:spacing w:after="0" w:line="276" w:lineRule="auto"/>
        <w:jc w:val="right"/>
        <w:rPr>
          <w:rFonts w:ascii="Times New Roman" w:eastAsia="Calibri" w:hAnsi="Times New Roman" w:cs="Times New Roman"/>
          <w:b/>
          <w:sz w:val="24"/>
          <w:szCs w:val="24"/>
        </w:rPr>
      </w:pPr>
      <w:r w:rsidRPr="00BD76E5">
        <w:rPr>
          <w:rFonts w:ascii="Times New Roman" w:eastAsia="Calibri" w:hAnsi="Times New Roman" w:cs="Times New Roman"/>
          <w:sz w:val="20"/>
          <w:szCs w:val="20"/>
        </w:rPr>
        <w:t xml:space="preserve">                                                                                                                    </w:t>
      </w:r>
      <w:r w:rsidRPr="00BD76E5">
        <w:rPr>
          <w:rFonts w:ascii="Times New Roman" w:eastAsia="Calibri" w:hAnsi="Times New Roman" w:cs="Times New Roman"/>
          <w:b/>
          <w:sz w:val="24"/>
          <w:szCs w:val="24"/>
        </w:rPr>
        <w:t>Таблица №2</w:t>
      </w:r>
    </w:p>
    <w:p w14:paraId="226085A6" w14:textId="77777777" w:rsidR="00510943" w:rsidRPr="00BD76E5" w:rsidRDefault="00510943" w:rsidP="00510943">
      <w:pPr>
        <w:spacing w:after="0" w:line="276" w:lineRule="auto"/>
        <w:jc w:val="right"/>
        <w:rPr>
          <w:rFonts w:ascii="Times New Roman" w:eastAsia="Calibri" w:hAnsi="Times New Roman" w:cs="Times New Roman"/>
          <w:b/>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37"/>
      </w:tblGrid>
      <w:tr w:rsidR="00510943" w:rsidRPr="00BD76E5" w14:paraId="071558E6" w14:textId="77777777" w:rsidTr="00BB3258">
        <w:tc>
          <w:tcPr>
            <w:tcW w:w="10065" w:type="dxa"/>
            <w:tcBorders>
              <w:top w:val="single" w:sz="4" w:space="0" w:color="auto"/>
              <w:left w:val="single" w:sz="4" w:space="0" w:color="auto"/>
              <w:bottom w:val="single" w:sz="4" w:space="0" w:color="auto"/>
              <w:right w:val="single" w:sz="4" w:space="0" w:color="auto"/>
            </w:tcBorders>
            <w:shd w:val="clear" w:color="auto" w:fill="auto"/>
          </w:tcPr>
          <w:p w14:paraId="6BF3E7ED" w14:textId="77777777" w:rsidR="00510943" w:rsidRPr="00BD76E5" w:rsidRDefault="00510943" w:rsidP="00BB3258">
            <w:pPr>
              <w:spacing w:after="0" w:line="276" w:lineRule="auto"/>
              <w:rPr>
                <w:rFonts w:ascii="Times New Roman" w:eastAsia="Calibri" w:hAnsi="Times New Roman" w:cs="Times New Roman"/>
                <w:sz w:val="28"/>
                <w:szCs w:val="28"/>
              </w:rPr>
            </w:pPr>
            <w:r w:rsidRPr="00BD76E5">
              <w:rPr>
                <w:rFonts w:ascii="Times New Roman" w:eastAsia="Calibri" w:hAnsi="Times New Roman" w:cs="Times New Roman"/>
                <w:sz w:val="28"/>
                <w:szCs w:val="28"/>
              </w:rPr>
              <w:t>Федеральных отраслевых соглашений – 4</w:t>
            </w:r>
          </w:p>
        </w:tc>
      </w:tr>
      <w:tr w:rsidR="00510943" w:rsidRPr="00BD76E5" w14:paraId="36E1E37A" w14:textId="77777777" w:rsidTr="00BB3258">
        <w:tc>
          <w:tcPr>
            <w:tcW w:w="10065" w:type="dxa"/>
            <w:tcBorders>
              <w:top w:val="single" w:sz="4" w:space="0" w:color="auto"/>
              <w:left w:val="single" w:sz="4" w:space="0" w:color="auto"/>
              <w:bottom w:val="single" w:sz="4" w:space="0" w:color="auto"/>
              <w:right w:val="single" w:sz="4" w:space="0" w:color="auto"/>
            </w:tcBorders>
            <w:shd w:val="clear" w:color="auto" w:fill="auto"/>
          </w:tcPr>
          <w:p w14:paraId="59003550" w14:textId="77777777" w:rsidR="00510943" w:rsidRPr="00BD76E5" w:rsidRDefault="00510943" w:rsidP="00BB3258">
            <w:pPr>
              <w:spacing w:after="0" w:line="276" w:lineRule="auto"/>
              <w:rPr>
                <w:rFonts w:ascii="Times New Roman" w:eastAsia="Calibri" w:hAnsi="Times New Roman" w:cs="Times New Roman"/>
                <w:sz w:val="28"/>
                <w:szCs w:val="28"/>
              </w:rPr>
            </w:pPr>
            <w:r w:rsidRPr="00BD76E5">
              <w:rPr>
                <w:rFonts w:ascii="Times New Roman" w:eastAsia="Calibri" w:hAnsi="Times New Roman" w:cs="Times New Roman"/>
                <w:sz w:val="28"/>
                <w:szCs w:val="28"/>
              </w:rPr>
              <w:t xml:space="preserve">37 региональных и 19 территориальных соглашений; </w:t>
            </w:r>
          </w:p>
          <w:p w14:paraId="780A1C05" w14:textId="77777777" w:rsidR="00510943" w:rsidRPr="00BD76E5" w:rsidRDefault="00510943" w:rsidP="00BB3258">
            <w:pPr>
              <w:spacing w:after="0" w:line="276" w:lineRule="auto"/>
              <w:rPr>
                <w:rFonts w:ascii="Times New Roman" w:eastAsia="Calibri" w:hAnsi="Times New Roman" w:cs="Times New Roman"/>
                <w:sz w:val="28"/>
                <w:szCs w:val="28"/>
              </w:rPr>
            </w:pPr>
            <w:r w:rsidRPr="00BD76E5">
              <w:rPr>
                <w:rFonts w:ascii="Times New Roman" w:eastAsia="Calibri" w:hAnsi="Times New Roman" w:cs="Times New Roman"/>
                <w:sz w:val="28"/>
                <w:szCs w:val="28"/>
              </w:rPr>
              <w:t>иных соглашений по отдельным направлениям регулирования трудовых отношений в ЖКХ – 51</w:t>
            </w:r>
          </w:p>
        </w:tc>
      </w:tr>
      <w:tr w:rsidR="00510943" w:rsidRPr="00BD76E5" w14:paraId="4DD94622" w14:textId="77777777" w:rsidTr="00BB3258">
        <w:tc>
          <w:tcPr>
            <w:tcW w:w="10065" w:type="dxa"/>
            <w:tcBorders>
              <w:top w:val="single" w:sz="4" w:space="0" w:color="auto"/>
              <w:left w:val="single" w:sz="4" w:space="0" w:color="auto"/>
              <w:bottom w:val="single" w:sz="4" w:space="0" w:color="auto"/>
              <w:right w:val="single" w:sz="4" w:space="0" w:color="auto"/>
            </w:tcBorders>
            <w:shd w:val="clear" w:color="auto" w:fill="auto"/>
          </w:tcPr>
          <w:p w14:paraId="12E09C4F" w14:textId="77777777" w:rsidR="00510943" w:rsidRPr="00BD76E5" w:rsidRDefault="00510943" w:rsidP="00BB3258">
            <w:pPr>
              <w:spacing w:after="0" w:line="276" w:lineRule="auto"/>
              <w:rPr>
                <w:rFonts w:ascii="Times New Roman" w:eastAsia="Calibri" w:hAnsi="Times New Roman" w:cs="Times New Roman"/>
                <w:sz w:val="28"/>
                <w:szCs w:val="28"/>
              </w:rPr>
            </w:pPr>
            <w:r w:rsidRPr="00BD76E5">
              <w:rPr>
                <w:rFonts w:ascii="Times New Roman" w:eastAsia="Calibri" w:hAnsi="Times New Roman" w:cs="Times New Roman"/>
                <w:sz w:val="28"/>
                <w:szCs w:val="28"/>
              </w:rPr>
              <w:t xml:space="preserve">Коллективных договоров в 2024 году </w:t>
            </w:r>
            <w:proofErr w:type="gramStart"/>
            <w:r w:rsidRPr="00BD76E5">
              <w:rPr>
                <w:rFonts w:ascii="Times New Roman" w:eastAsia="Calibri" w:hAnsi="Times New Roman" w:cs="Times New Roman"/>
                <w:sz w:val="28"/>
                <w:szCs w:val="28"/>
              </w:rPr>
              <w:t>в организациях</w:t>
            </w:r>
            <w:proofErr w:type="gramEnd"/>
            <w:r w:rsidRPr="00BD76E5">
              <w:rPr>
                <w:rFonts w:ascii="Times New Roman" w:eastAsia="Calibri" w:hAnsi="Times New Roman" w:cs="Times New Roman"/>
                <w:sz w:val="28"/>
                <w:szCs w:val="28"/>
              </w:rPr>
              <w:t xml:space="preserve"> объединяемых Профсоюзом действовало – 2321</w:t>
            </w:r>
          </w:p>
        </w:tc>
      </w:tr>
    </w:tbl>
    <w:p w14:paraId="2364727A" w14:textId="77777777" w:rsidR="00510943" w:rsidRPr="00BD76E5" w:rsidRDefault="00510943" w:rsidP="00510943">
      <w:pPr>
        <w:autoSpaceDE w:val="0"/>
        <w:autoSpaceDN w:val="0"/>
        <w:adjustRightInd w:val="0"/>
        <w:spacing w:after="0" w:line="240" w:lineRule="auto"/>
        <w:jc w:val="both"/>
        <w:rPr>
          <w:rFonts w:ascii="Times New Roman" w:eastAsia="TimesNewRomanPSMT" w:hAnsi="Times New Roman" w:cs="Times New Roman"/>
          <w:sz w:val="28"/>
          <w:szCs w:val="28"/>
        </w:rPr>
      </w:pPr>
    </w:p>
    <w:p w14:paraId="5F8869EA" w14:textId="77777777" w:rsidR="00510943" w:rsidRPr="00BD76E5" w:rsidRDefault="00510943" w:rsidP="00510943">
      <w:pPr>
        <w:autoSpaceDE w:val="0"/>
        <w:autoSpaceDN w:val="0"/>
        <w:adjustRightInd w:val="0"/>
        <w:spacing w:after="0" w:line="240" w:lineRule="auto"/>
        <w:ind w:firstLine="567"/>
        <w:jc w:val="both"/>
        <w:rPr>
          <w:rFonts w:ascii="Times New Roman" w:eastAsia="TimesNewRomanPSMT" w:hAnsi="Times New Roman" w:cs="Times New Roman"/>
          <w:sz w:val="28"/>
          <w:szCs w:val="28"/>
        </w:rPr>
      </w:pPr>
      <w:r w:rsidRPr="00BD76E5">
        <w:rPr>
          <w:rFonts w:ascii="Times New Roman" w:eastAsia="TimesNewRomanPSMT" w:hAnsi="Times New Roman" w:cs="Times New Roman"/>
          <w:sz w:val="28"/>
          <w:szCs w:val="28"/>
        </w:rPr>
        <w:t xml:space="preserve">В рамках подготовки и проведения колдоговорной кампании 2024 года все территориальные организации Профсоюза оказывали всестороннюю методическую и практическую помощь первичным профсоюзным организациям, в том числе проводили экспертизу проектов коллективных договоров и при необходимости давались рекомендации и предложения по их содержанию. Разрабатываются </w:t>
      </w:r>
      <w:r w:rsidRPr="00BD76E5">
        <w:rPr>
          <w:rFonts w:ascii="Times New Roman" w:eastAsia="Times New Roman" w:hAnsi="Times New Roman" w:cs="Times New Roman"/>
          <w:color w:val="000000"/>
          <w:sz w:val="28"/>
          <w:szCs w:val="28"/>
          <w:lang w:eastAsia="ru-RU"/>
        </w:rPr>
        <w:t xml:space="preserve">методические рекомендации по ведению коллективных переговоров, в ППО направляются макеты коллективных договоров и информационные материалы. </w:t>
      </w:r>
      <w:r w:rsidRPr="00BD76E5">
        <w:rPr>
          <w:rFonts w:ascii="Times New Roman" w:eastAsia="TimesNewRomanPSMT" w:hAnsi="Times New Roman" w:cs="Times New Roman"/>
          <w:b/>
          <w:sz w:val="28"/>
          <w:szCs w:val="28"/>
        </w:rPr>
        <w:t>Профсоюзная организация муниципальных работников Москвы</w:t>
      </w:r>
      <w:r w:rsidRPr="00BD76E5">
        <w:rPr>
          <w:rFonts w:ascii="Times New Roman" w:eastAsia="TimesNewRomanPSMT" w:hAnsi="Times New Roman" w:cs="Times New Roman"/>
          <w:sz w:val="28"/>
          <w:szCs w:val="28"/>
        </w:rPr>
        <w:t xml:space="preserve"> ведет электронный Реестр действующих в организациях отрасли коллективных договоров. На </w:t>
      </w:r>
      <w:r w:rsidRPr="00BD76E5">
        <w:rPr>
          <w:rFonts w:ascii="Times New Roman" w:eastAsia="TimesNewRomanPSMT" w:hAnsi="Times New Roman" w:cs="Times New Roman"/>
          <w:bCs/>
          <w:sz w:val="28"/>
          <w:szCs w:val="28"/>
        </w:rPr>
        <w:t>сайте профсоюзной организации</w:t>
      </w:r>
      <w:r w:rsidRPr="00BD76E5">
        <w:rPr>
          <w:rFonts w:ascii="Times New Roman" w:eastAsia="TimesNewRomanPSMT" w:hAnsi="Times New Roman" w:cs="Times New Roman"/>
          <w:b/>
          <w:bCs/>
          <w:sz w:val="28"/>
          <w:szCs w:val="28"/>
        </w:rPr>
        <w:t xml:space="preserve"> </w:t>
      </w:r>
      <w:r w:rsidRPr="00BD76E5">
        <w:rPr>
          <w:rFonts w:ascii="Times New Roman" w:eastAsia="TimesNewRomanPSMT" w:hAnsi="Times New Roman" w:cs="Times New Roman"/>
          <w:sz w:val="28"/>
          <w:szCs w:val="28"/>
        </w:rPr>
        <w:t>размещены методические материалы, в том числе пошаговая инструкция проведения коллективных договоров, а также соответствующая презентация.</w:t>
      </w:r>
    </w:p>
    <w:p w14:paraId="0F542DAC" w14:textId="77777777" w:rsidR="00510943" w:rsidRPr="00BD76E5" w:rsidRDefault="00510943" w:rsidP="00510943">
      <w:pPr>
        <w:widowControl w:val="0"/>
        <w:spacing w:after="0" w:line="240" w:lineRule="auto"/>
        <w:ind w:firstLine="567"/>
        <w:jc w:val="both"/>
        <w:rPr>
          <w:rFonts w:ascii="Times New Roman" w:eastAsia="Calibri" w:hAnsi="Times New Roman" w:cs="Times New Roman"/>
          <w:sz w:val="28"/>
          <w:szCs w:val="28"/>
        </w:rPr>
      </w:pPr>
      <w:r w:rsidRPr="00BD76E5">
        <w:rPr>
          <w:rFonts w:ascii="Times New Roman" w:eastAsia="Calibri" w:hAnsi="Times New Roman" w:cs="Times New Roman"/>
          <w:sz w:val="28"/>
          <w:szCs w:val="28"/>
        </w:rPr>
        <w:t xml:space="preserve">По итогам 2024 года у большинства организаций Профсоюза показатели охвата работников колдоговорными отношениями увеличились, либо остались на прошлом уровне. Общий показатель охвата работников колдоговорными отношениями в 2024 году увеличился по сравнению с прошлым периодом и составляет 89,6% (против 88,7% в 2023 году). </w:t>
      </w:r>
    </w:p>
    <w:p w14:paraId="2B68D609" w14:textId="77777777" w:rsidR="00510943" w:rsidRPr="00BD76E5" w:rsidRDefault="00510943" w:rsidP="00510943">
      <w:pPr>
        <w:widowControl w:val="0"/>
        <w:spacing w:after="0" w:line="240" w:lineRule="auto"/>
        <w:ind w:firstLine="567"/>
        <w:jc w:val="both"/>
        <w:rPr>
          <w:rFonts w:ascii="Times New Roman" w:eastAsia="Calibri" w:hAnsi="Times New Roman" w:cs="Times New Roman"/>
          <w:b/>
          <w:sz w:val="28"/>
          <w:szCs w:val="28"/>
        </w:rPr>
      </w:pPr>
      <w:r w:rsidRPr="00BD76E5">
        <w:rPr>
          <w:rFonts w:ascii="Times New Roman" w:eastAsia="Calibri" w:hAnsi="Times New Roman" w:cs="Times New Roman"/>
          <w:sz w:val="28"/>
          <w:szCs w:val="28"/>
        </w:rPr>
        <w:t xml:space="preserve">К сожалению, в некоторых регионах РФ численность работников организаций ЖКХ и членов профсоюза, на которых распространялось действие </w:t>
      </w:r>
      <w:proofErr w:type="spellStart"/>
      <w:r w:rsidRPr="00BD76E5">
        <w:rPr>
          <w:rFonts w:ascii="Times New Roman" w:eastAsia="Calibri" w:hAnsi="Times New Roman" w:cs="Times New Roman"/>
          <w:sz w:val="28"/>
          <w:szCs w:val="28"/>
        </w:rPr>
        <w:t>колдоговоров</w:t>
      </w:r>
      <w:proofErr w:type="spellEnd"/>
      <w:r w:rsidRPr="00BD76E5">
        <w:rPr>
          <w:rFonts w:ascii="Times New Roman" w:eastAsia="Calibri" w:hAnsi="Times New Roman" w:cs="Times New Roman"/>
          <w:sz w:val="28"/>
          <w:szCs w:val="28"/>
        </w:rPr>
        <w:t xml:space="preserve">, снизилась по сравнению с 2023 годом. Уменьшение охвата </w:t>
      </w:r>
      <w:proofErr w:type="spellStart"/>
      <w:r w:rsidRPr="00BD76E5">
        <w:rPr>
          <w:rFonts w:ascii="Times New Roman" w:eastAsia="Calibri" w:hAnsi="Times New Roman" w:cs="Times New Roman"/>
          <w:sz w:val="28"/>
          <w:szCs w:val="28"/>
        </w:rPr>
        <w:t>колдоговорами</w:t>
      </w:r>
      <w:proofErr w:type="spellEnd"/>
      <w:r w:rsidRPr="00BD76E5">
        <w:rPr>
          <w:rFonts w:ascii="Times New Roman" w:eastAsia="Calibri" w:hAnsi="Times New Roman" w:cs="Times New Roman"/>
          <w:sz w:val="28"/>
          <w:szCs w:val="28"/>
        </w:rPr>
        <w:t xml:space="preserve"> более 5% за 2024 год в своих отчетах показали</w:t>
      </w:r>
      <w:r w:rsidRPr="00BD76E5">
        <w:rPr>
          <w:rFonts w:ascii="Times New Roman" w:eastAsia="Calibri" w:hAnsi="Times New Roman" w:cs="Times New Roman"/>
          <w:b/>
          <w:sz w:val="28"/>
          <w:szCs w:val="28"/>
        </w:rPr>
        <w:t xml:space="preserve"> Самарская</w:t>
      </w:r>
      <w:r w:rsidRPr="00BD76E5">
        <w:rPr>
          <w:rFonts w:ascii="Times New Roman" w:eastAsia="Calibri" w:hAnsi="Times New Roman" w:cs="Times New Roman"/>
          <w:sz w:val="28"/>
          <w:szCs w:val="28"/>
        </w:rPr>
        <w:t xml:space="preserve"> (-6%), </w:t>
      </w:r>
      <w:r w:rsidRPr="00BD76E5">
        <w:rPr>
          <w:rFonts w:ascii="Times New Roman" w:eastAsia="Calibri" w:hAnsi="Times New Roman" w:cs="Times New Roman"/>
          <w:b/>
          <w:sz w:val="28"/>
          <w:szCs w:val="28"/>
        </w:rPr>
        <w:t>Саратовская</w:t>
      </w:r>
      <w:r w:rsidRPr="00BD76E5">
        <w:rPr>
          <w:rFonts w:ascii="Times New Roman" w:eastAsia="Calibri" w:hAnsi="Times New Roman" w:cs="Times New Roman"/>
          <w:sz w:val="28"/>
          <w:szCs w:val="28"/>
        </w:rPr>
        <w:t xml:space="preserve"> (-38%), </w:t>
      </w:r>
      <w:r w:rsidRPr="00BD76E5">
        <w:rPr>
          <w:rFonts w:ascii="Times New Roman" w:eastAsia="Calibri" w:hAnsi="Times New Roman" w:cs="Times New Roman"/>
          <w:b/>
          <w:sz w:val="28"/>
          <w:szCs w:val="28"/>
        </w:rPr>
        <w:t>Сахалинская</w:t>
      </w:r>
      <w:r w:rsidRPr="00BD76E5">
        <w:rPr>
          <w:rFonts w:ascii="Times New Roman" w:eastAsia="Calibri" w:hAnsi="Times New Roman" w:cs="Times New Roman"/>
          <w:sz w:val="28"/>
          <w:szCs w:val="28"/>
        </w:rPr>
        <w:t xml:space="preserve"> (-6%) </w:t>
      </w:r>
      <w:r w:rsidRPr="00BD76E5">
        <w:rPr>
          <w:rFonts w:ascii="Times New Roman" w:eastAsia="Calibri" w:hAnsi="Times New Roman" w:cs="Times New Roman"/>
          <w:b/>
          <w:sz w:val="28"/>
          <w:szCs w:val="28"/>
        </w:rPr>
        <w:t>областные, Красноярская краевая</w:t>
      </w:r>
      <w:r w:rsidRPr="00BD76E5">
        <w:rPr>
          <w:rFonts w:ascii="Times New Roman" w:eastAsia="Calibri" w:hAnsi="Times New Roman" w:cs="Times New Roman"/>
          <w:sz w:val="28"/>
          <w:szCs w:val="28"/>
        </w:rPr>
        <w:t xml:space="preserve"> (13%) организации профсоюза, а </w:t>
      </w:r>
      <w:proofErr w:type="gramStart"/>
      <w:r w:rsidRPr="00BD76E5">
        <w:rPr>
          <w:rFonts w:ascii="Times New Roman" w:eastAsia="Calibri" w:hAnsi="Times New Roman" w:cs="Times New Roman"/>
          <w:sz w:val="28"/>
          <w:szCs w:val="28"/>
        </w:rPr>
        <w:t>так же</w:t>
      </w:r>
      <w:proofErr w:type="gramEnd"/>
      <w:r w:rsidRPr="00BD76E5">
        <w:rPr>
          <w:rFonts w:ascii="Times New Roman" w:eastAsia="Calibri" w:hAnsi="Times New Roman" w:cs="Times New Roman"/>
          <w:sz w:val="28"/>
          <w:szCs w:val="28"/>
        </w:rPr>
        <w:t xml:space="preserve"> ТОП р</w:t>
      </w:r>
      <w:r w:rsidRPr="00BD76E5">
        <w:rPr>
          <w:rFonts w:ascii="Times New Roman" w:eastAsia="Calibri" w:hAnsi="Times New Roman" w:cs="Times New Roman"/>
          <w:b/>
          <w:sz w:val="28"/>
          <w:szCs w:val="28"/>
        </w:rPr>
        <w:t xml:space="preserve">еспублик Бурятия </w:t>
      </w:r>
      <w:r w:rsidRPr="00BD76E5">
        <w:rPr>
          <w:rFonts w:ascii="Times New Roman" w:eastAsia="Calibri" w:hAnsi="Times New Roman" w:cs="Times New Roman"/>
          <w:sz w:val="28"/>
          <w:szCs w:val="28"/>
        </w:rPr>
        <w:t>(-7%)</w:t>
      </w:r>
      <w:r w:rsidRPr="00BD76E5">
        <w:rPr>
          <w:rFonts w:ascii="Times New Roman" w:eastAsia="Calibri" w:hAnsi="Times New Roman" w:cs="Times New Roman"/>
          <w:b/>
          <w:sz w:val="28"/>
          <w:szCs w:val="28"/>
        </w:rPr>
        <w:t xml:space="preserve">, Коми </w:t>
      </w:r>
      <w:r w:rsidRPr="00BD76E5">
        <w:rPr>
          <w:rFonts w:ascii="Times New Roman" w:eastAsia="Calibri" w:hAnsi="Times New Roman" w:cs="Times New Roman"/>
          <w:sz w:val="28"/>
          <w:szCs w:val="28"/>
        </w:rPr>
        <w:t>(-11%),</w:t>
      </w:r>
      <w:r w:rsidRPr="00BD76E5">
        <w:rPr>
          <w:rFonts w:ascii="Times New Roman" w:eastAsia="Calibri" w:hAnsi="Times New Roman" w:cs="Times New Roman"/>
          <w:b/>
          <w:sz w:val="28"/>
          <w:szCs w:val="28"/>
        </w:rPr>
        <w:t xml:space="preserve"> Мордовия </w:t>
      </w:r>
      <w:r w:rsidRPr="00BD76E5">
        <w:rPr>
          <w:rFonts w:ascii="Times New Roman" w:eastAsia="Calibri" w:hAnsi="Times New Roman" w:cs="Times New Roman"/>
          <w:sz w:val="28"/>
          <w:szCs w:val="28"/>
        </w:rPr>
        <w:t xml:space="preserve">(-7%) и </w:t>
      </w:r>
      <w:r w:rsidRPr="00BD76E5">
        <w:rPr>
          <w:rFonts w:ascii="Times New Roman" w:eastAsia="Calibri" w:hAnsi="Times New Roman" w:cs="Times New Roman"/>
          <w:b/>
          <w:sz w:val="28"/>
          <w:szCs w:val="28"/>
        </w:rPr>
        <w:t>Чувашия</w:t>
      </w:r>
      <w:r w:rsidRPr="00BD76E5">
        <w:rPr>
          <w:rFonts w:ascii="Times New Roman" w:eastAsia="Calibri" w:hAnsi="Times New Roman" w:cs="Times New Roman"/>
          <w:sz w:val="28"/>
          <w:szCs w:val="28"/>
        </w:rPr>
        <w:t xml:space="preserve"> (-12%)</w:t>
      </w:r>
      <w:r w:rsidRPr="00BD76E5">
        <w:rPr>
          <w:rFonts w:ascii="Times New Roman" w:eastAsia="Calibri" w:hAnsi="Times New Roman" w:cs="Times New Roman"/>
          <w:b/>
          <w:sz w:val="28"/>
          <w:szCs w:val="28"/>
        </w:rPr>
        <w:t>.</w:t>
      </w:r>
      <w:r w:rsidRPr="00BD76E5">
        <w:rPr>
          <w:rFonts w:ascii="Times New Roman" w:eastAsia="Calibri" w:hAnsi="Times New Roman" w:cs="Times New Roman"/>
          <w:sz w:val="28"/>
          <w:szCs w:val="28"/>
        </w:rPr>
        <w:t xml:space="preserve"> </w:t>
      </w:r>
    </w:p>
    <w:p w14:paraId="6FE7D3BC" w14:textId="77777777" w:rsidR="00510943" w:rsidRPr="00BD76E5" w:rsidRDefault="00510943" w:rsidP="00510943">
      <w:pPr>
        <w:autoSpaceDE w:val="0"/>
        <w:autoSpaceDN w:val="0"/>
        <w:adjustRightInd w:val="0"/>
        <w:spacing w:after="0" w:line="240" w:lineRule="auto"/>
        <w:ind w:firstLine="567"/>
        <w:jc w:val="both"/>
        <w:rPr>
          <w:rFonts w:ascii="Times New Roman" w:eastAsia="Calibri" w:hAnsi="Times New Roman" w:cs="Times New Roman"/>
          <w:sz w:val="28"/>
          <w:szCs w:val="28"/>
        </w:rPr>
      </w:pPr>
      <w:r w:rsidRPr="00BD76E5">
        <w:rPr>
          <w:rFonts w:ascii="Times New Roman" w:eastAsia="Calibri" w:hAnsi="Times New Roman" w:cs="Times New Roman"/>
          <w:bCs/>
          <w:sz w:val="28"/>
          <w:szCs w:val="28"/>
        </w:rPr>
        <w:t xml:space="preserve">Основными причинами отказа от </w:t>
      </w:r>
      <w:r w:rsidRPr="00BD76E5">
        <w:rPr>
          <w:rFonts w:ascii="Times New Roman" w:eastAsia="Calibri" w:hAnsi="Times New Roman" w:cs="Times New Roman"/>
          <w:sz w:val="28"/>
          <w:szCs w:val="28"/>
        </w:rPr>
        <w:t>заключения коллективных договоров остаются:</w:t>
      </w:r>
    </w:p>
    <w:p w14:paraId="2BB2C38B" w14:textId="77777777" w:rsidR="00510943" w:rsidRPr="00BD76E5" w:rsidRDefault="00510943" w:rsidP="00510943">
      <w:pPr>
        <w:numPr>
          <w:ilvl w:val="0"/>
          <w:numId w:val="9"/>
        </w:numPr>
        <w:autoSpaceDE w:val="0"/>
        <w:autoSpaceDN w:val="0"/>
        <w:adjustRightInd w:val="0"/>
        <w:spacing w:after="0" w:line="240" w:lineRule="auto"/>
        <w:ind w:left="0" w:firstLine="567"/>
        <w:contextualSpacing/>
        <w:jc w:val="both"/>
        <w:rPr>
          <w:rFonts w:ascii="Times New Roman" w:eastAsia="Calibri" w:hAnsi="Times New Roman" w:cs="Times New Roman"/>
          <w:sz w:val="28"/>
          <w:szCs w:val="28"/>
        </w:rPr>
      </w:pPr>
      <w:r w:rsidRPr="00BD76E5">
        <w:rPr>
          <w:rFonts w:ascii="Times New Roman" w:eastAsia="Calibri" w:hAnsi="Times New Roman" w:cs="Times New Roman"/>
          <w:sz w:val="28"/>
          <w:szCs w:val="28"/>
        </w:rPr>
        <w:t>малочисленность организаций;</w:t>
      </w:r>
    </w:p>
    <w:p w14:paraId="040462DF" w14:textId="77777777" w:rsidR="00510943" w:rsidRPr="00BD76E5" w:rsidRDefault="00510943" w:rsidP="00510943">
      <w:pPr>
        <w:numPr>
          <w:ilvl w:val="0"/>
          <w:numId w:val="9"/>
        </w:numPr>
        <w:autoSpaceDE w:val="0"/>
        <w:autoSpaceDN w:val="0"/>
        <w:adjustRightInd w:val="0"/>
        <w:spacing w:after="0" w:line="240" w:lineRule="auto"/>
        <w:ind w:left="0" w:firstLine="567"/>
        <w:contextualSpacing/>
        <w:jc w:val="both"/>
        <w:rPr>
          <w:rFonts w:ascii="Times New Roman" w:eastAsia="Calibri" w:hAnsi="Times New Roman" w:cs="Times New Roman"/>
          <w:sz w:val="28"/>
          <w:szCs w:val="28"/>
        </w:rPr>
      </w:pPr>
      <w:r w:rsidRPr="00BD76E5">
        <w:rPr>
          <w:rFonts w:ascii="Times New Roman" w:eastAsia="Calibri" w:hAnsi="Times New Roman" w:cs="Times New Roman"/>
          <w:sz w:val="28"/>
          <w:szCs w:val="28"/>
        </w:rPr>
        <w:t>малочисленность профсоюзных организаций, которые насчитывают менее 50% членов профсоюза от числа работающих;</w:t>
      </w:r>
    </w:p>
    <w:p w14:paraId="3751C168" w14:textId="77777777" w:rsidR="00510943" w:rsidRPr="00BD76E5" w:rsidRDefault="00510943" w:rsidP="00510943">
      <w:pPr>
        <w:numPr>
          <w:ilvl w:val="0"/>
          <w:numId w:val="9"/>
        </w:numPr>
        <w:autoSpaceDE w:val="0"/>
        <w:autoSpaceDN w:val="0"/>
        <w:adjustRightInd w:val="0"/>
        <w:spacing w:after="0" w:line="240" w:lineRule="auto"/>
        <w:ind w:left="0" w:firstLine="567"/>
        <w:contextualSpacing/>
        <w:jc w:val="both"/>
        <w:rPr>
          <w:rFonts w:ascii="Times New Roman" w:eastAsia="Calibri" w:hAnsi="Times New Roman" w:cs="Times New Roman"/>
          <w:sz w:val="28"/>
          <w:szCs w:val="28"/>
        </w:rPr>
      </w:pPr>
      <w:r w:rsidRPr="00BD76E5">
        <w:rPr>
          <w:rFonts w:ascii="Times New Roman" w:eastAsia="Calibri" w:hAnsi="Times New Roman" w:cs="Times New Roman"/>
          <w:sz w:val="28"/>
          <w:szCs w:val="28"/>
        </w:rPr>
        <w:lastRenderedPageBreak/>
        <w:t>достаточная степень защищенности, по мнению руководителей и работников, их прав имеющимися федеральными и региональными законодательными актами;</w:t>
      </w:r>
    </w:p>
    <w:p w14:paraId="567575B1" w14:textId="77777777" w:rsidR="00510943" w:rsidRPr="00BD76E5" w:rsidRDefault="00510943" w:rsidP="00510943">
      <w:pPr>
        <w:numPr>
          <w:ilvl w:val="0"/>
          <w:numId w:val="9"/>
        </w:numPr>
        <w:autoSpaceDE w:val="0"/>
        <w:autoSpaceDN w:val="0"/>
        <w:adjustRightInd w:val="0"/>
        <w:spacing w:after="0" w:line="240" w:lineRule="auto"/>
        <w:ind w:left="0" w:firstLine="567"/>
        <w:contextualSpacing/>
        <w:jc w:val="both"/>
        <w:rPr>
          <w:rFonts w:ascii="Times New Roman" w:eastAsia="Calibri" w:hAnsi="Times New Roman" w:cs="Times New Roman"/>
          <w:sz w:val="28"/>
          <w:szCs w:val="28"/>
        </w:rPr>
      </w:pPr>
      <w:r w:rsidRPr="00BD76E5">
        <w:rPr>
          <w:rFonts w:ascii="Times New Roman" w:eastAsia="Calibri" w:hAnsi="Times New Roman" w:cs="Times New Roman"/>
          <w:sz w:val="28"/>
          <w:szCs w:val="28"/>
        </w:rPr>
        <w:t>недооценка роли коллективных договоров как работодателями, так и профсоюзными комитетами первичных профсоюзных организаций.</w:t>
      </w:r>
    </w:p>
    <w:p w14:paraId="7330E901" w14:textId="77777777" w:rsidR="00510943" w:rsidRPr="00BD76E5" w:rsidRDefault="00510943" w:rsidP="00510943">
      <w:pPr>
        <w:autoSpaceDE w:val="0"/>
        <w:autoSpaceDN w:val="0"/>
        <w:adjustRightInd w:val="0"/>
        <w:spacing w:after="0" w:line="240" w:lineRule="auto"/>
        <w:ind w:firstLine="284"/>
        <w:contextualSpacing/>
        <w:jc w:val="both"/>
        <w:rPr>
          <w:rFonts w:ascii="Times New Roman" w:eastAsia="Calibri" w:hAnsi="Times New Roman" w:cs="Times New Roman"/>
          <w:sz w:val="28"/>
          <w:szCs w:val="28"/>
        </w:rPr>
      </w:pPr>
    </w:p>
    <w:p w14:paraId="3667C62C" w14:textId="77777777" w:rsidR="00510943" w:rsidRPr="00BD76E5" w:rsidRDefault="00510943" w:rsidP="00510943">
      <w:pPr>
        <w:widowControl w:val="0"/>
        <w:spacing w:after="0" w:line="240" w:lineRule="auto"/>
        <w:ind w:firstLine="567"/>
        <w:jc w:val="both"/>
        <w:rPr>
          <w:rFonts w:ascii="Times New Roman" w:eastAsia="Calibri" w:hAnsi="Times New Roman" w:cs="Times New Roman"/>
          <w:sz w:val="28"/>
          <w:szCs w:val="28"/>
        </w:rPr>
      </w:pPr>
      <w:r w:rsidRPr="00BD76E5">
        <w:rPr>
          <w:rFonts w:ascii="Times New Roman" w:eastAsia="Calibri" w:hAnsi="Times New Roman" w:cs="Times New Roman"/>
          <w:sz w:val="28"/>
          <w:szCs w:val="28"/>
        </w:rPr>
        <w:t>Коллективно-договорная кампания 2024 года проходила в условиях сложного финансово-экономического состояния отраслей, объединяемых профсоюзом, связанного с многолетними проблемами системного характера: износ основных фондов, несбалансированная государственная политика тарифного регулирования и т.д. Не способствует стабилизации повсеместная практика реорганизации и ликвидации предприятий. Органы исполнительной власти, местного самоуправления, руководствуясь Федеральным законом о местном самоуправлении, на предприятиях ЖКХ вводят конкурсное производство, объявляют предприятия банкротами. Особо остро в последние годы стоит вопрос кадрового обеспечения организаций ЖКХ и городского электрического транспорта.</w:t>
      </w:r>
    </w:p>
    <w:p w14:paraId="462A54BC" w14:textId="77777777" w:rsidR="00510943" w:rsidRPr="00BD76E5" w:rsidRDefault="00510943" w:rsidP="00510943">
      <w:pPr>
        <w:widowControl w:val="0"/>
        <w:spacing w:after="0" w:line="240" w:lineRule="auto"/>
        <w:ind w:firstLine="567"/>
        <w:jc w:val="both"/>
        <w:rPr>
          <w:rFonts w:ascii="Times New Roman" w:eastAsia="Calibri" w:hAnsi="Times New Roman" w:cs="Times New Roman"/>
          <w:sz w:val="28"/>
          <w:szCs w:val="28"/>
        </w:rPr>
      </w:pPr>
      <w:r w:rsidRPr="00BD76E5">
        <w:rPr>
          <w:rFonts w:ascii="Times New Roman" w:eastAsia="Calibri" w:hAnsi="Times New Roman" w:cs="Times New Roman"/>
          <w:sz w:val="28"/>
          <w:szCs w:val="28"/>
        </w:rPr>
        <w:t xml:space="preserve">Кроме того, в связи с продолжением проведения специальной военной операции на Украине возникают дополнительные расходы, связанные с предоставлением работодателями дополнительных гарантий для работников, призванных на военную службу по мобилизации и по контракту. </w:t>
      </w:r>
    </w:p>
    <w:p w14:paraId="61018676" w14:textId="77777777" w:rsidR="00510943" w:rsidRPr="00BD76E5" w:rsidRDefault="00510943" w:rsidP="00510943">
      <w:pPr>
        <w:shd w:val="clear" w:color="auto" w:fill="FFFFFF"/>
        <w:spacing w:after="0" w:line="240" w:lineRule="auto"/>
        <w:ind w:firstLine="567"/>
        <w:jc w:val="both"/>
        <w:rPr>
          <w:rFonts w:ascii="Times New Roman" w:eastAsia="Calibri" w:hAnsi="Times New Roman" w:cs="Times New Roman"/>
          <w:sz w:val="28"/>
          <w:szCs w:val="28"/>
        </w:rPr>
      </w:pPr>
      <w:r w:rsidRPr="00BD76E5">
        <w:rPr>
          <w:rFonts w:ascii="Times New Roman" w:eastAsia="Calibri" w:hAnsi="Times New Roman" w:cs="Times New Roman"/>
          <w:color w:val="222222"/>
          <w:sz w:val="28"/>
          <w:szCs w:val="28"/>
          <w:shd w:val="clear" w:color="auto" w:fill="FFFFFF"/>
        </w:rPr>
        <w:t xml:space="preserve">Профсоюз уделял особое внимание на необходимость принятия </w:t>
      </w:r>
      <w:r w:rsidRPr="00BD76E5">
        <w:rPr>
          <w:rFonts w:ascii="Times New Roman" w:eastAsia="Calibri" w:hAnsi="Times New Roman" w:cs="Times New Roman"/>
          <w:sz w:val="28"/>
          <w:szCs w:val="28"/>
        </w:rPr>
        <w:t xml:space="preserve">незамедлительных мер для обеспечения стабильного </w:t>
      </w:r>
      <w:r w:rsidRPr="00BD76E5">
        <w:rPr>
          <w:rFonts w:ascii="Times New Roman" w:eastAsia="Lucida Sans Unicode" w:hAnsi="Times New Roman" w:cs="Times New Roman"/>
          <w:kern w:val="2"/>
          <w:sz w:val="28"/>
          <w:szCs w:val="28"/>
        </w:rPr>
        <w:t>функционирования и развития отраслей</w:t>
      </w:r>
      <w:r w:rsidRPr="00BD76E5">
        <w:rPr>
          <w:rFonts w:ascii="Times New Roman" w:eastAsia="Calibri" w:hAnsi="Times New Roman" w:cs="Times New Roman"/>
          <w:color w:val="222222"/>
          <w:sz w:val="28"/>
          <w:szCs w:val="28"/>
          <w:shd w:val="clear" w:color="auto" w:fill="FFFFFF"/>
        </w:rPr>
        <w:t xml:space="preserve"> и на смягчение последствий кризисных ситуаций последних лет для работников организаций: В</w:t>
      </w:r>
      <w:r w:rsidRPr="00BD76E5">
        <w:rPr>
          <w:rFonts w:ascii="Times New Roman" w:eastAsia="Calibri" w:hAnsi="Times New Roman" w:cs="Times New Roman"/>
          <w:sz w:val="28"/>
          <w:szCs w:val="28"/>
        </w:rPr>
        <w:t xml:space="preserve"> своих обращениях, а так же при личных встречах Председателя профсоюза Василевского А.Д. с Министром строительства и жилищно-коммунального хозяйства Российской Федерации Файзуллиным И.Э. и Заместителем Министра </w:t>
      </w:r>
      <w:proofErr w:type="spellStart"/>
      <w:r w:rsidRPr="00BD76E5">
        <w:rPr>
          <w:rFonts w:ascii="Times New Roman" w:eastAsia="Calibri" w:hAnsi="Times New Roman" w:cs="Times New Roman"/>
          <w:sz w:val="28"/>
          <w:szCs w:val="28"/>
        </w:rPr>
        <w:t>Ересько</w:t>
      </w:r>
      <w:proofErr w:type="spellEnd"/>
      <w:r w:rsidRPr="00BD76E5">
        <w:rPr>
          <w:rFonts w:ascii="Times New Roman" w:eastAsia="Calibri" w:hAnsi="Times New Roman" w:cs="Times New Roman"/>
          <w:sz w:val="28"/>
          <w:szCs w:val="28"/>
        </w:rPr>
        <w:t xml:space="preserve"> А.В. Профсоюз жизнеобеспечения постоянно поднимал вопросы, затрагивающие интересы работников отрасли и требующие особого внимания и принятия соответствующих решений Минстроя России, как федерального органа исполнительной власти. </w:t>
      </w:r>
    </w:p>
    <w:p w14:paraId="129058BA" w14:textId="77777777" w:rsidR="00510943" w:rsidRPr="00BD76E5" w:rsidRDefault="00510943" w:rsidP="0051094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BD76E5">
        <w:rPr>
          <w:rFonts w:ascii="Times New Roman" w:eastAsia="Times New Roman" w:hAnsi="Times New Roman" w:cs="Times New Roman"/>
          <w:sz w:val="28"/>
          <w:szCs w:val="28"/>
          <w:lang w:eastAsia="ru-RU"/>
        </w:rPr>
        <w:t>Так, например, Профсоюз направил письмо от 11.04.2024г. №01/95 на имя Министра строительства и ЖКХ об Обращении в Правительство Российской Федерации о выделении дополнительной финансовой поддержки работникам предприятий отрасли, работающих на обстреливаемых территориях ДНР.</w:t>
      </w:r>
    </w:p>
    <w:p w14:paraId="46A894B6" w14:textId="77777777" w:rsidR="00510943" w:rsidRPr="00BD76E5" w:rsidRDefault="00510943" w:rsidP="00510943">
      <w:pPr>
        <w:widowControl w:val="0"/>
        <w:spacing w:after="0" w:line="240" w:lineRule="auto"/>
        <w:ind w:firstLine="567"/>
        <w:jc w:val="both"/>
        <w:rPr>
          <w:rFonts w:ascii="Times New Roman" w:eastAsia="Calibri" w:hAnsi="Times New Roman" w:cs="Times New Roman"/>
          <w:sz w:val="28"/>
          <w:szCs w:val="28"/>
        </w:rPr>
      </w:pPr>
      <w:r w:rsidRPr="00BD76E5">
        <w:rPr>
          <w:rFonts w:ascii="Times New Roman" w:eastAsia="Calibri" w:hAnsi="Times New Roman" w:cs="Times New Roman"/>
          <w:sz w:val="28"/>
          <w:szCs w:val="28"/>
        </w:rPr>
        <w:t xml:space="preserve">Так же в ходе встреч рассматривались вопросы федерального и регионального регулирования работы жилищно-коммунального сектора, обсуждались вопросы взаимодействия в 2024 году в рамках выполнения Соглашения о взаимодействии между Профсоюзом и Министерством, заключенного в 2021 году, а </w:t>
      </w:r>
      <w:proofErr w:type="gramStart"/>
      <w:r w:rsidRPr="00BD76E5">
        <w:rPr>
          <w:rFonts w:ascii="Times New Roman" w:eastAsia="Calibri" w:hAnsi="Times New Roman" w:cs="Times New Roman"/>
          <w:sz w:val="28"/>
          <w:szCs w:val="28"/>
        </w:rPr>
        <w:t>так же</w:t>
      </w:r>
      <w:proofErr w:type="gramEnd"/>
      <w:r w:rsidRPr="00BD76E5">
        <w:rPr>
          <w:rFonts w:ascii="Times New Roman" w:eastAsia="Calibri" w:hAnsi="Times New Roman" w:cs="Times New Roman"/>
          <w:sz w:val="28"/>
          <w:szCs w:val="28"/>
        </w:rPr>
        <w:t xml:space="preserve"> вопросы деятельности организаций сферы ЖКХ в актуальных условиях.</w:t>
      </w:r>
    </w:p>
    <w:p w14:paraId="4C5DEC59" w14:textId="77777777" w:rsidR="00510943" w:rsidRPr="00BD76E5" w:rsidRDefault="00510943" w:rsidP="00510943">
      <w:pPr>
        <w:spacing w:after="0" w:line="240" w:lineRule="auto"/>
        <w:ind w:firstLine="567"/>
        <w:jc w:val="both"/>
        <w:rPr>
          <w:rFonts w:ascii="Times New Roman" w:eastAsia="Calibri" w:hAnsi="Times New Roman" w:cs="Times New Roman"/>
          <w:sz w:val="28"/>
          <w:szCs w:val="28"/>
        </w:rPr>
      </w:pPr>
      <w:r w:rsidRPr="00BD76E5">
        <w:rPr>
          <w:rFonts w:ascii="Times New Roman" w:eastAsia="Calibri" w:hAnsi="Times New Roman" w:cs="Times New Roman"/>
          <w:sz w:val="28"/>
          <w:szCs w:val="28"/>
        </w:rPr>
        <w:t xml:space="preserve">Аналогичные вопросы, связанные с проблемами функционирования предприятий наземного городского электрического транспорта, нехватки кадров и низкого уровня заработных плат, поднимались Профсоюзом при личных встречах руководителя Профсоюза с Министром транспорта России </w:t>
      </w:r>
      <w:proofErr w:type="spellStart"/>
      <w:r w:rsidRPr="00BD76E5">
        <w:rPr>
          <w:rFonts w:ascii="Times New Roman" w:eastAsia="Calibri" w:hAnsi="Times New Roman" w:cs="Times New Roman"/>
          <w:sz w:val="28"/>
          <w:szCs w:val="28"/>
        </w:rPr>
        <w:t>Старовойтом</w:t>
      </w:r>
      <w:proofErr w:type="spellEnd"/>
      <w:r w:rsidRPr="00BD76E5">
        <w:rPr>
          <w:rFonts w:ascii="Times New Roman" w:eastAsia="Calibri" w:hAnsi="Times New Roman" w:cs="Times New Roman"/>
          <w:sz w:val="28"/>
          <w:szCs w:val="28"/>
        </w:rPr>
        <w:t xml:space="preserve"> Р.В. и в своих обращениях. Так, в своем письме от 08.07.2024 </w:t>
      </w:r>
      <w:r w:rsidRPr="00BD76E5">
        <w:rPr>
          <w:rFonts w:ascii="Times New Roman" w:eastAsia="Calibri" w:hAnsi="Times New Roman" w:cs="Times New Roman"/>
          <w:sz w:val="28"/>
          <w:szCs w:val="28"/>
        </w:rPr>
        <w:lastRenderedPageBreak/>
        <w:t xml:space="preserve">года №01/142 Профсоюз выразил свою позицию по проекту приказа Минтранса России «Об утверждении Порядка определения начальной (максимальной) цены контракта, а также цены контракта, заключаемого с единственным поставщиком (подрядчиком, исполнителем), при осуществлении закупок в сфере регулярных перевозок пассажиров и багажа автомобильным транспортом и городским наземным электрическим транспортом». </w:t>
      </w:r>
    </w:p>
    <w:p w14:paraId="4A40F131" w14:textId="77777777" w:rsidR="00510943" w:rsidRPr="00BD76E5" w:rsidRDefault="00510943" w:rsidP="00510943">
      <w:pPr>
        <w:spacing w:after="0" w:line="240" w:lineRule="auto"/>
        <w:ind w:firstLine="567"/>
        <w:jc w:val="both"/>
        <w:rPr>
          <w:rFonts w:ascii="Times New Roman" w:eastAsia="Calibri" w:hAnsi="Times New Roman" w:cs="Times New Roman"/>
          <w:sz w:val="28"/>
          <w:szCs w:val="28"/>
        </w:rPr>
      </w:pPr>
      <w:r w:rsidRPr="00BD76E5">
        <w:rPr>
          <w:rFonts w:ascii="Times New Roman" w:eastAsia="Calibri" w:hAnsi="Times New Roman" w:cs="Times New Roman"/>
          <w:sz w:val="28"/>
          <w:szCs w:val="28"/>
        </w:rPr>
        <w:t>Профсоюз не согласился с отсутствием в предложенной редакции Приказа положений по учету норм региональных и федеральных отраслевых соглашений в городском наземном транспорте, в отличие от редакции действующего приказа Министерства транспорта Российской Федерации от 20 октября 2021 г. №351 и, отметил, что отсутствие в проекте Приказа положений по учету норм Соглашений создает угрозу снижения уровня заработной платы работников городского наземного транспорта, что, в свою очередь только усилит тенденцию к оттоку квалифицированного персонала и увеличению кадрового голода в отрасли.</w:t>
      </w:r>
    </w:p>
    <w:p w14:paraId="3871BCFE" w14:textId="77777777" w:rsidR="00510943" w:rsidRPr="00BD76E5" w:rsidRDefault="00510943" w:rsidP="00510943">
      <w:pPr>
        <w:spacing w:after="0" w:line="240" w:lineRule="auto"/>
        <w:ind w:firstLine="567"/>
        <w:jc w:val="both"/>
        <w:rPr>
          <w:rFonts w:ascii="Times New Roman" w:eastAsia="Calibri" w:hAnsi="Times New Roman" w:cs="Times New Roman"/>
          <w:sz w:val="28"/>
          <w:szCs w:val="28"/>
        </w:rPr>
      </w:pPr>
      <w:r w:rsidRPr="00BD76E5">
        <w:rPr>
          <w:rFonts w:ascii="Times New Roman" w:eastAsia="Calibri" w:hAnsi="Times New Roman" w:cs="Times New Roman"/>
          <w:sz w:val="28"/>
          <w:szCs w:val="28"/>
        </w:rPr>
        <w:t xml:space="preserve">По решению вопросов, связанных с деятельностью организаций в сфере коммунальной энергетики, Профсоюзом было направлено Обращение Председателю Правительства Российской Федерации </w:t>
      </w:r>
      <w:proofErr w:type="spellStart"/>
      <w:r w:rsidRPr="00BD76E5">
        <w:rPr>
          <w:rFonts w:ascii="Times New Roman" w:eastAsia="Calibri" w:hAnsi="Times New Roman" w:cs="Times New Roman"/>
          <w:sz w:val="28"/>
          <w:szCs w:val="28"/>
        </w:rPr>
        <w:t>Мишустину</w:t>
      </w:r>
      <w:proofErr w:type="spellEnd"/>
      <w:r w:rsidRPr="00BD76E5">
        <w:rPr>
          <w:rFonts w:ascii="Times New Roman" w:eastAsia="Calibri" w:hAnsi="Times New Roman" w:cs="Times New Roman"/>
          <w:sz w:val="28"/>
          <w:szCs w:val="28"/>
        </w:rPr>
        <w:t xml:space="preserve"> М.В. и письмо председателю Комитета Государственной Думы по энергетике, Депутату Государственной Думы Российской Федерации Завальному П.Н. о сохранении рабочих мест организаций малой энергетики, в том числе сохранении за ними статуса территориальной сетевой</w:t>
      </w:r>
      <w:r w:rsidRPr="00BD76E5">
        <w:rPr>
          <w:rFonts w:ascii="Times New Roman" w:eastAsia="Calibri" w:hAnsi="Times New Roman" w:cs="Times New Roman"/>
          <w:spacing w:val="-17"/>
          <w:sz w:val="28"/>
          <w:szCs w:val="28"/>
        </w:rPr>
        <w:t xml:space="preserve"> </w:t>
      </w:r>
      <w:r w:rsidRPr="00BD76E5">
        <w:rPr>
          <w:rFonts w:ascii="Times New Roman" w:eastAsia="Calibri" w:hAnsi="Times New Roman" w:cs="Times New Roman"/>
          <w:sz w:val="28"/>
          <w:szCs w:val="28"/>
        </w:rPr>
        <w:t>организации</w:t>
      </w:r>
      <w:r w:rsidRPr="00BD76E5">
        <w:rPr>
          <w:rFonts w:ascii="Times New Roman" w:eastAsia="Calibri" w:hAnsi="Times New Roman" w:cs="Times New Roman"/>
          <w:spacing w:val="-17"/>
          <w:sz w:val="28"/>
          <w:szCs w:val="28"/>
        </w:rPr>
        <w:t xml:space="preserve"> </w:t>
      </w:r>
      <w:r w:rsidRPr="00BD76E5">
        <w:rPr>
          <w:rFonts w:ascii="Times New Roman" w:eastAsia="Calibri" w:hAnsi="Times New Roman" w:cs="Times New Roman"/>
          <w:sz w:val="28"/>
          <w:szCs w:val="28"/>
        </w:rPr>
        <w:t>(ТСО).</w:t>
      </w:r>
    </w:p>
    <w:p w14:paraId="7E6C2E17" w14:textId="77777777" w:rsidR="00510943" w:rsidRPr="00BD76E5" w:rsidRDefault="00510943" w:rsidP="00510943">
      <w:pPr>
        <w:spacing w:after="0" w:line="240" w:lineRule="auto"/>
        <w:ind w:firstLine="567"/>
        <w:jc w:val="both"/>
        <w:rPr>
          <w:rFonts w:ascii="Times New Roman" w:eastAsia="Calibri" w:hAnsi="Times New Roman" w:cs="Times New Roman"/>
          <w:sz w:val="28"/>
          <w:szCs w:val="28"/>
        </w:rPr>
      </w:pPr>
    </w:p>
    <w:p w14:paraId="1731360C" w14:textId="77777777" w:rsidR="00510943" w:rsidRPr="00BD76E5" w:rsidRDefault="00510943" w:rsidP="00510943">
      <w:pPr>
        <w:spacing w:after="0" w:line="240" w:lineRule="auto"/>
        <w:ind w:firstLine="567"/>
        <w:jc w:val="both"/>
        <w:rPr>
          <w:rFonts w:ascii="Times New Roman" w:eastAsia="Calibri" w:hAnsi="Times New Roman" w:cs="Times New Roman"/>
          <w:sz w:val="28"/>
          <w:szCs w:val="28"/>
        </w:rPr>
      </w:pPr>
      <w:r w:rsidRPr="00BD76E5">
        <w:rPr>
          <w:rFonts w:ascii="Times New Roman" w:eastAsia="Calibri" w:hAnsi="Times New Roman" w:cs="Times New Roman"/>
          <w:sz w:val="28"/>
          <w:szCs w:val="28"/>
        </w:rPr>
        <w:t xml:space="preserve">Вопрос кадровой обеспеченности отрасли на сегодняшний день является одним из самых острых и часто обсуждаемых профессиональным сообществом. Проблемы текучести кадров, необходимость привлечения работников, сохранения и создания новых рабочих мест постоянно находятся в центре внимания Центрального комитета и территориальных организаций Профсоюза и рассматривается на всех уровнях социального партнерства. </w:t>
      </w:r>
    </w:p>
    <w:p w14:paraId="55F3306B" w14:textId="77777777" w:rsidR="00510943" w:rsidRPr="00BD76E5" w:rsidRDefault="00510943" w:rsidP="00510943">
      <w:pPr>
        <w:spacing w:after="0" w:line="240" w:lineRule="auto"/>
        <w:ind w:firstLine="567"/>
        <w:jc w:val="both"/>
        <w:rPr>
          <w:rFonts w:ascii="Times New Roman" w:eastAsia="Calibri" w:hAnsi="Times New Roman" w:cs="Times New Roman"/>
          <w:sz w:val="28"/>
          <w:szCs w:val="28"/>
        </w:rPr>
      </w:pPr>
      <w:r w:rsidRPr="00BD76E5">
        <w:rPr>
          <w:rFonts w:ascii="Times New Roman" w:eastAsia="Calibri" w:hAnsi="Times New Roman" w:cs="Times New Roman"/>
          <w:sz w:val="28"/>
          <w:szCs w:val="28"/>
        </w:rPr>
        <w:t>В 2024 году Центральный комитет и территориальные организации Профсоюза, совместно с социальными партнерами активно принимали участие в обсуждении данной проблемы, и направляли свои предложения для наиболее эффективных решений вопросов кадрового обеспечения отрасли, в том числе:</w:t>
      </w:r>
    </w:p>
    <w:p w14:paraId="6D954C57" w14:textId="77777777" w:rsidR="00510943" w:rsidRPr="00BD76E5" w:rsidRDefault="00510943" w:rsidP="00510943">
      <w:pPr>
        <w:numPr>
          <w:ilvl w:val="0"/>
          <w:numId w:val="13"/>
        </w:numPr>
        <w:spacing w:after="0" w:line="240" w:lineRule="auto"/>
        <w:ind w:left="0" w:firstLine="567"/>
        <w:jc w:val="both"/>
        <w:rPr>
          <w:rFonts w:ascii="Times New Roman" w:eastAsia="Calibri" w:hAnsi="Times New Roman" w:cs="Times New Roman"/>
          <w:sz w:val="28"/>
          <w:szCs w:val="28"/>
          <w:shd w:val="clear" w:color="auto" w:fill="FFFFFF"/>
        </w:rPr>
      </w:pPr>
      <w:r w:rsidRPr="00BD76E5">
        <w:rPr>
          <w:rFonts w:ascii="Times New Roman" w:eastAsia="Calibri" w:hAnsi="Times New Roman" w:cs="Times New Roman"/>
          <w:sz w:val="28"/>
          <w:szCs w:val="28"/>
          <w:lang w:eastAsia="ru-RU"/>
        </w:rPr>
        <w:t xml:space="preserve">в рабочем совещании </w:t>
      </w:r>
      <w:r w:rsidRPr="00BD76E5">
        <w:rPr>
          <w:rFonts w:ascii="Times New Roman" w:eastAsia="Calibri" w:hAnsi="Times New Roman" w:cs="Times New Roman"/>
          <w:sz w:val="28"/>
          <w:szCs w:val="28"/>
          <w:shd w:val="clear" w:color="auto" w:fill="FFFFFF"/>
        </w:rPr>
        <w:t xml:space="preserve">Заместителя председателя Комитета Государственной Думы РФ по строительству и ЖКХ </w:t>
      </w:r>
      <w:proofErr w:type="spellStart"/>
      <w:r w:rsidRPr="00BD76E5">
        <w:rPr>
          <w:rFonts w:ascii="Times New Roman" w:eastAsia="Calibri" w:hAnsi="Times New Roman" w:cs="Times New Roman"/>
          <w:sz w:val="28"/>
          <w:szCs w:val="28"/>
          <w:shd w:val="clear" w:color="auto" w:fill="FFFFFF"/>
        </w:rPr>
        <w:t>Разворотневой</w:t>
      </w:r>
      <w:proofErr w:type="spellEnd"/>
      <w:r w:rsidRPr="00BD76E5">
        <w:rPr>
          <w:rFonts w:ascii="Times New Roman" w:eastAsia="Calibri" w:hAnsi="Times New Roman" w:cs="Times New Roman"/>
          <w:sz w:val="28"/>
          <w:szCs w:val="28"/>
          <w:shd w:val="clear" w:color="auto" w:fill="FFFFFF"/>
        </w:rPr>
        <w:t xml:space="preserve"> С.В. с представителями сторон социального партнерства в сфере жизнеобеспечения – Профсоюза и Общероссийского отраслевого объединения работодателей сферы жизнеобеспечения (далее – ОООР ЖКК) по доработке предложений, направленных на совершенствование комплексного подхода к реализации кадровой политики и регулирования экономических отношений в сфере ЖКХ 19.09.2024г.;</w:t>
      </w:r>
    </w:p>
    <w:p w14:paraId="139E8CC9" w14:textId="77777777" w:rsidR="00510943" w:rsidRPr="00BD76E5" w:rsidRDefault="00510943" w:rsidP="00510943">
      <w:pPr>
        <w:numPr>
          <w:ilvl w:val="0"/>
          <w:numId w:val="13"/>
        </w:numPr>
        <w:spacing w:after="0" w:line="240" w:lineRule="auto"/>
        <w:ind w:left="0" w:firstLine="567"/>
        <w:jc w:val="both"/>
        <w:rPr>
          <w:rFonts w:ascii="Times New Roman" w:eastAsia="Calibri" w:hAnsi="Times New Roman" w:cs="Times New Roman"/>
          <w:bCs/>
          <w:sz w:val="28"/>
          <w:szCs w:val="28"/>
        </w:rPr>
      </w:pPr>
      <w:r w:rsidRPr="00BD76E5">
        <w:rPr>
          <w:rFonts w:ascii="Times New Roman" w:eastAsia="Calibri" w:hAnsi="Times New Roman" w:cs="Times New Roman"/>
          <w:iCs/>
          <w:sz w:val="28"/>
          <w:szCs w:val="28"/>
        </w:rPr>
        <w:t xml:space="preserve">в работе «круглого стола» Комитета Совета Федерации Федерального Собрания Российской Федерации по федеративному устройству, региональной </w:t>
      </w:r>
      <w:r w:rsidRPr="00BD76E5">
        <w:rPr>
          <w:rFonts w:ascii="Times New Roman" w:eastAsia="Calibri" w:hAnsi="Times New Roman" w:cs="Times New Roman"/>
          <w:sz w:val="28"/>
          <w:szCs w:val="28"/>
        </w:rPr>
        <w:t xml:space="preserve">политике, местному самоуправлению и делам </w:t>
      </w:r>
      <w:r w:rsidRPr="00BD76E5">
        <w:rPr>
          <w:rFonts w:ascii="Times New Roman" w:eastAsia="Calibri" w:hAnsi="Times New Roman" w:cs="Times New Roman"/>
          <w:sz w:val="28"/>
          <w:szCs w:val="28"/>
        </w:rPr>
        <w:lastRenderedPageBreak/>
        <w:t>Севера</w:t>
      </w:r>
      <w:r w:rsidRPr="00BD76E5">
        <w:rPr>
          <w:rFonts w:ascii="Times New Roman" w:eastAsia="Calibri" w:hAnsi="Times New Roman" w:cs="Times New Roman"/>
          <w:i/>
          <w:iCs/>
          <w:sz w:val="28"/>
          <w:szCs w:val="28"/>
        </w:rPr>
        <w:t xml:space="preserve"> </w:t>
      </w:r>
      <w:r w:rsidRPr="00BD76E5">
        <w:rPr>
          <w:rFonts w:ascii="Times New Roman" w:eastAsia="Calibri" w:hAnsi="Times New Roman" w:cs="Times New Roman"/>
          <w:iCs/>
          <w:sz w:val="28"/>
          <w:szCs w:val="28"/>
        </w:rPr>
        <w:t>на тему: «Актуальные вопросы развития кадрового потенциала сферы жилищно-коммунального хозяйства» 24.10.2024г.;</w:t>
      </w:r>
    </w:p>
    <w:p w14:paraId="448BB324" w14:textId="77777777" w:rsidR="00510943" w:rsidRPr="00BD76E5" w:rsidRDefault="00510943" w:rsidP="00510943">
      <w:pPr>
        <w:numPr>
          <w:ilvl w:val="0"/>
          <w:numId w:val="13"/>
        </w:numPr>
        <w:spacing w:after="0" w:line="240" w:lineRule="auto"/>
        <w:ind w:left="0" w:firstLine="567"/>
        <w:jc w:val="both"/>
        <w:rPr>
          <w:rFonts w:ascii="Times New Roman" w:eastAsia="Calibri" w:hAnsi="Times New Roman" w:cs="Times New Roman"/>
          <w:sz w:val="28"/>
          <w:szCs w:val="28"/>
          <w:lang w:eastAsia="ru-RU"/>
        </w:rPr>
      </w:pPr>
      <w:r w:rsidRPr="00BD76E5">
        <w:rPr>
          <w:rFonts w:ascii="Times New Roman" w:eastAsia="Calibri" w:hAnsi="Times New Roman" w:cs="Times New Roman"/>
          <w:sz w:val="28"/>
          <w:szCs w:val="28"/>
        </w:rPr>
        <w:t>в Круглом столе в пресс-центре «Парламентской газеты» «Как решить кадровый голод в сфере ЖКХ» 04.03.2024г.:</w:t>
      </w:r>
    </w:p>
    <w:p w14:paraId="3E6447CA" w14:textId="77777777" w:rsidR="00510943" w:rsidRPr="00BD76E5" w:rsidRDefault="00510943" w:rsidP="00510943">
      <w:pPr>
        <w:numPr>
          <w:ilvl w:val="0"/>
          <w:numId w:val="13"/>
        </w:numPr>
        <w:spacing w:after="0" w:line="240" w:lineRule="auto"/>
        <w:ind w:left="0" w:firstLine="567"/>
        <w:jc w:val="both"/>
        <w:rPr>
          <w:rFonts w:ascii="Times New Roman" w:eastAsia="Calibri" w:hAnsi="Times New Roman" w:cs="Times New Roman"/>
          <w:sz w:val="28"/>
          <w:szCs w:val="28"/>
          <w:lang w:eastAsia="ru-RU"/>
        </w:rPr>
      </w:pPr>
      <w:r w:rsidRPr="00BD76E5">
        <w:rPr>
          <w:rFonts w:ascii="Times New Roman" w:eastAsia="Calibri" w:hAnsi="Times New Roman" w:cs="Times New Roman"/>
          <w:sz w:val="28"/>
          <w:szCs w:val="28"/>
        </w:rPr>
        <w:t xml:space="preserve">в заседании Общественного Совета при Минстрое России по вопросу актуализации Общероссийского </w:t>
      </w:r>
      <w:r w:rsidRPr="00BD76E5">
        <w:rPr>
          <w:rFonts w:ascii="Times New Roman" w:eastAsia="Calibri" w:hAnsi="Times New Roman" w:cs="Times New Roman"/>
          <w:sz w:val="28"/>
          <w:szCs w:val="28"/>
          <w:shd w:val="clear" w:color="auto" w:fill="FFFFFF"/>
        </w:rPr>
        <w:t>классификатора профессий рабочих, должностей служащих и тарифных разрядов;</w:t>
      </w:r>
    </w:p>
    <w:p w14:paraId="2822F6D0" w14:textId="77777777" w:rsidR="00510943" w:rsidRPr="00BD76E5" w:rsidRDefault="00510943" w:rsidP="00510943">
      <w:pPr>
        <w:numPr>
          <w:ilvl w:val="0"/>
          <w:numId w:val="13"/>
        </w:numPr>
        <w:spacing w:after="0" w:line="240" w:lineRule="auto"/>
        <w:ind w:left="0" w:firstLine="567"/>
        <w:jc w:val="both"/>
        <w:rPr>
          <w:rFonts w:ascii="Times New Roman" w:eastAsia="Calibri" w:hAnsi="Times New Roman" w:cs="Times New Roman"/>
          <w:sz w:val="28"/>
          <w:szCs w:val="28"/>
          <w:lang w:eastAsia="ru-RU"/>
        </w:rPr>
      </w:pPr>
      <w:r w:rsidRPr="00BD76E5">
        <w:rPr>
          <w:rFonts w:ascii="Times New Roman" w:eastAsia="Calibri" w:hAnsi="Times New Roman" w:cs="Times New Roman"/>
          <w:sz w:val="28"/>
          <w:szCs w:val="28"/>
          <w:shd w:val="clear" w:color="auto" w:fill="FFFFFF"/>
        </w:rPr>
        <w:t xml:space="preserve">участие в панельной дискуссии </w:t>
      </w:r>
      <w:r w:rsidRPr="00BD76E5">
        <w:rPr>
          <w:rFonts w:ascii="Times New Roman" w:eastAsia="Calibri" w:hAnsi="Times New Roman" w:cs="Times New Roman"/>
          <w:sz w:val="28"/>
          <w:szCs w:val="28"/>
        </w:rPr>
        <w:t>«Биржа труда: кадры решают всё» в рамках Всероссийского водного конгресса 20 июня 2024г.</w:t>
      </w:r>
    </w:p>
    <w:p w14:paraId="606348A7" w14:textId="77777777" w:rsidR="00510943" w:rsidRPr="00BD76E5" w:rsidRDefault="00510943" w:rsidP="00510943">
      <w:pPr>
        <w:spacing w:after="0" w:line="240" w:lineRule="auto"/>
        <w:ind w:firstLine="567"/>
        <w:jc w:val="both"/>
        <w:rPr>
          <w:rFonts w:ascii="Times New Roman" w:eastAsia="Calibri" w:hAnsi="Times New Roman" w:cs="Times New Roman"/>
          <w:sz w:val="28"/>
          <w:szCs w:val="28"/>
        </w:rPr>
      </w:pPr>
      <w:r w:rsidRPr="00BD76E5">
        <w:rPr>
          <w:rFonts w:ascii="Times New Roman" w:eastAsia="Calibri" w:hAnsi="Times New Roman" w:cs="Times New Roman"/>
          <w:sz w:val="28"/>
          <w:szCs w:val="28"/>
        </w:rPr>
        <w:t xml:space="preserve">Под руководством председателя Профсоюза в отчетном году прошли 2 заседания рабочей группы по кадровым вопросам Комиссии по жилищно-коммунальному хозяйству Общественного совета при Министерстве строительства и жилищно-коммунального хозяйства Российской Федерации. Рассматривались вопросы актуализации </w:t>
      </w:r>
      <w:r w:rsidRPr="00BD76E5">
        <w:rPr>
          <w:rFonts w:ascii="Times New Roman" w:eastAsia="Calibri" w:hAnsi="Times New Roman" w:cs="Times New Roman"/>
          <w:sz w:val="28"/>
          <w:szCs w:val="28"/>
          <w:shd w:val="clear" w:color="auto" w:fill="FFFFFF"/>
        </w:rPr>
        <w:t xml:space="preserve">Общероссийского классификатора профессий рабочих, должностей служащих и тарифных разрядов (далее – ОКПДТР) и о </w:t>
      </w:r>
      <w:r w:rsidRPr="00BD76E5">
        <w:rPr>
          <w:rFonts w:ascii="Times New Roman" w:eastAsia="Calibri" w:hAnsi="Times New Roman" w:cs="Times New Roman"/>
          <w:sz w:val="28"/>
          <w:szCs w:val="28"/>
        </w:rPr>
        <w:t>представлении предложений в План мероприятий («дорожная карта») по реализации Концепции подготовки кадров для строительной отрасли и ЖКХ до 2035г.</w:t>
      </w:r>
      <w:r w:rsidRPr="00BD76E5">
        <w:rPr>
          <w:rFonts w:ascii="Times New Roman" w:eastAsia="Calibri" w:hAnsi="Times New Roman" w:cs="Times New Roman"/>
          <w:sz w:val="28"/>
          <w:szCs w:val="28"/>
          <w:shd w:val="clear" w:color="auto" w:fill="FFFFFF"/>
        </w:rPr>
        <w:t xml:space="preserve"> По итогам совещаний б</w:t>
      </w:r>
      <w:r w:rsidRPr="00BD76E5">
        <w:rPr>
          <w:rFonts w:ascii="Times New Roman" w:eastAsia="Calibri" w:hAnsi="Times New Roman" w:cs="Times New Roman"/>
          <w:sz w:val="28"/>
          <w:szCs w:val="28"/>
        </w:rPr>
        <w:t>ыли направлены соответствующие заключения, замечания и предложения в Концепцию подготовки кадров для строительной отрасли и жилищно-коммунального хозяйства до 2035 года и в План мероприятий («дорожная карта») по реализации Концепции подготовки кадров для строительной отрасли и ЖКХ до 2035г.</w:t>
      </w:r>
    </w:p>
    <w:p w14:paraId="5BE70642" w14:textId="77777777" w:rsidR="00510943" w:rsidRPr="00BD76E5" w:rsidRDefault="00510943" w:rsidP="00510943">
      <w:pPr>
        <w:spacing w:after="0" w:line="240" w:lineRule="auto"/>
        <w:ind w:firstLine="567"/>
        <w:jc w:val="both"/>
        <w:rPr>
          <w:rFonts w:ascii="Times New Roman" w:eastAsia="Calibri" w:hAnsi="Times New Roman" w:cs="Times New Roman"/>
          <w:sz w:val="28"/>
          <w:szCs w:val="28"/>
        </w:rPr>
      </w:pPr>
      <w:r w:rsidRPr="00BD76E5">
        <w:rPr>
          <w:rFonts w:ascii="Times New Roman" w:eastAsia="Calibri" w:hAnsi="Times New Roman" w:cs="Times New Roman"/>
          <w:sz w:val="28"/>
          <w:szCs w:val="28"/>
        </w:rPr>
        <w:t>В 2024 году Профсоюз продолжил деятельность в составе созданного в 2022 году П</w:t>
      </w:r>
      <w:r w:rsidRPr="00BD76E5">
        <w:rPr>
          <w:rFonts w:ascii="Times New Roman" w:eastAsia="Calibri" w:hAnsi="Times New Roman" w:cs="Times New Roman"/>
          <w:sz w:val="28"/>
          <w:szCs w:val="28"/>
          <w:shd w:val="clear" w:color="auto" w:fill="FFFFFF"/>
        </w:rPr>
        <w:t>одкомитета по развитию системы социального партнерства, профессиональных квалификаций и кадровой политики в ЖКХ</w:t>
      </w:r>
      <w:r w:rsidRPr="00BD76E5">
        <w:rPr>
          <w:rFonts w:ascii="Times New Roman" w:eastAsia="Calibri" w:hAnsi="Times New Roman" w:cs="Times New Roman"/>
          <w:sz w:val="28"/>
          <w:szCs w:val="28"/>
        </w:rPr>
        <w:t xml:space="preserve"> Комитета ТПП РФ по предпринимательству в сфере жилищного и коммунального хозяйства, участвуя во всех заседаниях подкомитета и активно выступая по основным проблемам решения кадрового вопроса отрасли. </w:t>
      </w:r>
    </w:p>
    <w:p w14:paraId="48E7F8C7" w14:textId="77777777" w:rsidR="00510943" w:rsidRPr="00BD76E5" w:rsidRDefault="00510943" w:rsidP="00510943">
      <w:pPr>
        <w:spacing w:after="0" w:line="240" w:lineRule="auto"/>
        <w:ind w:firstLine="459"/>
        <w:jc w:val="both"/>
        <w:rPr>
          <w:rFonts w:ascii="Times New Roman" w:eastAsia="Calibri" w:hAnsi="Times New Roman" w:cs="Times New Roman"/>
          <w:sz w:val="28"/>
          <w:szCs w:val="28"/>
        </w:rPr>
      </w:pPr>
    </w:p>
    <w:p w14:paraId="063FCC3A" w14:textId="77777777" w:rsidR="00510943" w:rsidRPr="00BD76E5" w:rsidRDefault="00510943" w:rsidP="00510943">
      <w:pPr>
        <w:spacing w:after="0" w:line="240" w:lineRule="auto"/>
        <w:ind w:firstLine="567"/>
        <w:jc w:val="both"/>
        <w:rPr>
          <w:rFonts w:ascii="Times New Roman" w:eastAsia="Calibri" w:hAnsi="Times New Roman" w:cs="Times New Roman"/>
          <w:sz w:val="28"/>
          <w:szCs w:val="28"/>
        </w:rPr>
      </w:pPr>
      <w:r w:rsidRPr="00BD76E5">
        <w:rPr>
          <w:rFonts w:ascii="Times New Roman" w:eastAsia="Calibri" w:hAnsi="Times New Roman" w:cs="Times New Roman"/>
          <w:sz w:val="28"/>
          <w:szCs w:val="28"/>
        </w:rPr>
        <w:t xml:space="preserve">Ухудшение финансово-экономического состояния предприятий сказалось на реализации Федеральных отраслевых тарифных соглашений и коллективных договоров. Основной своей задачей, в этот непростой период, профсоюзные организации видят в осуществлении контроля за соблюдением законных прав и интересов работников отрасли ЖКХ, не допущением снижения уровня заработной платы и ее своевременной выплаты в срок, установленный коллективным договором, сохранением социальных гарантий и льгот. </w:t>
      </w:r>
    </w:p>
    <w:p w14:paraId="588A900E" w14:textId="77777777" w:rsidR="00510943" w:rsidRPr="00BD76E5" w:rsidRDefault="00510943" w:rsidP="00510943">
      <w:pPr>
        <w:spacing w:after="0" w:line="240" w:lineRule="auto"/>
        <w:ind w:firstLine="567"/>
        <w:jc w:val="both"/>
        <w:rPr>
          <w:rFonts w:ascii="Times New Roman" w:eastAsia="Calibri" w:hAnsi="Times New Roman" w:cs="Times New Roman"/>
          <w:b/>
          <w:sz w:val="28"/>
          <w:szCs w:val="28"/>
        </w:rPr>
      </w:pPr>
      <w:r w:rsidRPr="00BD76E5">
        <w:rPr>
          <w:rFonts w:ascii="Times New Roman" w:eastAsia="Calibri" w:hAnsi="Times New Roman" w:cs="Times New Roman"/>
          <w:sz w:val="28"/>
          <w:szCs w:val="28"/>
        </w:rPr>
        <w:t xml:space="preserve">На многих предприятиях отрасли были сохранены социальные гарантии, проиндексирована заработная плата, чему в немалой степени способствовало участие территориальных организаций профсоюза в </w:t>
      </w:r>
      <w:proofErr w:type="spellStart"/>
      <w:r w:rsidRPr="00BD76E5">
        <w:rPr>
          <w:rFonts w:ascii="Times New Roman" w:eastAsia="Calibri" w:hAnsi="Times New Roman" w:cs="Times New Roman"/>
          <w:b/>
          <w:sz w:val="28"/>
          <w:szCs w:val="28"/>
        </w:rPr>
        <w:t>Башкортостанской</w:t>
      </w:r>
      <w:proofErr w:type="spellEnd"/>
      <w:r w:rsidRPr="00BD76E5">
        <w:rPr>
          <w:rFonts w:ascii="Times New Roman" w:eastAsia="Calibri" w:hAnsi="Times New Roman" w:cs="Times New Roman"/>
          <w:b/>
          <w:sz w:val="28"/>
          <w:szCs w:val="28"/>
        </w:rPr>
        <w:t xml:space="preserve">, Крымской, Северо-Осетинской, Удмуртской и Чувашской </w:t>
      </w:r>
      <w:r w:rsidRPr="00BD76E5">
        <w:rPr>
          <w:rFonts w:ascii="Times New Roman" w:eastAsia="Calibri" w:hAnsi="Times New Roman" w:cs="Times New Roman"/>
          <w:sz w:val="28"/>
          <w:szCs w:val="28"/>
        </w:rPr>
        <w:t xml:space="preserve">республиках, в организациях профсоюза </w:t>
      </w:r>
      <w:r w:rsidRPr="00BD76E5">
        <w:rPr>
          <w:rFonts w:ascii="Times New Roman" w:eastAsia="Calibri" w:hAnsi="Times New Roman" w:cs="Times New Roman"/>
          <w:b/>
          <w:bCs/>
          <w:sz w:val="28"/>
          <w:szCs w:val="28"/>
        </w:rPr>
        <w:t>Алтайского, Амурского,</w:t>
      </w:r>
      <w:r w:rsidRPr="00BD76E5">
        <w:rPr>
          <w:rFonts w:ascii="Times New Roman" w:eastAsia="Calibri" w:hAnsi="Times New Roman" w:cs="Times New Roman"/>
          <w:sz w:val="28"/>
          <w:szCs w:val="28"/>
        </w:rPr>
        <w:t xml:space="preserve"> К</w:t>
      </w:r>
      <w:r w:rsidRPr="00BD76E5">
        <w:rPr>
          <w:rFonts w:ascii="Times New Roman" w:eastAsia="Calibri" w:hAnsi="Times New Roman" w:cs="Times New Roman"/>
          <w:b/>
          <w:sz w:val="28"/>
          <w:szCs w:val="28"/>
        </w:rPr>
        <w:t xml:space="preserve">амчатского, Краснодарского, Красноярского, Приморского и Хабаровского </w:t>
      </w:r>
      <w:r w:rsidRPr="00BD76E5">
        <w:rPr>
          <w:rFonts w:ascii="Times New Roman" w:eastAsia="Calibri" w:hAnsi="Times New Roman" w:cs="Times New Roman"/>
          <w:sz w:val="28"/>
          <w:szCs w:val="28"/>
        </w:rPr>
        <w:t>краев,</w:t>
      </w:r>
      <w:r w:rsidRPr="00BD76E5">
        <w:rPr>
          <w:rFonts w:ascii="Times New Roman" w:eastAsia="Calibri" w:hAnsi="Times New Roman" w:cs="Times New Roman"/>
          <w:b/>
          <w:sz w:val="28"/>
          <w:szCs w:val="28"/>
        </w:rPr>
        <w:t xml:space="preserve"> Воронежской, Кировской, Калининградской, Костромской, Красноярской, Московской, Мурманской, Нижегородской, Пензенской, Самарской, Саратовской, Тамбовской, Томской, Тульской, Челябинской </w:t>
      </w:r>
      <w:r w:rsidRPr="00BD76E5">
        <w:rPr>
          <w:rFonts w:ascii="Times New Roman" w:eastAsia="Calibri" w:hAnsi="Times New Roman" w:cs="Times New Roman"/>
          <w:sz w:val="28"/>
          <w:szCs w:val="28"/>
        </w:rPr>
        <w:lastRenderedPageBreak/>
        <w:t>областей</w:t>
      </w:r>
      <w:r w:rsidRPr="00BD76E5">
        <w:rPr>
          <w:rFonts w:ascii="Times New Roman" w:eastAsia="Calibri" w:hAnsi="Times New Roman" w:cs="Times New Roman"/>
          <w:b/>
          <w:sz w:val="28"/>
          <w:szCs w:val="28"/>
        </w:rPr>
        <w:t>, в гг. Москва и Севастополь, Санкт-Петербургской межрегиональной организации Профсоюза и др.</w:t>
      </w:r>
    </w:p>
    <w:p w14:paraId="56C551C2" w14:textId="77777777" w:rsidR="00510943" w:rsidRPr="00BD76E5" w:rsidRDefault="00510943" w:rsidP="00510943">
      <w:pPr>
        <w:widowControl w:val="0"/>
        <w:spacing w:after="0" w:line="240" w:lineRule="auto"/>
        <w:ind w:firstLine="567"/>
        <w:jc w:val="both"/>
        <w:rPr>
          <w:rFonts w:ascii="Times New Roman" w:eastAsia="Calibri" w:hAnsi="Times New Roman" w:cs="Times New Roman"/>
          <w:sz w:val="28"/>
          <w:szCs w:val="28"/>
        </w:rPr>
      </w:pPr>
      <w:r w:rsidRPr="00BD76E5">
        <w:rPr>
          <w:rFonts w:ascii="Times New Roman" w:eastAsia="Calibri" w:hAnsi="Times New Roman" w:cs="Times New Roman"/>
          <w:sz w:val="28"/>
          <w:szCs w:val="28"/>
        </w:rPr>
        <w:t xml:space="preserve">Наиболее сложным в деятельности профсоюзных организаций и работодателей по реализации ОТС и коллективных договоров в 2024 остается выполнение главного положения Соглашений – повышение уровня доходов работников отрасли. По данным территориальных организаций, в большинстве субъектов Российской Федерации размер средней заработной платы в объединяемых подотраслях ЖКХ составляет 30-70% от среднего показателя по соответствующему региону. </w:t>
      </w:r>
    </w:p>
    <w:p w14:paraId="6ADE7629" w14:textId="77777777" w:rsidR="00510943" w:rsidRPr="00BD76E5" w:rsidRDefault="00510943" w:rsidP="00510943">
      <w:pPr>
        <w:widowControl w:val="0"/>
        <w:spacing w:after="0" w:line="240" w:lineRule="auto"/>
        <w:ind w:firstLine="567"/>
        <w:jc w:val="both"/>
        <w:rPr>
          <w:rFonts w:ascii="Times New Roman" w:eastAsia="Calibri" w:hAnsi="Times New Roman" w:cs="Times New Roman"/>
          <w:sz w:val="28"/>
          <w:szCs w:val="28"/>
        </w:rPr>
      </w:pPr>
      <w:r w:rsidRPr="00BD76E5">
        <w:rPr>
          <w:rFonts w:ascii="Times New Roman" w:eastAsia="Calibri" w:hAnsi="Times New Roman" w:cs="Times New Roman"/>
          <w:sz w:val="28"/>
          <w:szCs w:val="28"/>
        </w:rPr>
        <w:t xml:space="preserve">Во всех 4 отраслевых тарифных соглашениях, заключенных Профсоюзом и отраслевыми объединениями работодателей на федеральном уровне предусмотрено установление минимальных месячных тарифных ставок рабочих первого разряда на уровне не ниже МРОТ в Российской Федерации. Однако, существующий дисбаланс системы государственного тарифного регулирования в организациях сферы жизнеобеспечения, с видимым преобладанием социально-политической значимости в ущерб производственно-экономическим интересам отрасли, не способствуют установлению в коллективных договорах размеров минимальных тарифных ставок, базовых окладов, определяющих месячную заработную плату работников в соответствии с федеральными ОТС. </w:t>
      </w:r>
      <w:r w:rsidRPr="00BD76E5">
        <w:rPr>
          <w:rFonts w:ascii="Times New Roman" w:eastAsia="Times New Roman" w:hAnsi="Times New Roman" w:cs="Times New Roman"/>
          <w:sz w:val="28"/>
          <w:szCs w:val="28"/>
        </w:rPr>
        <w:t>Вопрос соответствия темпов роста тарифа и МРОТ постоянно требует дополнительного урегулирования.</w:t>
      </w:r>
    </w:p>
    <w:p w14:paraId="7367F84E" w14:textId="77777777" w:rsidR="00510943" w:rsidRPr="00BD76E5" w:rsidRDefault="00510943" w:rsidP="00510943">
      <w:pPr>
        <w:spacing w:after="0" w:line="240" w:lineRule="auto"/>
        <w:ind w:firstLine="567"/>
        <w:jc w:val="both"/>
        <w:rPr>
          <w:rFonts w:ascii="Times New Roman" w:eastAsia="Calibri" w:hAnsi="Times New Roman" w:cs="Times New Roman"/>
          <w:sz w:val="28"/>
          <w:szCs w:val="28"/>
        </w:rPr>
      </w:pPr>
      <w:r w:rsidRPr="00BD76E5">
        <w:rPr>
          <w:rFonts w:ascii="Times New Roman" w:eastAsia="Calibri" w:hAnsi="Times New Roman" w:cs="Times New Roman"/>
          <w:sz w:val="28"/>
          <w:szCs w:val="28"/>
        </w:rPr>
        <w:t xml:space="preserve">ЦК и территориальные организации Профсоюза постоянно поднимают вопрос низкого уровня оплаты труда работников отрасли. В течение отчетного периода регулярно направлялись соответствующие обращения в Государственную Думу Российской Федерации, Правительство Российской Федерации, Федеральную антимонопольную службу России, Минстрой России с различными предложениями по совершенствованию государственной политики в сфере тарифного регулирования в части внесения изменений в действующее законодательство, а так же в предлагаемые законопроекты, НПА, Концепции и методики по вопросам учета экономически обоснованных расходов работодателей на оплату труда персонала. </w:t>
      </w:r>
    </w:p>
    <w:p w14:paraId="76ADBA73" w14:textId="77777777" w:rsidR="00510943" w:rsidRPr="00BD76E5" w:rsidRDefault="00510943" w:rsidP="00510943">
      <w:pPr>
        <w:spacing w:after="0" w:line="240" w:lineRule="auto"/>
        <w:ind w:firstLine="567"/>
        <w:jc w:val="both"/>
        <w:rPr>
          <w:rFonts w:ascii="Times New Roman" w:eastAsia="Calibri" w:hAnsi="Times New Roman" w:cs="Times New Roman"/>
          <w:b/>
          <w:sz w:val="28"/>
          <w:szCs w:val="28"/>
        </w:rPr>
      </w:pPr>
      <w:r w:rsidRPr="00BD76E5">
        <w:rPr>
          <w:rFonts w:ascii="Times New Roman" w:eastAsia="Calibri" w:hAnsi="Times New Roman" w:cs="Times New Roman"/>
          <w:sz w:val="28"/>
          <w:szCs w:val="28"/>
        </w:rPr>
        <w:t>Так, в октябре 2024 года совместно с ОООР ЖКК направлено обращение к Региональным тарифным комиссиям об учете нового МРОТ с 1 января 2025 года при формировании/корректировке тарифов на коммунальные услуги.</w:t>
      </w:r>
    </w:p>
    <w:p w14:paraId="01D6C032" w14:textId="77777777" w:rsidR="00510943" w:rsidRPr="00BD76E5" w:rsidRDefault="00510943" w:rsidP="00510943">
      <w:pPr>
        <w:shd w:val="clear" w:color="auto" w:fill="FFFFFF"/>
        <w:spacing w:after="0" w:line="240" w:lineRule="auto"/>
        <w:ind w:firstLine="567"/>
        <w:jc w:val="both"/>
        <w:rPr>
          <w:rFonts w:ascii="Times New Roman" w:eastAsia="Calibri" w:hAnsi="Times New Roman" w:cs="Times New Roman"/>
          <w:sz w:val="28"/>
          <w:szCs w:val="28"/>
        </w:rPr>
      </w:pPr>
      <w:r w:rsidRPr="00BD76E5">
        <w:rPr>
          <w:rFonts w:ascii="Times New Roman" w:eastAsia="Calibri" w:hAnsi="Times New Roman" w:cs="Times New Roman"/>
          <w:sz w:val="28"/>
          <w:szCs w:val="28"/>
        </w:rPr>
        <w:t xml:space="preserve">В ноябре 2024 года Профсоюз направил обращение Председателю Правительства Российской Федерации </w:t>
      </w:r>
      <w:proofErr w:type="spellStart"/>
      <w:r w:rsidRPr="00BD76E5">
        <w:rPr>
          <w:rFonts w:ascii="Times New Roman" w:eastAsia="Calibri" w:hAnsi="Times New Roman" w:cs="Times New Roman"/>
          <w:sz w:val="28"/>
          <w:szCs w:val="28"/>
        </w:rPr>
        <w:t>Мишустину</w:t>
      </w:r>
      <w:proofErr w:type="spellEnd"/>
      <w:r w:rsidRPr="00BD76E5">
        <w:rPr>
          <w:rFonts w:ascii="Times New Roman" w:eastAsia="Calibri" w:hAnsi="Times New Roman" w:cs="Times New Roman"/>
          <w:sz w:val="28"/>
          <w:szCs w:val="28"/>
        </w:rPr>
        <w:t xml:space="preserve"> М.В. по учету темпов роста МРОТ при формировании/корректировке тарифов на коммунальные услуги. Реакцией на Обращение послужило Постановление Правительства РФ от 17 декабря 2024 года №1810 о внесении изменений в порядок установления (корректировки) тарифов на 2025 год с учетом возросших расходов на оплату труда. </w:t>
      </w:r>
    </w:p>
    <w:p w14:paraId="2697FFBA" w14:textId="77777777" w:rsidR="00510943" w:rsidRPr="00BD76E5" w:rsidRDefault="00510943" w:rsidP="00510943">
      <w:pPr>
        <w:shd w:val="clear" w:color="auto" w:fill="FFFFFF"/>
        <w:spacing w:after="0" w:line="240" w:lineRule="auto"/>
        <w:ind w:firstLine="567"/>
        <w:jc w:val="both"/>
        <w:rPr>
          <w:rFonts w:ascii="Times New Roman" w:eastAsia="Calibri" w:hAnsi="Times New Roman" w:cs="Times New Roman"/>
          <w:sz w:val="28"/>
          <w:szCs w:val="28"/>
          <w:lang w:eastAsia="ru-RU"/>
        </w:rPr>
      </w:pPr>
      <w:r w:rsidRPr="00BD76E5">
        <w:rPr>
          <w:rFonts w:ascii="Times New Roman" w:eastAsia="Calibri" w:hAnsi="Times New Roman" w:cs="Times New Roman"/>
          <w:sz w:val="28"/>
          <w:szCs w:val="28"/>
          <w:lang w:eastAsia="ru-RU"/>
        </w:rPr>
        <w:t xml:space="preserve">В 2024 году путем </w:t>
      </w:r>
      <w:r w:rsidRPr="00BD76E5">
        <w:rPr>
          <w:rFonts w:ascii="Times New Roman" w:eastAsia="Calibri" w:hAnsi="Times New Roman" w:cs="Times New Roman"/>
          <w:sz w:val="28"/>
          <w:szCs w:val="28"/>
        </w:rPr>
        <w:t xml:space="preserve">представительства в Российской трехсторонней комиссии по регулированию социально-трудовых отношений и в ее </w:t>
      </w:r>
      <w:r w:rsidRPr="00BD76E5">
        <w:rPr>
          <w:rFonts w:ascii="Times New Roman" w:eastAsia="Calibri" w:hAnsi="Times New Roman" w:cs="Times New Roman"/>
          <w:sz w:val="28"/>
          <w:szCs w:val="28"/>
          <w:lang w:eastAsia="ru-RU"/>
        </w:rPr>
        <w:t xml:space="preserve">рабочих группах Профсоюз участвовал в рассмотрении ряда вопросов нормативно-правового регулирования ценообразования в сфере жизнеобеспечения, </w:t>
      </w:r>
      <w:r w:rsidRPr="00BD76E5">
        <w:rPr>
          <w:rFonts w:ascii="Times New Roman" w:eastAsia="Calibri" w:hAnsi="Times New Roman" w:cs="Times New Roman"/>
          <w:sz w:val="28"/>
          <w:szCs w:val="28"/>
          <w:lang w:eastAsia="ru-RU"/>
        </w:rPr>
        <w:lastRenderedPageBreak/>
        <w:t>связанных с формированием фондов оплаты труда, влияющих на рост уровня заработных плат и доходов работников отрасли, в том числе:</w:t>
      </w:r>
    </w:p>
    <w:p w14:paraId="303A59F1" w14:textId="77777777" w:rsidR="00510943" w:rsidRPr="00BD76E5" w:rsidRDefault="00510943" w:rsidP="00510943">
      <w:pPr>
        <w:numPr>
          <w:ilvl w:val="0"/>
          <w:numId w:val="12"/>
        </w:numPr>
        <w:shd w:val="clear" w:color="auto" w:fill="FFFFFF"/>
        <w:spacing w:after="0" w:line="240" w:lineRule="auto"/>
        <w:ind w:left="0" w:firstLine="567"/>
        <w:jc w:val="both"/>
        <w:rPr>
          <w:rFonts w:ascii="Times New Roman" w:eastAsia="Calibri" w:hAnsi="Times New Roman" w:cs="Times New Roman"/>
          <w:sz w:val="28"/>
          <w:szCs w:val="28"/>
          <w:lang w:eastAsia="ru-RU"/>
        </w:rPr>
      </w:pPr>
      <w:r w:rsidRPr="00BD76E5">
        <w:rPr>
          <w:rFonts w:ascii="Times New Roman" w:eastAsia="Calibri" w:hAnsi="Times New Roman" w:cs="Times New Roman"/>
          <w:sz w:val="28"/>
          <w:szCs w:val="28"/>
          <w:lang w:eastAsia="ru-RU"/>
        </w:rPr>
        <w:t>о проведении консультаций по вопросу возмещения в полном объеме экономически обоснованных выпадающих доходов, образовавшихся на основании регуляторных решений в рамках государственного тарифного регулирования»;</w:t>
      </w:r>
    </w:p>
    <w:p w14:paraId="49993516" w14:textId="77777777" w:rsidR="00510943" w:rsidRPr="00BD76E5" w:rsidRDefault="00510943" w:rsidP="00510943">
      <w:pPr>
        <w:numPr>
          <w:ilvl w:val="0"/>
          <w:numId w:val="12"/>
        </w:numPr>
        <w:shd w:val="clear" w:color="auto" w:fill="FFFFFF"/>
        <w:spacing w:after="0" w:line="240" w:lineRule="auto"/>
        <w:ind w:left="0" w:firstLine="567"/>
        <w:jc w:val="both"/>
        <w:rPr>
          <w:rFonts w:ascii="Times New Roman" w:eastAsia="Calibri" w:hAnsi="Times New Roman" w:cs="Times New Roman"/>
          <w:sz w:val="28"/>
          <w:szCs w:val="28"/>
          <w:lang w:eastAsia="ru-RU"/>
        </w:rPr>
      </w:pPr>
      <w:r w:rsidRPr="00BD76E5">
        <w:rPr>
          <w:rFonts w:ascii="Times New Roman" w:eastAsia="Calibri" w:hAnsi="Times New Roman" w:cs="Times New Roman"/>
          <w:sz w:val="28"/>
          <w:szCs w:val="28"/>
          <w:lang w:eastAsia="ru-RU"/>
        </w:rPr>
        <w:t>о государственном контроле соблюдения установленных на федеральном уровне регулируемых цен (тарифов) на продукцию (услуги) субъектов естественных монополий, предельных цен и тарифов на товары и услуги организаций коммунального комплекса с учетом отраслевых соглашений;</w:t>
      </w:r>
    </w:p>
    <w:p w14:paraId="15967239" w14:textId="77777777" w:rsidR="00510943" w:rsidRPr="00BD76E5" w:rsidRDefault="00510943" w:rsidP="00510943">
      <w:pPr>
        <w:numPr>
          <w:ilvl w:val="0"/>
          <w:numId w:val="12"/>
        </w:numPr>
        <w:shd w:val="clear" w:color="auto" w:fill="FFFFFF"/>
        <w:spacing w:after="0" w:line="240" w:lineRule="auto"/>
        <w:ind w:left="0" w:firstLine="567"/>
        <w:jc w:val="both"/>
        <w:rPr>
          <w:rFonts w:ascii="Times New Roman" w:eastAsia="Calibri" w:hAnsi="Times New Roman" w:cs="Times New Roman"/>
          <w:sz w:val="28"/>
          <w:szCs w:val="28"/>
          <w:lang w:eastAsia="ru-RU"/>
        </w:rPr>
      </w:pPr>
      <w:r w:rsidRPr="00BD76E5">
        <w:rPr>
          <w:rFonts w:ascii="Times New Roman" w:eastAsia="Calibri" w:hAnsi="Times New Roman" w:cs="Times New Roman"/>
          <w:sz w:val="28"/>
          <w:szCs w:val="28"/>
        </w:rPr>
        <w:t xml:space="preserve">о порядке реализации и учета при государственном тарифном регулировании программ социального развития в </w:t>
      </w:r>
      <w:proofErr w:type="spellStart"/>
      <w:r w:rsidRPr="00BD76E5">
        <w:rPr>
          <w:rFonts w:ascii="Times New Roman" w:eastAsia="Calibri" w:hAnsi="Times New Roman" w:cs="Times New Roman"/>
          <w:sz w:val="28"/>
          <w:szCs w:val="28"/>
        </w:rPr>
        <w:t>тарифорегулируемых</w:t>
      </w:r>
      <w:proofErr w:type="spellEnd"/>
      <w:r w:rsidRPr="00BD76E5">
        <w:rPr>
          <w:rFonts w:ascii="Times New Roman" w:eastAsia="Calibri" w:hAnsi="Times New Roman" w:cs="Times New Roman"/>
          <w:sz w:val="28"/>
          <w:szCs w:val="28"/>
        </w:rPr>
        <w:t xml:space="preserve"> организациях, являющихся государственными или муниципальными унитарными предприятиями или учреждениями.</w:t>
      </w:r>
    </w:p>
    <w:p w14:paraId="47A8B765" w14:textId="77777777" w:rsidR="00510943" w:rsidRPr="00BD76E5" w:rsidRDefault="00510943" w:rsidP="00510943">
      <w:pPr>
        <w:spacing w:after="0" w:line="240" w:lineRule="auto"/>
        <w:ind w:firstLine="567"/>
        <w:jc w:val="both"/>
        <w:rPr>
          <w:rFonts w:ascii="Times New Roman" w:eastAsia="Calibri" w:hAnsi="Times New Roman" w:cs="Times New Roman"/>
          <w:sz w:val="28"/>
          <w:szCs w:val="28"/>
        </w:rPr>
      </w:pPr>
      <w:r w:rsidRPr="00BD76E5">
        <w:rPr>
          <w:rFonts w:ascii="Times New Roman" w:eastAsia="Calibri" w:hAnsi="Times New Roman" w:cs="Times New Roman"/>
          <w:sz w:val="28"/>
          <w:szCs w:val="28"/>
        </w:rPr>
        <w:t>По итогам ранее проведенных консультаций с ФАС и обсуждения на рабочей группе РТК, Профсоюзом и ОООР ЖКК, совместно с Научно-исследовательским Центром муниципальной экономики в 2024 году была запущена разработка макета программы социального развития ресурсоснабжающей регулируемой коммунальной организации (далее соответственно – Программа, РСО). К разработке проекта Программы были подключены отраслевые профессиональные организации Ассоциация водоснабжения и водоотведения, Российская ассоциация «Коммунальная энергетика» и др.</w:t>
      </w:r>
    </w:p>
    <w:p w14:paraId="2E906A7F" w14:textId="77777777" w:rsidR="00510943" w:rsidRPr="00BD76E5" w:rsidRDefault="00510943" w:rsidP="00510943">
      <w:pPr>
        <w:spacing w:after="0" w:line="240" w:lineRule="auto"/>
        <w:ind w:firstLine="567"/>
        <w:jc w:val="both"/>
        <w:rPr>
          <w:rFonts w:ascii="Times New Roman" w:eastAsia="Calibri" w:hAnsi="Times New Roman" w:cs="Times New Roman"/>
          <w:sz w:val="28"/>
          <w:szCs w:val="28"/>
        </w:rPr>
      </w:pPr>
      <w:r w:rsidRPr="00BD76E5">
        <w:rPr>
          <w:rFonts w:ascii="Times New Roman" w:eastAsia="Calibri" w:hAnsi="Times New Roman" w:cs="Times New Roman"/>
          <w:sz w:val="28"/>
          <w:szCs w:val="28"/>
        </w:rPr>
        <w:t xml:space="preserve">Основной концепцией является внедрение Программы в процесс государственного тарифного регулирования (далее – ГТР) в целях реализации социального партнерства и гармонизации действующего законодательства о ГТР с трудовым и другим законодательством РФ. </w:t>
      </w:r>
    </w:p>
    <w:p w14:paraId="75524494" w14:textId="77777777" w:rsidR="00510943" w:rsidRPr="00BD76E5" w:rsidRDefault="00510943" w:rsidP="00510943">
      <w:pPr>
        <w:shd w:val="clear" w:color="auto" w:fill="FFFFFF"/>
        <w:spacing w:after="0" w:line="240" w:lineRule="auto"/>
        <w:ind w:firstLine="567"/>
        <w:jc w:val="both"/>
        <w:rPr>
          <w:rFonts w:ascii="Times New Roman" w:eastAsia="Calibri" w:hAnsi="Times New Roman" w:cs="Times New Roman"/>
          <w:sz w:val="28"/>
          <w:szCs w:val="28"/>
        </w:rPr>
      </w:pPr>
      <w:r w:rsidRPr="00BD76E5">
        <w:rPr>
          <w:rFonts w:ascii="Times New Roman" w:eastAsia="Calibri" w:hAnsi="Times New Roman" w:cs="Times New Roman"/>
          <w:sz w:val="28"/>
          <w:szCs w:val="28"/>
        </w:rPr>
        <w:t xml:space="preserve">Макет Программы был вынесен на обсуждение экспертов отраслевого профессионального сообщества 9 октября 2024 года на заседании Подкомитета по кадровой политике и развитию отраслевой системы социального партнерства и профессиональных квалификаций в жилищно-коммунальной сфере Комитета ТПП РФ по предпринимательству в сфере жилищного и коммунального хозяйства. </w:t>
      </w:r>
    </w:p>
    <w:p w14:paraId="701DD5AD" w14:textId="77777777" w:rsidR="00510943" w:rsidRPr="00BD76E5" w:rsidRDefault="00510943" w:rsidP="00510943">
      <w:pPr>
        <w:shd w:val="clear" w:color="auto" w:fill="FFFFFF"/>
        <w:spacing w:after="0" w:line="240" w:lineRule="auto"/>
        <w:ind w:firstLine="567"/>
        <w:jc w:val="both"/>
        <w:rPr>
          <w:rFonts w:ascii="Times New Roman" w:eastAsia="Calibri" w:hAnsi="Times New Roman" w:cs="Times New Roman"/>
          <w:sz w:val="28"/>
          <w:szCs w:val="28"/>
        </w:rPr>
      </w:pPr>
      <w:r w:rsidRPr="00BD76E5">
        <w:rPr>
          <w:rFonts w:ascii="Times New Roman" w:eastAsia="Calibri" w:hAnsi="Times New Roman" w:cs="Times New Roman"/>
          <w:sz w:val="28"/>
          <w:szCs w:val="28"/>
        </w:rPr>
        <w:t>Так же 26 ноября 2024 года состоялось рабочее совещание социальных партнеров и представителей отраслевого профессионального сообщества со специалистами Федеральной антимонопольной службы, предметом которого было обсуждение концептуальных моментов разработки, внедрения и реализации Программ</w:t>
      </w:r>
      <w:r w:rsidRPr="00BD76E5">
        <w:rPr>
          <w:rFonts w:ascii="Times New Roman" w:eastAsia="Calibri" w:hAnsi="Times New Roman" w:cs="Times New Roman"/>
          <w:sz w:val="28"/>
          <w:szCs w:val="28"/>
          <w:shd w:val="clear" w:color="auto" w:fill="FFFFFF"/>
        </w:rPr>
        <w:t xml:space="preserve"> социального развития регулируемых РСО,</w:t>
      </w:r>
      <w:r w:rsidRPr="00BD76E5">
        <w:rPr>
          <w:rFonts w:ascii="Times New Roman" w:eastAsia="Calibri" w:hAnsi="Times New Roman" w:cs="Times New Roman"/>
          <w:sz w:val="28"/>
          <w:szCs w:val="28"/>
        </w:rPr>
        <w:t xml:space="preserve"> направленных на поддержание достойного уровня оплаты труда и других расходов на содержание работников, обеспеченных финансированием при государственном тарифном регулировании.</w:t>
      </w:r>
    </w:p>
    <w:p w14:paraId="439B4E0D" w14:textId="77777777" w:rsidR="00510943" w:rsidRPr="00BD76E5" w:rsidRDefault="00510943" w:rsidP="00510943">
      <w:pPr>
        <w:spacing w:after="0" w:line="240" w:lineRule="auto"/>
        <w:ind w:firstLine="567"/>
        <w:jc w:val="both"/>
        <w:rPr>
          <w:rFonts w:ascii="Times New Roman" w:eastAsia="Calibri" w:hAnsi="Times New Roman" w:cs="Times New Roman"/>
          <w:sz w:val="28"/>
          <w:szCs w:val="28"/>
        </w:rPr>
      </w:pPr>
      <w:r w:rsidRPr="00BD76E5">
        <w:rPr>
          <w:rFonts w:ascii="Times New Roman" w:eastAsia="Calibri" w:hAnsi="Times New Roman" w:cs="Times New Roman"/>
          <w:sz w:val="28"/>
          <w:szCs w:val="28"/>
        </w:rPr>
        <w:t xml:space="preserve">10 декабря 2024 года вопрос «О порядке реализации и учета при государственном тарифном регулировании программ социального развития в </w:t>
      </w:r>
      <w:proofErr w:type="spellStart"/>
      <w:r w:rsidRPr="00BD76E5">
        <w:rPr>
          <w:rFonts w:ascii="Times New Roman" w:eastAsia="Calibri" w:hAnsi="Times New Roman" w:cs="Times New Roman"/>
          <w:sz w:val="28"/>
          <w:szCs w:val="28"/>
        </w:rPr>
        <w:t>тарифорегулируемых</w:t>
      </w:r>
      <w:proofErr w:type="spellEnd"/>
      <w:r w:rsidRPr="00BD76E5">
        <w:rPr>
          <w:rFonts w:ascii="Times New Roman" w:eastAsia="Calibri" w:hAnsi="Times New Roman" w:cs="Times New Roman"/>
          <w:sz w:val="28"/>
          <w:szCs w:val="28"/>
        </w:rPr>
        <w:t xml:space="preserve"> организациях, являющихся государственными или муниципальными унитарными предприятиями или учреждениями» был рассмотрен на заседании рабочей группы Российской трехсторонней </w:t>
      </w:r>
      <w:r w:rsidRPr="00BD76E5">
        <w:rPr>
          <w:rFonts w:ascii="Times New Roman" w:eastAsia="Calibri" w:hAnsi="Times New Roman" w:cs="Times New Roman"/>
          <w:sz w:val="28"/>
          <w:szCs w:val="28"/>
        </w:rPr>
        <w:lastRenderedPageBreak/>
        <w:t>комиссии по регулированию социально-трудовых отношений в области экономической политики.</w:t>
      </w:r>
    </w:p>
    <w:p w14:paraId="380E1A78" w14:textId="77777777" w:rsidR="00510943" w:rsidRPr="00BD76E5" w:rsidRDefault="00510943" w:rsidP="00510943">
      <w:pPr>
        <w:spacing w:after="0" w:line="240" w:lineRule="auto"/>
        <w:ind w:firstLine="567"/>
        <w:jc w:val="both"/>
        <w:rPr>
          <w:rFonts w:ascii="Times New Roman" w:eastAsia="Calibri" w:hAnsi="Times New Roman" w:cs="Times New Roman"/>
          <w:kern w:val="24"/>
          <w:sz w:val="28"/>
          <w:szCs w:val="28"/>
        </w:rPr>
      </w:pPr>
    </w:p>
    <w:p w14:paraId="101A4DF4" w14:textId="77777777" w:rsidR="00510943" w:rsidRPr="00BD76E5" w:rsidRDefault="00510943" w:rsidP="00510943">
      <w:pPr>
        <w:spacing w:after="0" w:line="240" w:lineRule="auto"/>
        <w:ind w:firstLine="567"/>
        <w:jc w:val="both"/>
        <w:rPr>
          <w:rFonts w:ascii="Times New Roman" w:eastAsia="Times New Roman" w:hAnsi="Times New Roman" w:cs="Times New Roman"/>
          <w:sz w:val="28"/>
          <w:szCs w:val="28"/>
        </w:rPr>
      </w:pPr>
      <w:r w:rsidRPr="00BD76E5">
        <w:rPr>
          <w:rFonts w:ascii="Times New Roman" w:eastAsia="Times New Roman" w:hAnsi="Times New Roman" w:cs="Times New Roman"/>
          <w:sz w:val="28"/>
          <w:szCs w:val="28"/>
        </w:rPr>
        <w:t>Территориальными и первичными организациями Профсоюза (далее, соответственно – ТОП, ППО) на местах ведется соответствующая работа по повышению уровня доходов работников сферы жизнеобеспечения, в том числе, в активном взаимодействии с работодателями, региональными органами исполнительной власти и местного самоуправления, органами тарифного регулирования.</w:t>
      </w:r>
    </w:p>
    <w:p w14:paraId="5C2D53BE" w14:textId="77777777" w:rsidR="00510943" w:rsidRPr="00BD76E5" w:rsidRDefault="00510943" w:rsidP="00510943">
      <w:pPr>
        <w:spacing w:after="0" w:line="240" w:lineRule="auto"/>
        <w:ind w:firstLine="567"/>
        <w:jc w:val="both"/>
        <w:rPr>
          <w:rFonts w:ascii="Times New Roman" w:eastAsia="Calibri" w:hAnsi="Times New Roman" w:cs="Times New Roman"/>
          <w:sz w:val="28"/>
          <w:szCs w:val="28"/>
        </w:rPr>
      </w:pPr>
      <w:r w:rsidRPr="00BD76E5">
        <w:rPr>
          <w:rFonts w:ascii="Times New Roman" w:eastAsia="Times New Roman" w:hAnsi="Times New Roman" w:cs="Times New Roman"/>
          <w:sz w:val="28"/>
          <w:szCs w:val="28"/>
        </w:rPr>
        <w:t xml:space="preserve">Так, в </w:t>
      </w:r>
      <w:r w:rsidRPr="00BD76E5">
        <w:rPr>
          <w:rFonts w:ascii="Times New Roman" w:eastAsia="Calibri" w:hAnsi="Times New Roman" w:cs="Times New Roman"/>
          <w:b/>
          <w:bCs/>
          <w:sz w:val="28"/>
          <w:szCs w:val="28"/>
        </w:rPr>
        <w:t xml:space="preserve">Амурской области, </w:t>
      </w:r>
      <w:r w:rsidRPr="00BD76E5">
        <w:rPr>
          <w:rFonts w:ascii="Times New Roman" w:eastAsia="Calibri" w:hAnsi="Times New Roman" w:cs="Times New Roman"/>
          <w:bCs/>
          <w:sz w:val="28"/>
          <w:szCs w:val="28"/>
        </w:rPr>
        <w:t>в</w:t>
      </w:r>
      <w:r w:rsidRPr="00BD76E5">
        <w:rPr>
          <w:rFonts w:ascii="Times New Roman" w:eastAsia="Calibri" w:hAnsi="Times New Roman" w:cs="Times New Roman"/>
          <w:sz w:val="28"/>
          <w:szCs w:val="28"/>
        </w:rPr>
        <w:t xml:space="preserve"> связи с повышением уровня МРОТ, многие работодатели, совместно с профсоюзными комитетами, приняли </w:t>
      </w:r>
      <w:proofErr w:type="spellStart"/>
      <w:r w:rsidRPr="00BD76E5">
        <w:rPr>
          <w:rFonts w:ascii="Times New Roman" w:eastAsia="Calibri" w:hAnsi="Times New Roman" w:cs="Times New Roman"/>
          <w:sz w:val="28"/>
          <w:szCs w:val="28"/>
        </w:rPr>
        <w:t>допсоглашения</w:t>
      </w:r>
      <w:proofErr w:type="spellEnd"/>
      <w:r w:rsidRPr="00BD76E5">
        <w:rPr>
          <w:rFonts w:ascii="Times New Roman" w:eastAsia="Calibri" w:hAnsi="Times New Roman" w:cs="Times New Roman"/>
          <w:sz w:val="28"/>
          <w:szCs w:val="28"/>
        </w:rPr>
        <w:t xml:space="preserve"> в ранее принятые коллективные договора и провели соответствующую индексацию заработной платы - в Архаринских ресурсоснабжающих организациях с февраля 2024 года должностные оклады и тарифные ставки проиндексированы на 12 процентов, в ООО «Вента» с. Березовка индексация была произведена на 12 % с апреля 2024 года. Благодаря настойчивой позиции и требованиям профсоюзного комитета ООО «Амурские коммунальные системы» было проведено дифференцированное повышение заработной платы по отдельным подразделениям Общества и категориям рабочих на 10% и </w:t>
      </w:r>
      <w:proofErr w:type="spellStart"/>
      <w:r w:rsidRPr="00BD76E5">
        <w:rPr>
          <w:rFonts w:ascii="Times New Roman" w:eastAsia="Calibri" w:hAnsi="Times New Roman" w:cs="Times New Roman"/>
          <w:sz w:val="28"/>
          <w:szCs w:val="28"/>
        </w:rPr>
        <w:t>инженерно</w:t>
      </w:r>
      <w:proofErr w:type="spellEnd"/>
      <w:r w:rsidRPr="00BD76E5">
        <w:rPr>
          <w:rFonts w:ascii="Times New Roman" w:eastAsia="Calibri" w:hAnsi="Times New Roman" w:cs="Times New Roman"/>
          <w:sz w:val="28"/>
          <w:szCs w:val="28"/>
        </w:rPr>
        <w:t xml:space="preserve"> техническим работникам на 8 %. На 1 января 2025 года средняя заработная плата работников организации составила 64,5 тыс. рублей.</w:t>
      </w:r>
    </w:p>
    <w:p w14:paraId="51F29283" w14:textId="77777777" w:rsidR="00510943" w:rsidRPr="00BD76E5" w:rsidRDefault="00510943" w:rsidP="00510943">
      <w:pPr>
        <w:autoSpaceDE w:val="0"/>
        <w:autoSpaceDN w:val="0"/>
        <w:adjustRightInd w:val="0"/>
        <w:spacing w:after="0" w:line="240" w:lineRule="auto"/>
        <w:ind w:firstLine="567"/>
        <w:jc w:val="both"/>
        <w:rPr>
          <w:rFonts w:ascii="Times New Roman" w:eastAsia="Calibri" w:hAnsi="Times New Roman" w:cs="Times New Roman"/>
          <w:sz w:val="28"/>
          <w:szCs w:val="28"/>
        </w:rPr>
      </w:pPr>
      <w:r w:rsidRPr="00BD76E5">
        <w:rPr>
          <w:rFonts w:ascii="Times New Roman" w:eastAsia="Calibri" w:hAnsi="Times New Roman" w:cs="Times New Roman"/>
          <w:sz w:val="28"/>
          <w:szCs w:val="28"/>
        </w:rPr>
        <w:t xml:space="preserve">После обсуждения на заседании экспертного совета при Республиканской службе по тарифам </w:t>
      </w:r>
      <w:r w:rsidRPr="00BD76E5">
        <w:rPr>
          <w:rFonts w:ascii="Times New Roman" w:eastAsia="Calibri" w:hAnsi="Times New Roman" w:cs="Times New Roman"/>
          <w:b/>
          <w:bCs/>
          <w:sz w:val="28"/>
          <w:szCs w:val="28"/>
        </w:rPr>
        <w:t>Республики Бурятия</w:t>
      </w:r>
      <w:r w:rsidRPr="00BD76E5">
        <w:rPr>
          <w:rFonts w:ascii="Times New Roman" w:eastAsia="Calibri" w:hAnsi="Times New Roman" w:cs="Times New Roman"/>
          <w:sz w:val="28"/>
          <w:szCs w:val="28"/>
        </w:rPr>
        <w:t>, членом которого является председатель Бурятской территориальной организации профсоюза было принято решение об увеличении суммы расходов по коллективному договору МУП «Водоканал», включаемых в тарифы:</w:t>
      </w:r>
    </w:p>
    <w:p w14:paraId="61EB9A68" w14:textId="77777777" w:rsidR="00510943" w:rsidRPr="00BD76E5" w:rsidRDefault="00510943" w:rsidP="00510943">
      <w:pPr>
        <w:autoSpaceDE w:val="0"/>
        <w:autoSpaceDN w:val="0"/>
        <w:adjustRightInd w:val="0"/>
        <w:spacing w:after="0" w:line="240" w:lineRule="auto"/>
        <w:ind w:firstLine="520"/>
        <w:jc w:val="both"/>
        <w:rPr>
          <w:rFonts w:ascii="Times New Roman" w:eastAsia="Calibri" w:hAnsi="Times New Roman" w:cs="Times New Roman"/>
          <w:sz w:val="28"/>
          <w:szCs w:val="28"/>
        </w:rPr>
      </w:pPr>
      <w:r w:rsidRPr="00BD76E5">
        <w:rPr>
          <w:rFonts w:ascii="Times New Roman" w:eastAsia="Calibri" w:hAnsi="Times New Roman" w:cs="Times New Roman"/>
          <w:sz w:val="28"/>
          <w:szCs w:val="28"/>
        </w:rPr>
        <w:t xml:space="preserve">-  на услуги водоснабжения с 226,4 </w:t>
      </w:r>
      <w:proofErr w:type="spellStart"/>
      <w:r w:rsidRPr="00BD76E5">
        <w:rPr>
          <w:rFonts w:ascii="Times New Roman" w:eastAsia="Calibri" w:hAnsi="Times New Roman" w:cs="Times New Roman"/>
          <w:sz w:val="28"/>
          <w:szCs w:val="28"/>
        </w:rPr>
        <w:t>тыс.руб</w:t>
      </w:r>
      <w:proofErr w:type="spellEnd"/>
      <w:r w:rsidRPr="00BD76E5">
        <w:rPr>
          <w:rFonts w:ascii="Times New Roman" w:eastAsia="Calibri" w:hAnsi="Times New Roman" w:cs="Times New Roman"/>
          <w:sz w:val="28"/>
          <w:szCs w:val="28"/>
        </w:rPr>
        <w:t xml:space="preserve">. до 482,8 </w:t>
      </w:r>
      <w:proofErr w:type="spellStart"/>
      <w:r w:rsidRPr="00BD76E5">
        <w:rPr>
          <w:rFonts w:ascii="Times New Roman" w:eastAsia="Calibri" w:hAnsi="Times New Roman" w:cs="Times New Roman"/>
          <w:sz w:val="28"/>
          <w:szCs w:val="28"/>
        </w:rPr>
        <w:t>тыс.руб</w:t>
      </w:r>
      <w:proofErr w:type="spellEnd"/>
      <w:r w:rsidRPr="00BD76E5">
        <w:rPr>
          <w:rFonts w:ascii="Times New Roman" w:eastAsia="Calibri" w:hAnsi="Times New Roman" w:cs="Times New Roman"/>
          <w:sz w:val="28"/>
          <w:szCs w:val="28"/>
        </w:rPr>
        <w:t>.</w:t>
      </w:r>
    </w:p>
    <w:p w14:paraId="268F7A6C" w14:textId="77777777" w:rsidR="00510943" w:rsidRPr="00BD76E5" w:rsidRDefault="00510943" w:rsidP="00510943">
      <w:pPr>
        <w:autoSpaceDE w:val="0"/>
        <w:autoSpaceDN w:val="0"/>
        <w:adjustRightInd w:val="0"/>
        <w:spacing w:after="0" w:line="240" w:lineRule="auto"/>
        <w:ind w:firstLine="520"/>
        <w:jc w:val="both"/>
        <w:rPr>
          <w:rFonts w:ascii="Times New Roman" w:eastAsia="Calibri" w:hAnsi="Times New Roman" w:cs="Times New Roman"/>
          <w:sz w:val="28"/>
          <w:szCs w:val="28"/>
        </w:rPr>
      </w:pPr>
      <w:r w:rsidRPr="00BD76E5">
        <w:rPr>
          <w:rFonts w:ascii="Times New Roman" w:eastAsia="Calibri" w:hAnsi="Times New Roman" w:cs="Times New Roman"/>
          <w:sz w:val="28"/>
          <w:szCs w:val="28"/>
        </w:rPr>
        <w:t xml:space="preserve">-  на услуги водоотведения с 357,42 </w:t>
      </w:r>
      <w:proofErr w:type="spellStart"/>
      <w:r w:rsidRPr="00BD76E5">
        <w:rPr>
          <w:rFonts w:ascii="Times New Roman" w:eastAsia="Calibri" w:hAnsi="Times New Roman" w:cs="Times New Roman"/>
          <w:sz w:val="28"/>
          <w:szCs w:val="28"/>
        </w:rPr>
        <w:t>тыс.руб</w:t>
      </w:r>
      <w:proofErr w:type="spellEnd"/>
      <w:r w:rsidRPr="00BD76E5">
        <w:rPr>
          <w:rFonts w:ascii="Times New Roman" w:eastAsia="Calibri" w:hAnsi="Times New Roman" w:cs="Times New Roman"/>
          <w:sz w:val="28"/>
          <w:szCs w:val="28"/>
        </w:rPr>
        <w:t xml:space="preserve">. до 698,97 </w:t>
      </w:r>
      <w:proofErr w:type="spellStart"/>
      <w:r w:rsidRPr="00BD76E5">
        <w:rPr>
          <w:rFonts w:ascii="Times New Roman" w:eastAsia="Calibri" w:hAnsi="Times New Roman" w:cs="Times New Roman"/>
          <w:sz w:val="28"/>
          <w:szCs w:val="28"/>
        </w:rPr>
        <w:t>тыс.руб</w:t>
      </w:r>
      <w:proofErr w:type="spellEnd"/>
      <w:r w:rsidRPr="00BD76E5">
        <w:rPr>
          <w:rFonts w:ascii="Times New Roman" w:eastAsia="Calibri" w:hAnsi="Times New Roman" w:cs="Times New Roman"/>
          <w:sz w:val="28"/>
          <w:szCs w:val="28"/>
        </w:rPr>
        <w:t xml:space="preserve">.  </w:t>
      </w:r>
    </w:p>
    <w:p w14:paraId="695857A0" w14:textId="77777777" w:rsidR="00510943" w:rsidRPr="00BD76E5" w:rsidRDefault="00510943" w:rsidP="00510943">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BD76E5">
        <w:rPr>
          <w:rFonts w:ascii="Times New Roman" w:eastAsia="Times New Roman" w:hAnsi="Times New Roman" w:cs="Times New Roman"/>
          <w:b/>
          <w:bCs/>
          <w:sz w:val="28"/>
          <w:szCs w:val="28"/>
          <w:lang w:eastAsia="ru-RU"/>
        </w:rPr>
        <w:t>Камчатская краевая</w:t>
      </w:r>
      <w:r w:rsidRPr="00BD76E5">
        <w:rPr>
          <w:rFonts w:ascii="Times New Roman" w:eastAsia="Times New Roman" w:hAnsi="Times New Roman" w:cs="Times New Roman"/>
          <w:sz w:val="28"/>
          <w:szCs w:val="28"/>
          <w:lang w:eastAsia="ru-RU"/>
        </w:rPr>
        <w:t xml:space="preserve"> организация совместно с региональным отраслевым объединением работодателей (далее – РООР) провела встречу с руководителем Региональной службы по тарифам и ценам Камчатского края по повышению уровня оплаты труда в Организациях ЖКХ и индексации заработной платы.</w:t>
      </w:r>
    </w:p>
    <w:p w14:paraId="7D267F85" w14:textId="77777777" w:rsidR="00510943" w:rsidRPr="00BD76E5" w:rsidRDefault="00510943" w:rsidP="00510943">
      <w:pPr>
        <w:spacing w:after="0" w:line="240" w:lineRule="auto"/>
        <w:ind w:firstLine="567"/>
        <w:jc w:val="both"/>
        <w:rPr>
          <w:rFonts w:ascii="Times New Roman" w:eastAsia="Times New Roman" w:hAnsi="Times New Roman" w:cs="Times New Roman"/>
          <w:sz w:val="28"/>
          <w:szCs w:val="28"/>
          <w:lang w:eastAsia="ru-RU"/>
        </w:rPr>
      </w:pPr>
      <w:r w:rsidRPr="00BD76E5">
        <w:rPr>
          <w:rFonts w:ascii="Times New Roman" w:eastAsia="Times New Roman" w:hAnsi="Times New Roman" w:cs="Times New Roman"/>
          <w:sz w:val="28"/>
          <w:szCs w:val="28"/>
          <w:lang w:eastAsia="ru-RU"/>
        </w:rPr>
        <w:t xml:space="preserve">В рамках осуществления общественного контроля за выполнением обязательств федеральных и областных отраслевых соглашений, </w:t>
      </w:r>
      <w:r w:rsidRPr="00BD76E5">
        <w:rPr>
          <w:rFonts w:ascii="Times New Roman" w:eastAsia="Times New Roman" w:hAnsi="Times New Roman" w:cs="Times New Roman"/>
          <w:b/>
          <w:sz w:val="28"/>
          <w:szCs w:val="28"/>
          <w:lang w:eastAsia="ru-RU"/>
        </w:rPr>
        <w:t>Московской областной организацией</w:t>
      </w:r>
      <w:r w:rsidRPr="00BD76E5">
        <w:rPr>
          <w:rFonts w:ascii="Times New Roman" w:eastAsia="Times New Roman" w:hAnsi="Times New Roman" w:cs="Times New Roman"/>
          <w:sz w:val="28"/>
          <w:szCs w:val="28"/>
          <w:lang w:eastAsia="ru-RU"/>
        </w:rPr>
        <w:t xml:space="preserve"> проводится мониторинг среднемесячной и минимальной заработной платы на предприятиях жилищно-коммунального хозяйства. Реализация положений соглашений способствовала росту среднемесячной зарплаты по предприятиям жилищно-коммунального хозяйства c 48225 руб. на 01.01.2024 года до 58200 руб. на 01.01.2025 года.</w:t>
      </w:r>
    </w:p>
    <w:p w14:paraId="48F70ED2" w14:textId="77777777" w:rsidR="00510943" w:rsidRPr="00BD76E5" w:rsidRDefault="00510943" w:rsidP="00510943">
      <w:pPr>
        <w:spacing w:after="0" w:line="240" w:lineRule="auto"/>
        <w:ind w:firstLine="567"/>
        <w:jc w:val="both"/>
        <w:rPr>
          <w:rFonts w:ascii="Times New Roman" w:eastAsia="Times New Roman" w:hAnsi="Times New Roman" w:cs="Times New Roman"/>
          <w:sz w:val="28"/>
          <w:szCs w:val="28"/>
          <w:lang w:eastAsia="ru-RU"/>
        </w:rPr>
      </w:pPr>
      <w:r w:rsidRPr="00BD76E5">
        <w:rPr>
          <w:rFonts w:ascii="Times New Roman" w:eastAsia="Times New Roman" w:hAnsi="Times New Roman" w:cs="Times New Roman"/>
          <w:sz w:val="28"/>
          <w:szCs w:val="28"/>
          <w:lang w:eastAsia="ru-RU"/>
        </w:rPr>
        <w:t xml:space="preserve">Председатель </w:t>
      </w:r>
      <w:r w:rsidRPr="00BD76E5">
        <w:rPr>
          <w:rFonts w:ascii="Times New Roman" w:eastAsia="Times New Roman" w:hAnsi="Times New Roman" w:cs="Times New Roman"/>
          <w:b/>
          <w:bCs/>
          <w:sz w:val="28"/>
          <w:szCs w:val="28"/>
          <w:lang w:eastAsia="ru-RU"/>
        </w:rPr>
        <w:t>Тамбовской областной</w:t>
      </w:r>
      <w:r w:rsidRPr="00BD76E5">
        <w:rPr>
          <w:rFonts w:ascii="Times New Roman" w:eastAsia="Times New Roman" w:hAnsi="Times New Roman" w:cs="Times New Roman"/>
          <w:sz w:val="28"/>
          <w:szCs w:val="28"/>
          <w:lang w:eastAsia="ru-RU"/>
        </w:rPr>
        <w:t xml:space="preserve"> организации профсоюза работников жизнеобеспечения, заместитель председателя Общественного Совета Департамента цен и тарифов Тамбовской области Рыжкова И.А. в течение двух недель участвовала в заседаниях правления по установлению тарифов на 2025 год. Особое внимание председателем областного профсоюза </w:t>
      </w:r>
      <w:r w:rsidRPr="00BD76E5">
        <w:rPr>
          <w:rFonts w:ascii="Times New Roman" w:eastAsia="Times New Roman" w:hAnsi="Times New Roman" w:cs="Times New Roman"/>
          <w:sz w:val="28"/>
          <w:szCs w:val="28"/>
          <w:lang w:eastAsia="ru-RU"/>
        </w:rPr>
        <w:lastRenderedPageBreak/>
        <w:t>было уделено вопросу индексации заработной платы, заложенной в операционных расходах тарифа.</w:t>
      </w:r>
    </w:p>
    <w:p w14:paraId="490071B8" w14:textId="77777777" w:rsidR="00510943" w:rsidRPr="00BD76E5" w:rsidRDefault="00510943" w:rsidP="00510943">
      <w:pPr>
        <w:spacing w:after="0" w:line="240" w:lineRule="auto"/>
        <w:ind w:firstLine="567"/>
        <w:jc w:val="both"/>
        <w:rPr>
          <w:rFonts w:ascii="Times New Roman" w:eastAsia="Calibri" w:hAnsi="Times New Roman" w:cs="Times New Roman"/>
          <w:sz w:val="28"/>
          <w:szCs w:val="28"/>
        </w:rPr>
      </w:pPr>
    </w:p>
    <w:p w14:paraId="31177B1C" w14:textId="77777777" w:rsidR="00510943" w:rsidRPr="00BD76E5" w:rsidRDefault="00510943" w:rsidP="00510943">
      <w:pPr>
        <w:spacing w:after="0" w:line="240" w:lineRule="auto"/>
        <w:ind w:firstLine="567"/>
        <w:jc w:val="both"/>
        <w:rPr>
          <w:rFonts w:ascii="Times New Roman" w:eastAsia="Calibri" w:hAnsi="Times New Roman" w:cs="Times New Roman"/>
          <w:sz w:val="28"/>
          <w:szCs w:val="28"/>
        </w:rPr>
      </w:pPr>
      <w:r w:rsidRPr="00BD76E5">
        <w:rPr>
          <w:rFonts w:ascii="Times New Roman" w:eastAsia="Calibri" w:hAnsi="Times New Roman" w:cs="Times New Roman"/>
          <w:sz w:val="28"/>
          <w:szCs w:val="28"/>
        </w:rPr>
        <w:t xml:space="preserve">Эффективным средством защиты социально-экономических прав и интересов предприятий и работников отраслей жизнеобеспечения являются принимаемые на пленумах комитетов ТОП обращения, заявления в адрес законодательной и исполнительной власти всех уровней. Так, в 2024 году </w:t>
      </w:r>
      <w:r w:rsidRPr="00BD76E5">
        <w:rPr>
          <w:rFonts w:ascii="Times New Roman" w:eastAsia="Calibri" w:hAnsi="Times New Roman" w:cs="Times New Roman"/>
          <w:b/>
          <w:bCs/>
          <w:sz w:val="28"/>
          <w:szCs w:val="28"/>
        </w:rPr>
        <w:t xml:space="preserve">Красноярской краевой ТОП </w:t>
      </w:r>
      <w:r w:rsidRPr="00BD76E5">
        <w:rPr>
          <w:rFonts w:ascii="Times New Roman" w:eastAsia="Calibri" w:hAnsi="Times New Roman" w:cs="Times New Roman"/>
          <w:sz w:val="28"/>
          <w:szCs w:val="28"/>
        </w:rPr>
        <w:t>в органы власти всех уровней направлено 45 писем по проблемам подотраслей, объединяемых Профсоюзом.</w:t>
      </w:r>
    </w:p>
    <w:p w14:paraId="6CDA9DC9" w14:textId="77777777" w:rsidR="00510943" w:rsidRPr="00BD76E5" w:rsidRDefault="00510943" w:rsidP="00510943">
      <w:pPr>
        <w:spacing w:after="0" w:line="240" w:lineRule="auto"/>
        <w:ind w:firstLine="567"/>
        <w:jc w:val="both"/>
        <w:rPr>
          <w:rFonts w:ascii="Times New Roman" w:eastAsia="Times New Roman" w:hAnsi="Times New Roman" w:cs="Times New Roman"/>
          <w:sz w:val="28"/>
          <w:szCs w:val="28"/>
          <w:lang w:eastAsia="ru-RU"/>
        </w:rPr>
      </w:pPr>
      <w:r w:rsidRPr="00BD76E5">
        <w:rPr>
          <w:rFonts w:ascii="Times New Roman" w:eastAsia="Times New Roman" w:hAnsi="Times New Roman" w:cs="Times New Roman"/>
          <w:sz w:val="28"/>
          <w:szCs w:val="28"/>
          <w:lang w:eastAsia="ru-RU"/>
        </w:rPr>
        <w:t xml:space="preserve">Областная организация профсоюза </w:t>
      </w:r>
      <w:r w:rsidRPr="00BD76E5">
        <w:rPr>
          <w:rFonts w:ascii="Times New Roman" w:eastAsia="Times New Roman" w:hAnsi="Times New Roman" w:cs="Times New Roman"/>
          <w:b/>
          <w:bCs/>
          <w:sz w:val="28"/>
          <w:szCs w:val="28"/>
          <w:lang w:eastAsia="ru-RU"/>
        </w:rPr>
        <w:t>Ивановской области</w:t>
      </w:r>
      <w:r w:rsidRPr="00BD76E5">
        <w:rPr>
          <w:rFonts w:ascii="Times New Roman" w:eastAsia="Times New Roman" w:hAnsi="Times New Roman" w:cs="Times New Roman"/>
          <w:sz w:val="28"/>
          <w:szCs w:val="28"/>
          <w:lang w:eastAsia="ru-RU"/>
        </w:rPr>
        <w:t xml:space="preserve"> неоднократно направляла в адрес руководителей предприятий, глав муниципальных образований письма о необходимости выполнения Отраслевого тарифного Соглашения, повышения оплаты труда, о распространении на руководителей предприятий положений отраслевого тарифного Соглашения и коллективных договоров. </w:t>
      </w:r>
    </w:p>
    <w:p w14:paraId="19E42634" w14:textId="77777777" w:rsidR="00510943" w:rsidRPr="00BD76E5" w:rsidRDefault="00510943" w:rsidP="00510943">
      <w:pPr>
        <w:spacing w:after="0" w:line="240" w:lineRule="auto"/>
        <w:ind w:firstLine="567"/>
        <w:jc w:val="both"/>
        <w:rPr>
          <w:rFonts w:ascii="Times New Roman" w:eastAsia="Calibri" w:hAnsi="Times New Roman" w:cs="Times New Roman"/>
          <w:sz w:val="28"/>
          <w:szCs w:val="28"/>
        </w:rPr>
      </w:pPr>
      <w:r w:rsidRPr="00BD76E5">
        <w:rPr>
          <w:rFonts w:ascii="Times New Roman" w:eastAsia="Calibri" w:hAnsi="Times New Roman" w:cs="Times New Roman"/>
          <w:sz w:val="28"/>
          <w:szCs w:val="28"/>
        </w:rPr>
        <w:t xml:space="preserve">На заседании краевой трехсторонней комиссии по регулированию социально-трудовых отношений </w:t>
      </w:r>
      <w:r w:rsidRPr="00BD76E5">
        <w:rPr>
          <w:rFonts w:ascii="Times New Roman" w:eastAsia="Calibri" w:hAnsi="Times New Roman" w:cs="Times New Roman"/>
          <w:b/>
          <w:bCs/>
          <w:sz w:val="28"/>
          <w:szCs w:val="28"/>
        </w:rPr>
        <w:t>Алтайского края</w:t>
      </w:r>
      <w:r w:rsidRPr="00BD76E5">
        <w:rPr>
          <w:rFonts w:ascii="Times New Roman" w:eastAsia="Calibri" w:hAnsi="Times New Roman" w:cs="Times New Roman"/>
          <w:sz w:val="28"/>
          <w:szCs w:val="28"/>
        </w:rPr>
        <w:t xml:space="preserve"> </w:t>
      </w:r>
      <w:r w:rsidRPr="00BD76E5">
        <w:rPr>
          <w:rFonts w:ascii="Times New Roman" w:eastAsia="Times New Roman" w:hAnsi="Times New Roman" w:cs="Times New Roman"/>
          <w:sz w:val="28"/>
          <w:szCs w:val="28"/>
          <w:lang w:eastAsia="ru-RU"/>
        </w:rPr>
        <w:t xml:space="preserve">председателем краевой организации профсоюза Л.П. </w:t>
      </w:r>
      <w:proofErr w:type="spellStart"/>
      <w:r w:rsidRPr="00BD76E5">
        <w:rPr>
          <w:rFonts w:ascii="Times New Roman" w:eastAsia="Times New Roman" w:hAnsi="Times New Roman" w:cs="Times New Roman"/>
          <w:sz w:val="28"/>
          <w:szCs w:val="28"/>
          <w:lang w:eastAsia="ru-RU"/>
        </w:rPr>
        <w:t>Нелидиной</w:t>
      </w:r>
      <w:proofErr w:type="spellEnd"/>
      <w:r w:rsidRPr="00BD76E5">
        <w:rPr>
          <w:rFonts w:ascii="Times New Roman" w:eastAsia="Times New Roman" w:hAnsi="Times New Roman" w:cs="Times New Roman"/>
          <w:sz w:val="28"/>
          <w:szCs w:val="28"/>
          <w:lang w:eastAsia="ru-RU"/>
        </w:rPr>
        <w:t xml:space="preserve"> было предложено рассмотреть вопрос о заработной плате работников жилищно-коммунального хозяйства на заседании краевой рабочей группы по вопросам выплаты заработной платы. Результатом этой работы в 2024 году стало совместное Обращение председателя Алтайского краевого союза организаций профсоюзов И.Е. Панова, председателя краевой организации профсоюза работников жизнеобеспечения Л.П. </w:t>
      </w:r>
      <w:proofErr w:type="spellStart"/>
      <w:r w:rsidRPr="00BD76E5">
        <w:rPr>
          <w:rFonts w:ascii="Times New Roman" w:eastAsia="Times New Roman" w:hAnsi="Times New Roman" w:cs="Times New Roman"/>
          <w:sz w:val="28"/>
          <w:szCs w:val="28"/>
          <w:lang w:eastAsia="ru-RU"/>
        </w:rPr>
        <w:t>Нелидиной</w:t>
      </w:r>
      <w:proofErr w:type="spellEnd"/>
      <w:r w:rsidRPr="00BD76E5">
        <w:rPr>
          <w:rFonts w:ascii="Times New Roman" w:eastAsia="Times New Roman" w:hAnsi="Times New Roman" w:cs="Times New Roman"/>
          <w:sz w:val="28"/>
          <w:szCs w:val="28"/>
          <w:lang w:eastAsia="ru-RU"/>
        </w:rPr>
        <w:t xml:space="preserve"> и председателя Ассоциации работодателей «Союз ЖКО» Д.А. Лопаткина к Губернатору Алтайского края В.П. Томенко. </w:t>
      </w:r>
      <w:r w:rsidRPr="00BD76E5">
        <w:rPr>
          <w:rFonts w:ascii="Times New Roman" w:eastAsia="Calibri" w:hAnsi="Times New Roman" w:cs="Times New Roman"/>
          <w:sz w:val="28"/>
          <w:szCs w:val="28"/>
        </w:rPr>
        <w:t xml:space="preserve">В жилищно-коммунальном хозяйстве и городском электрическом транспорте удалось достичь безусловного применения Российского МРОТ в тарифную ставку </w:t>
      </w:r>
      <w:r w:rsidRPr="00BD76E5">
        <w:rPr>
          <w:rFonts w:ascii="Times New Roman" w:eastAsia="Calibri" w:hAnsi="Times New Roman" w:cs="Times New Roman"/>
          <w:sz w:val="28"/>
          <w:szCs w:val="28"/>
          <w:lang w:val="en-US"/>
        </w:rPr>
        <w:t>I</w:t>
      </w:r>
      <w:r w:rsidRPr="00BD76E5">
        <w:rPr>
          <w:rFonts w:ascii="Times New Roman" w:eastAsia="Calibri" w:hAnsi="Times New Roman" w:cs="Times New Roman"/>
          <w:sz w:val="28"/>
          <w:szCs w:val="28"/>
        </w:rPr>
        <w:t xml:space="preserve"> разряда основной профессии.</w:t>
      </w:r>
    </w:p>
    <w:p w14:paraId="609A47DE" w14:textId="77777777" w:rsidR="00510943" w:rsidRPr="00BD76E5" w:rsidRDefault="00510943" w:rsidP="00510943">
      <w:pPr>
        <w:autoSpaceDE w:val="0"/>
        <w:autoSpaceDN w:val="0"/>
        <w:adjustRightInd w:val="0"/>
        <w:spacing w:after="0" w:line="240" w:lineRule="auto"/>
        <w:ind w:firstLine="567"/>
        <w:jc w:val="both"/>
        <w:rPr>
          <w:rFonts w:ascii="Times New Roman" w:eastAsia="Calibri" w:hAnsi="Times New Roman" w:cs="Times New Roman"/>
          <w:sz w:val="28"/>
          <w:szCs w:val="28"/>
        </w:rPr>
      </w:pPr>
    </w:p>
    <w:p w14:paraId="19C40B95" w14:textId="77777777" w:rsidR="00510943" w:rsidRPr="00BD76E5" w:rsidRDefault="00510943" w:rsidP="00510943">
      <w:pPr>
        <w:autoSpaceDE w:val="0"/>
        <w:autoSpaceDN w:val="0"/>
        <w:adjustRightInd w:val="0"/>
        <w:spacing w:after="0" w:line="240" w:lineRule="auto"/>
        <w:ind w:firstLine="567"/>
        <w:jc w:val="both"/>
        <w:rPr>
          <w:rFonts w:ascii="Times New Roman" w:eastAsia="Calibri" w:hAnsi="Times New Roman" w:cs="Times New Roman"/>
          <w:sz w:val="28"/>
          <w:szCs w:val="28"/>
        </w:rPr>
      </w:pPr>
      <w:r w:rsidRPr="00BD76E5">
        <w:rPr>
          <w:rFonts w:ascii="Times New Roman" w:eastAsia="Calibri" w:hAnsi="Times New Roman" w:cs="Times New Roman"/>
          <w:sz w:val="28"/>
          <w:szCs w:val="28"/>
        </w:rPr>
        <w:t xml:space="preserve">Профсоюзом и его членскими организациями, в течение отчетного периода, проводился регулярный мониторинг своевременности оплаты труда в объединяемых подотраслях с целью недопущения, сокращения и ликвидации задолженностей по заработной плате, обеспечения полноценных перечислений работодателями средств в социальные фонды. В отдельных организациях имели место случаи приостановок операций по расчетным счетам, возникновение трудностей при выполнении социальных обязательств коллективных </w:t>
      </w:r>
      <w:proofErr w:type="gramStart"/>
      <w:r w:rsidRPr="00BD76E5">
        <w:rPr>
          <w:rFonts w:ascii="Times New Roman" w:eastAsia="Calibri" w:hAnsi="Times New Roman" w:cs="Times New Roman"/>
          <w:sz w:val="28"/>
          <w:szCs w:val="28"/>
        </w:rPr>
        <w:t>договоров,  роста</w:t>
      </w:r>
      <w:proofErr w:type="gramEnd"/>
      <w:r w:rsidRPr="00BD76E5">
        <w:rPr>
          <w:rFonts w:ascii="Times New Roman" w:eastAsia="Calibri" w:hAnsi="Times New Roman" w:cs="Times New Roman"/>
          <w:sz w:val="28"/>
          <w:szCs w:val="28"/>
        </w:rPr>
        <w:t xml:space="preserve"> </w:t>
      </w:r>
      <w:proofErr w:type="spellStart"/>
      <w:r w:rsidRPr="00BD76E5">
        <w:rPr>
          <w:rFonts w:ascii="Times New Roman" w:eastAsia="Calibri" w:hAnsi="Times New Roman" w:cs="Times New Roman"/>
          <w:sz w:val="28"/>
          <w:szCs w:val="28"/>
        </w:rPr>
        <w:t>задолжности</w:t>
      </w:r>
      <w:proofErr w:type="spellEnd"/>
      <w:r w:rsidRPr="00BD76E5">
        <w:rPr>
          <w:rFonts w:ascii="Times New Roman" w:eastAsia="Calibri" w:hAnsi="Times New Roman" w:cs="Times New Roman"/>
          <w:sz w:val="28"/>
          <w:szCs w:val="28"/>
        </w:rPr>
        <w:t xml:space="preserve"> по профсоюзным взносам </w:t>
      </w:r>
      <w:r w:rsidRPr="00BD76E5">
        <w:rPr>
          <w:rFonts w:ascii="Times New Roman" w:eastAsia="Calibri" w:hAnsi="Times New Roman" w:cs="Times New Roman"/>
          <w:b/>
          <w:bCs/>
          <w:sz w:val="28"/>
          <w:szCs w:val="28"/>
        </w:rPr>
        <w:t>(Астраханская и Ивановская области).</w:t>
      </w:r>
    </w:p>
    <w:p w14:paraId="10FD173E" w14:textId="77777777" w:rsidR="00510943" w:rsidRPr="00BD76E5" w:rsidRDefault="00510943" w:rsidP="00510943">
      <w:pPr>
        <w:autoSpaceDE w:val="0"/>
        <w:autoSpaceDN w:val="0"/>
        <w:adjustRightInd w:val="0"/>
        <w:spacing w:after="0" w:line="240" w:lineRule="auto"/>
        <w:ind w:firstLine="567"/>
        <w:jc w:val="both"/>
        <w:rPr>
          <w:rFonts w:ascii="Times New Roman" w:eastAsia="Calibri" w:hAnsi="Times New Roman" w:cs="Times New Roman"/>
          <w:sz w:val="28"/>
          <w:szCs w:val="28"/>
        </w:rPr>
      </w:pPr>
      <w:r w:rsidRPr="00BD76E5">
        <w:rPr>
          <w:rFonts w:ascii="Times New Roman" w:eastAsia="Calibri" w:hAnsi="Times New Roman" w:cs="Times New Roman"/>
          <w:sz w:val="28"/>
          <w:szCs w:val="28"/>
        </w:rPr>
        <w:t>В отчетном году имели место случаи задержки выплаты заработной платы в организациях ЖКХ и ГЭТ</w:t>
      </w:r>
      <w:r w:rsidRPr="00BD76E5">
        <w:rPr>
          <w:rFonts w:ascii="Times New Roman" w:eastAsia="Calibri" w:hAnsi="Times New Roman" w:cs="Times New Roman"/>
          <w:b/>
          <w:sz w:val="28"/>
          <w:szCs w:val="28"/>
        </w:rPr>
        <w:t xml:space="preserve"> Новгородской области и ЛНР.</w:t>
      </w:r>
      <w:r w:rsidRPr="00BD76E5">
        <w:rPr>
          <w:rFonts w:ascii="Times New Roman" w:eastAsia="Calibri" w:hAnsi="Times New Roman" w:cs="Times New Roman"/>
          <w:sz w:val="28"/>
          <w:szCs w:val="28"/>
        </w:rPr>
        <w:t xml:space="preserve"> В случае грубых нарушений действующего законодательства по оплате труда, невыполнения ОТС направлялись обращения в органы прокуратуры, суды, органы исполнительной власти, территориальные инспекции по труду.</w:t>
      </w:r>
    </w:p>
    <w:p w14:paraId="58715D45" w14:textId="77777777" w:rsidR="00510943" w:rsidRPr="00BD76E5" w:rsidRDefault="00510943" w:rsidP="00510943">
      <w:pPr>
        <w:autoSpaceDE w:val="0"/>
        <w:autoSpaceDN w:val="0"/>
        <w:adjustRightInd w:val="0"/>
        <w:spacing w:after="0" w:line="240" w:lineRule="auto"/>
        <w:ind w:firstLine="567"/>
        <w:jc w:val="both"/>
        <w:rPr>
          <w:rFonts w:ascii="Times New Roman" w:eastAsia="Calibri" w:hAnsi="Times New Roman" w:cs="Times New Roman"/>
          <w:color w:val="000000"/>
          <w:sz w:val="28"/>
          <w:szCs w:val="28"/>
        </w:rPr>
      </w:pPr>
      <w:r w:rsidRPr="00BD76E5">
        <w:rPr>
          <w:rFonts w:ascii="Times New Roman" w:eastAsia="Calibri" w:hAnsi="Times New Roman" w:cs="Times New Roman"/>
          <w:color w:val="000000"/>
          <w:sz w:val="28"/>
          <w:szCs w:val="28"/>
        </w:rPr>
        <w:t xml:space="preserve">Так, в 2024 году, Центральным Комитетом Профсоюза, совместно с </w:t>
      </w:r>
      <w:r w:rsidRPr="00BD76E5">
        <w:rPr>
          <w:rFonts w:ascii="Times New Roman" w:eastAsia="Calibri" w:hAnsi="Times New Roman" w:cs="Times New Roman"/>
          <w:b/>
          <w:color w:val="000000"/>
          <w:sz w:val="28"/>
          <w:szCs w:val="28"/>
        </w:rPr>
        <w:t>Донецкой организацией Профсоюза</w:t>
      </w:r>
      <w:r w:rsidRPr="00BD76E5">
        <w:rPr>
          <w:rFonts w:ascii="Times New Roman" w:eastAsia="Calibri" w:hAnsi="Times New Roman" w:cs="Times New Roman"/>
          <w:color w:val="000000"/>
          <w:sz w:val="28"/>
          <w:szCs w:val="28"/>
        </w:rPr>
        <w:t xml:space="preserve">, была продолжена работа по оказанию содействия в вопросах своевременной выплаты заработной платы работникам предприятий ЖКХ ДНР и ЛНР, а </w:t>
      </w:r>
      <w:proofErr w:type="gramStart"/>
      <w:r w:rsidRPr="00BD76E5">
        <w:rPr>
          <w:rFonts w:ascii="Times New Roman" w:eastAsia="Calibri" w:hAnsi="Times New Roman" w:cs="Times New Roman"/>
          <w:color w:val="000000"/>
          <w:sz w:val="28"/>
          <w:szCs w:val="28"/>
        </w:rPr>
        <w:t>так же</w:t>
      </w:r>
      <w:proofErr w:type="gramEnd"/>
      <w:r w:rsidRPr="00BD76E5">
        <w:rPr>
          <w:rFonts w:ascii="Times New Roman" w:eastAsia="Calibri" w:hAnsi="Times New Roman" w:cs="Times New Roman"/>
          <w:color w:val="000000"/>
          <w:sz w:val="28"/>
          <w:szCs w:val="28"/>
        </w:rPr>
        <w:t xml:space="preserve"> по </w:t>
      </w:r>
      <w:r w:rsidRPr="00BD76E5">
        <w:rPr>
          <w:rFonts w:ascii="Times New Roman" w:eastAsia="Calibri" w:hAnsi="Times New Roman" w:cs="Times New Roman"/>
          <w:sz w:val="28"/>
          <w:szCs w:val="28"/>
        </w:rPr>
        <w:t xml:space="preserve">введению работникам организаций </w:t>
      </w:r>
      <w:r w:rsidRPr="00BD76E5">
        <w:rPr>
          <w:rFonts w:ascii="Times New Roman" w:eastAsia="Calibri" w:hAnsi="Times New Roman" w:cs="Times New Roman"/>
          <w:sz w:val="28"/>
          <w:szCs w:val="28"/>
        </w:rPr>
        <w:lastRenderedPageBreak/>
        <w:t xml:space="preserve">доплат за выполнение своих обязанностей на обстреливаемых территориях. </w:t>
      </w:r>
      <w:r w:rsidRPr="00BD76E5">
        <w:rPr>
          <w:rFonts w:ascii="Times New Roman" w:eastAsia="Calibri" w:hAnsi="Times New Roman" w:cs="Times New Roman"/>
          <w:color w:val="000000"/>
          <w:sz w:val="28"/>
          <w:szCs w:val="28"/>
        </w:rPr>
        <w:t>ЦК Профсоюза повторно направил соответствующее обращение в Минстрой России.</w:t>
      </w:r>
    </w:p>
    <w:p w14:paraId="1013FF4E" w14:textId="77777777" w:rsidR="00510943" w:rsidRPr="00BD76E5" w:rsidRDefault="00510943" w:rsidP="00510943">
      <w:pPr>
        <w:autoSpaceDE w:val="0"/>
        <w:autoSpaceDN w:val="0"/>
        <w:adjustRightInd w:val="0"/>
        <w:spacing w:after="0" w:line="240" w:lineRule="auto"/>
        <w:ind w:firstLine="567"/>
        <w:jc w:val="both"/>
        <w:rPr>
          <w:rFonts w:ascii="Times New Roman" w:eastAsia="Calibri" w:hAnsi="Times New Roman" w:cs="Times New Roman"/>
          <w:sz w:val="28"/>
          <w:szCs w:val="28"/>
        </w:rPr>
      </w:pPr>
      <w:r w:rsidRPr="00BD76E5">
        <w:rPr>
          <w:rFonts w:ascii="Times New Roman" w:eastAsia="Calibri" w:hAnsi="Times New Roman" w:cs="Times New Roman"/>
          <w:b/>
          <w:bCs/>
          <w:sz w:val="28"/>
          <w:szCs w:val="28"/>
        </w:rPr>
        <w:t xml:space="preserve">Амурская областная профсоюзная организация </w:t>
      </w:r>
      <w:r w:rsidRPr="00BD76E5">
        <w:rPr>
          <w:rFonts w:ascii="Times New Roman" w:eastAsia="Calibri" w:hAnsi="Times New Roman" w:cs="Times New Roman"/>
          <w:sz w:val="28"/>
          <w:szCs w:val="28"/>
        </w:rPr>
        <w:t>оказала необходимую помощь и поддержку в рассмотрении исковых требований ООО «</w:t>
      </w:r>
      <w:proofErr w:type="spellStart"/>
      <w:r w:rsidRPr="00BD76E5">
        <w:rPr>
          <w:rFonts w:ascii="Times New Roman" w:eastAsia="Calibri" w:hAnsi="Times New Roman" w:cs="Times New Roman"/>
          <w:sz w:val="28"/>
          <w:szCs w:val="28"/>
        </w:rPr>
        <w:t>Горэнерго</w:t>
      </w:r>
      <w:proofErr w:type="spellEnd"/>
      <w:r w:rsidRPr="00BD76E5">
        <w:rPr>
          <w:rFonts w:ascii="Times New Roman" w:eastAsia="Calibri" w:hAnsi="Times New Roman" w:cs="Times New Roman"/>
          <w:sz w:val="28"/>
          <w:szCs w:val="28"/>
        </w:rPr>
        <w:t>». Основанием послужило обращение ООО «</w:t>
      </w:r>
      <w:proofErr w:type="spellStart"/>
      <w:r w:rsidRPr="00BD76E5">
        <w:rPr>
          <w:rFonts w:ascii="Times New Roman" w:eastAsia="Calibri" w:hAnsi="Times New Roman" w:cs="Times New Roman"/>
          <w:sz w:val="28"/>
          <w:szCs w:val="28"/>
        </w:rPr>
        <w:t>Горэнерго</w:t>
      </w:r>
      <w:proofErr w:type="spellEnd"/>
      <w:r w:rsidRPr="00BD76E5">
        <w:rPr>
          <w:rFonts w:ascii="Times New Roman" w:eastAsia="Calibri" w:hAnsi="Times New Roman" w:cs="Times New Roman"/>
          <w:sz w:val="28"/>
          <w:szCs w:val="28"/>
        </w:rPr>
        <w:t>» в Арбитражный суд с целью пересмотра расходов оплаты труда и повышения тарифной ставки. Арбитражный суд удовлетворил исковые требования общества и пришел к выводу, что расходы на оплату труда с 2021 года установлены регулятором в заниженном, экономически необоснованном, размере. В частности, суд принял доводы ООО «</w:t>
      </w:r>
      <w:proofErr w:type="spellStart"/>
      <w:r w:rsidRPr="00BD76E5">
        <w:rPr>
          <w:rFonts w:ascii="Times New Roman" w:eastAsia="Calibri" w:hAnsi="Times New Roman" w:cs="Times New Roman"/>
          <w:sz w:val="28"/>
          <w:szCs w:val="28"/>
        </w:rPr>
        <w:t>Горэнерго</w:t>
      </w:r>
      <w:proofErr w:type="spellEnd"/>
      <w:r w:rsidRPr="00BD76E5">
        <w:rPr>
          <w:rFonts w:ascii="Times New Roman" w:eastAsia="Calibri" w:hAnsi="Times New Roman" w:cs="Times New Roman"/>
          <w:sz w:val="28"/>
          <w:szCs w:val="28"/>
        </w:rPr>
        <w:t>» о том, что орган регулирования обязан был включать в тариф на тепловую энергию расходы на оплату труда исключительно с учетом ОТС РФ в ЖКХ. Однако, в настоящее время Управление по регулированию цен и тарифов опротестовало решение Арбитражного суда и рассмотрение спора будет продолжено.</w:t>
      </w:r>
    </w:p>
    <w:p w14:paraId="6A3601A4" w14:textId="77777777" w:rsidR="00510943" w:rsidRPr="00BD76E5" w:rsidRDefault="00510943" w:rsidP="00510943">
      <w:pPr>
        <w:spacing w:after="0" w:line="240" w:lineRule="auto"/>
        <w:ind w:firstLine="567"/>
        <w:jc w:val="both"/>
        <w:rPr>
          <w:rFonts w:ascii="Times New Roman" w:eastAsia="Calibri" w:hAnsi="Times New Roman" w:cs="Times New Roman"/>
          <w:sz w:val="28"/>
          <w:szCs w:val="28"/>
        </w:rPr>
      </w:pPr>
      <w:r w:rsidRPr="00BD76E5">
        <w:rPr>
          <w:rFonts w:ascii="Times New Roman" w:eastAsia="Calibri" w:hAnsi="Times New Roman" w:cs="Times New Roman"/>
          <w:b/>
          <w:bCs/>
          <w:sz w:val="28"/>
          <w:szCs w:val="28"/>
        </w:rPr>
        <w:t>Алтайской краевой ТОП</w:t>
      </w:r>
      <w:r w:rsidRPr="00BD76E5">
        <w:rPr>
          <w:rFonts w:ascii="Times New Roman" w:eastAsia="Calibri" w:hAnsi="Times New Roman" w:cs="Times New Roman"/>
          <w:sz w:val="28"/>
          <w:szCs w:val="28"/>
        </w:rPr>
        <w:t xml:space="preserve"> велись переговоры с директором предприятия МУП «Волчихинские КС», в связи с отказом от присоединения к отраслевому тарифному соглашению и, соответственно, от обязанности оплачивать труд работников в соответствии с ОТС. В настоящий момент краевой организацией профсоюза готовится обращение в Прокуратуру.</w:t>
      </w:r>
    </w:p>
    <w:p w14:paraId="34E9D429" w14:textId="77777777" w:rsidR="00510943" w:rsidRPr="00BD76E5" w:rsidRDefault="00510943" w:rsidP="00510943">
      <w:pPr>
        <w:spacing w:after="0" w:line="240" w:lineRule="auto"/>
        <w:ind w:firstLine="567"/>
        <w:jc w:val="both"/>
        <w:rPr>
          <w:rFonts w:ascii="Times New Roman" w:eastAsia="Times New Roman" w:hAnsi="Times New Roman" w:cs="Times New Roman"/>
          <w:sz w:val="28"/>
          <w:szCs w:val="28"/>
          <w:lang w:eastAsia="ru-RU"/>
        </w:rPr>
      </w:pPr>
      <w:r w:rsidRPr="00BD76E5">
        <w:rPr>
          <w:rFonts w:ascii="Times New Roman" w:eastAsia="Times New Roman" w:hAnsi="Times New Roman" w:cs="Times New Roman"/>
          <w:b/>
          <w:bCs/>
          <w:sz w:val="28"/>
          <w:szCs w:val="28"/>
          <w:lang w:eastAsia="ru-RU"/>
        </w:rPr>
        <w:t>Республика Карелия:</w:t>
      </w:r>
      <w:r w:rsidRPr="00BD76E5">
        <w:rPr>
          <w:rFonts w:ascii="Times New Roman" w:eastAsia="Times New Roman" w:hAnsi="Times New Roman" w:cs="Times New Roman"/>
          <w:sz w:val="28"/>
          <w:szCs w:val="28"/>
          <w:lang w:eastAsia="ru-RU"/>
        </w:rPr>
        <w:t xml:space="preserve"> Работники организации: ГУП РК «</w:t>
      </w:r>
      <w:proofErr w:type="spellStart"/>
      <w:r w:rsidRPr="00BD76E5">
        <w:rPr>
          <w:rFonts w:ascii="Times New Roman" w:eastAsia="Times New Roman" w:hAnsi="Times New Roman" w:cs="Times New Roman"/>
          <w:sz w:val="28"/>
          <w:szCs w:val="28"/>
          <w:lang w:eastAsia="ru-RU"/>
        </w:rPr>
        <w:t>КарелКоммунЭнерго</w:t>
      </w:r>
      <w:proofErr w:type="spellEnd"/>
      <w:r w:rsidRPr="00BD76E5">
        <w:rPr>
          <w:rFonts w:ascii="Times New Roman" w:eastAsia="Times New Roman" w:hAnsi="Times New Roman" w:cs="Times New Roman"/>
          <w:sz w:val="28"/>
          <w:szCs w:val="28"/>
          <w:lang w:eastAsia="ru-RU"/>
        </w:rPr>
        <w:t>» г. Беломорск, ГУП РК «</w:t>
      </w:r>
      <w:proofErr w:type="spellStart"/>
      <w:r w:rsidRPr="00BD76E5">
        <w:rPr>
          <w:rFonts w:ascii="Times New Roman" w:eastAsia="Times New Roman" w:hAnsi="Times New Roman" w:cs="Times New Roman"/>
          <w:sz w:val="28"/>
          <w:szCs w:val="28"/>
          <w:lang w:eastAsia="ru-RU"/>
        </w:rPr>
        <w:t>КарелКоммунЭнерго</w:t>
      </w:r>
      <w:proofErr w:type="spellEnd"/>
      <w:r w:rsidRPr="00BD76E5">
        <w:rPr>
          <w:rFonts w:ascii="Times New Roman" w:eastAsia="Times New Roman" w:hAnsi="Times New Roman" w:cs="Times New Roman"/>
          <w:sz w:val="28"/>
          <w:szCs w:val="28"/>
          <w:lang w:eastAsia="ru-RU"/>
        </w:rPr>
        <w:t>» г. Лоухи, ГУП РК «</w:t>
      </w:r>
      <w:proofErr w:type="spellStart"/>
      <w:r w:rsidRPr="00BD76E5">
        <w:rPr>
          <w:rFonts w:ascii="Times New Roman" w:eastAsia="Times New Roman" w:hAnsi="Times New Roman" w:cs="Times New Roman"/>
          <w:sz w:val="28"/>
          <w:szCs w:val="28"/>
          <w:lang w:eastAsia="ru-RU"/>
        </w:rPr>
        <w:t>КарелКоммунЭнерго</w:t>
      </w:r>
      <w:proofErr w:type="spellEnd"/>
      <w:r w:rsidRPr="00BD76E5">
        <w:rPr>
          <w:rFonts w:ascii="Times New Roman" w:eastAsia="Times New Roman" w:hAnsi="Times New Roman" w:cs="Times New Roman"/>
          <w:sz w:val="28"/>
          <w:szCs w:val="28"/>
          <w:lang w:eastAsia="ru-RU"/>
        </w:rPr>
        <w:t>» г. Сегежа из-за неисполнения работодателем норм действующего в отрасли Отраслевого тарифного соглашения по ЖКХ РФ на 2023-2025 годы в области начисления заработной платы, установления окладов, проведения индексации заработной платы вынуждены были в 2024 году обратиться в районные суды Республики Карелия (решения первой, апелляционной и кассационной инстанции выносятся в пользу работников).</w:t>
      </w:r>
    </w:p>
    <w:p w14:paraId="097CEBBC" w14:textId="77777777" w:rsidR="00510943" w:rsidRPr="00BD76E5" w:rsidRDefault="00510943" w:rsidP="00510943">
      <w:pPr>
        <w:spacing w:after="0" w:line="240" w:lineRule="auto"/>
        <w:ind w:firstLine="567"/>
        <w:jc w:val="both"/>
        <w:rPr>
          <w:rFonts w:ascii="Times New Roman" w:eastAsia="Times New Roman" w:hAnsi="Times New Roman" w:cs="Times New Roman"/>
          <w:sz w:val="28"/>
          <w:szCs w:val="28"/>
          <w:lang w:eastAsia="ru-RU"/>
        </w:rPr>
      </w:pPr>
    </w:p>
    <w:p w14:paraId="186C3FAD" w14:textId="77777777" w:rsidR="00510943" w:rsidRPr="00BD76E5" w:rsidRDefault="00510943" w:rsidP="00510943">
      <w:pPr>
        <w:spacing w:after="0" w:line="240" w:lineRule="auto"/>
        <w:ind w:firstLine="567"/>
        <w:jc w:val="both"/>
        <w:rPr>
          <w:rFonts w:ascii="Times New Roman" w:eastAsia="Times New Roman" w:hAnsi="Times New Roman" w:cs="Times New Roman"/>
          <w:sz w:val="28"/>
          <w:szCs w:val="28"/>
          <w:lang w:eastAsia="ru-RU"/>
        </w:rPr>
      </w:pPr>
      <w:r w:rsidRPr="00BD76E5">
        <w:rPr>
          <w:rFonts w:ascii="Times New Roman" w:eastAsia="Times New Roman" w:hAnsi="Times New Roman" w:cs="Times New Roman"/>
          <w:sz w:val="28"/>
          <w:szCs w:val="28"/>
          <w:lang w:eastAsia="ru-RU"/>
        </w:rPr>
        <w:t xml:space="preserve">Территориальные организации Профсоюза, профкомы первичных профорганизаций добивались на основе </w:t>
      </w:r>
      <w:proofErr w:type="spellStart"/>
      <w:r w:rsidRPr="00BD76E5">
        <w:rPr>
          <w:rFonts w:ascii="Times New Roman" w:eastAsia="Times New Roman" w:hAnsi="Times New Roman" w:cs="Times New Roman"/>
          <w:sz w:val="28"/>
          <w:szCs w:val="28"/>
          <w:lang w:eastAsia="ru-RU"/>
        </w:rPr>
        <w:t>колдоговоров</w:t>
      </w:r>
      <w:proofErr w:type="spellEnd"/>
      <w:r w:rsidRPr="00BD76E5">
        <w:rPr>
          <w:rFonts w:ascii="Times New Roman" w:eastAsia="Times New Roman" w:hAnsi="Times New Roman" w:cs="Times New Roman"/>
          <w:sz w:val="28"/>
          <w:szCs w:val="28"/>
          <w:lang w:eastAsia="ru-RU"/>
        </w:rPr>
        <w:t xml:space="preserve"> индексации заработной платы, установления эффективных систем премирования работников, введения различных стимулирующих доплат и надбавок, дополнительных отпусков, оказания материальной помощи, частичной оплаты путевок и других льгот. </w:t>
      </w:r>
    </w:p>
    <w:p w14:paraId="0BD3820E" w14:textId="77777777" w:rsidR="00510943" w:rsidRPr="00BD76E5" w:rsidRDefault="00510943" w:rsidP="00510943">
      <w:pPr>
        <w:spacing w:after="0" w:line="240" w:lineRule="auto"/>
        <w:ind w:firstLine="567"/>
        <w:jc w:val="both"/>
        <w:rPr>
          <w:rFonts w:ascii="Times New Roman" w:eastAsia="Times New Roman" w:hAnsi="Times New Roman" w:cs="Times New Roman"/>
          <w:sz w:val="28"/>
          <w:szCs w:val="28"/>
          <w:lang w:eastAsia="ru-RU"/>
        </w:rPr>
      </w:pPr>
      <w:r w:rsidRPr="00BD76E5">
        <w:rPr>
          <w:rFonts w:ascii="Times New Roman" w:eastAsia="Times New Roman" w:hAnsi="Times New Roman" w:cs="Times New Roman"/>
          <w:sz w:val="28"/>
          <w:szCs w:val="28"/>
          <w:lang w:eastAsia="ru-RU"/>
        </w:rPr>
        <w:t>Кроме традиционных гарантий для работников при выходе на пенсию, к юбилейным датам, в связи с особыми семейными обстоятельствами и праздничными днями, многие первичные профсоюзные организации территориальных организаций Профсоюза в р</w:t>
      </w:r>
      <w:r w:rsidRPr="00BD76E5">
        <w:rPr>
          <w:rFonts w:ascii="Times New Roman" w:eastAsia="Times New Roman" w:hAnsi="Times New Roman" w:cs="Times New Roman"/>
          <w:b/>
          <w:sz w:val="28"/>
          <w:szCs w:val="28"/>
          <w:lang w:eastAsia="ru-RU"/>
        </w:rPr>
        <w:t xml:space="preserve">еспубликах Башкортостан, Крым, Северная-Осетия, Удмуртия и Хакасия, в Амурской, Воронежской, Калининградской, Кировской, Липецкой, Магаданской, Московской, Новосибирской, Пензенской, Тамбовской, Ульяновской и Ярославской областей, Алтайского, Краснодарского, Красноярского, Камчатского, Хабаровского и Приморского краев, профсоюза муниципальных работников Москвы и </w:t>
      </w:r>
      <w:proofErr w:type="spellStart"/>
      <w:r w:rsidRPr="00BD76E5">
        <w:rPr>
          <w:rFonts w:ascii="Times New Roman" w:eastAsia="Times New Roman" w:hAnsi="Times New Roman" w:cs="Times New Roman"/>
          <w:b/>
          <w:sz w:val="28"/>
          <w:szCs w:val="28"/>
          <w:lang w:eastAsia="ru-RU"/>
        </w:rPr>
        <w:t>г.Севастополя</w:t>
      </w:r>
      <w:proofErr w:type="spellEnd"/>
      <w:r w:rsidRPr="00BD76E5">
        <w:rPr>
          <w:rFonts w:ascii="Times New Roman" w:eastAsia="Times New Roman" w:hAnsi="Times New Roman" w:cs="Times New Roman"/>
          <w:b/>
          <w:sz w:val="28"/>
          <w:szCs w:val="28"/>
          <w:lang w:eastAsia="ru-RU"/>
        </w:rPr>
        <w:t xml:space="preserve">, Санкт-Петербургской и Тюменской межрегиональных организаций и др., </w:t>
      </w:r>
      <w:r w:rsidRPr="00BD76E5">
        <w:rPr>
          <w:rFonts w:ascii="Times New Roman" w:eastAsia="Times New Roman" w:hAnsi="Times New Roman" w:cs="Times New Roman"/>
          <w:sz w:val="28"/>
          <w:szCs w:val="28"/>
          <w:lang w:eastAsia="ru-RU"/>
        </w:rPr>
        <w:lastRenderedPageBreak/>
        <w:t xml:space="preserve">добились включения в коллективные договора, отличные от других, обязательства работодателей по дополнительным социальным гарантиям работникам: </w:t>
      </w:r>
    </w:p>
    <w:p w14:paraId="4C30FB06" w14:textId="77777777" w:rsidR="00510943" w:rsidRPr="00BD76E5" w:rsidRDefault="00510943" w:rsidP="00510943">
      <w:pPr>
        <w:numPr>
          <w:ilvl w:val="0"/>
          <w:numId w:val="10"/>
        </w:numPr>
        <w:spacing w:after="0" w:line="240" w:lineRule="auto"/>
        <w:ind w:left="0" w:firstLine="567"/>
        <w:jc w:val="both"/>
        <w:rPr>
          <w:rFonts w:ascii="Times New Roman" w:eastAsia="Times New Roman" w:hAnsi="Times New Roman" w:cs="Times New Roman"/>
          <w:sz w:val="28"/>
          <w:szCs w:val="28"/>
          <w:lang w:eastAsia="ru-RU"/>
        </w:rPr>
      </w:pPr>
      <w:r w:rsidRPr="00BD76E5">
        <w:rPr>
          <w:rFonts w:ascii="Times New Roman" w:eastAsia="Times New Roman" w:hAnsi="Times New Roman" w:cs="Times New Roman"/>
          <w:sz w:val="28"/>
          <w:szCs w:val="28"/>
          <w:lang w:eastAsia="ru-RU"/>
        </w:rPr>
        <w:t xml:space="preserve">установление дополнительных выплат и надбавок к тарифным ставкам и окладам за выслугу лет, </w:t>
      </w:r>
      <w:proofErr w:type="spellStart"/>
      <w:r w:rsidRPr="00BD76E5">
        <w:rPr>
          <w:rFonts w:ascii="Times New Roman" w:eastAsia="Times New Roman" w:hAnsi="Times New Roman" w:cs="Times New Roman"/>
          <w:sz w:val="28"/>
          <w:szCs w:val="28"/>
          <w:lang w:eastAsia="ru-RU"/>
        </w:rPr>
        <w:t>профмастерство</w:t>
      </w:r>
      <w:proofErr w:type="spellEnd"/>
      <w:r w:rsidRPr="00BD76E5">
        <w:rPr>
          <w:rFonts w:ascii="Times New Roman" w:eastAsia="Times New Roman" w:hAnsi="Times New Roman" w:cs="Times New Roman"/>
          <w:sz w:val="28"/>
          <w:szCs w:val="28"/>
          <w:lang w:eastAsia="ru-RU"/>
        </w:rPr>
        <w:t>, участие в конкурсах и т.д.;</w:t>
      </w:r>
    </w:p>
    <w:p w14:paraId="0E1AE7E7" w14:textId="77777777" w:rsidR="00510943" w:rsidRPr="00BD76E5" w:rsidRDefault="00510943" w:rsidP="00510943">
      <w:pPr>
        <w:numPr>
          <w:ilvl w:val="0"/>
          <w:numId w:val="10"/>
        </w:numPr>
        <w:spacing w:after="0" w:line="240" w:lineRule="auto"/>
        <w:ind w:left="0" w:firstLine="567"/>
        <w:jc w:val="both"/>
        <w:rPr>
          <w:rFonts w:ascii="Times New Roman" w:eastAsia="Times New Roman" w:hAnsi="Times New Roman" w:cs="Times New Roman"/>
          <w:sz w:val="28"/>
          <w:szCs w:val="28"/>
          <w:lang w:eastAsia="ru-RU"/>
        </w:rPr>
      </w:pPr>
      <w:r w:rsidRPr="00BD76E5">
        <w:rPr>
          <w:rFonts w:ascii="Times New Roman" w:eastAsia="Times New Roman" w:hAnsi="Times New Roman" w:cs="Times New Roman"/>
          <w:sz w:val="28"/>
          <w:szCs w:val="28"/>
          <w:lang w:eastAsia="ru-RU"/>
        </w:rPr>
        <w:t>частичную компенсацию стоимости путевки на санаторно-курортное лечение, оздоровление и отдых членов профсоюза;</w:t>
      </w:r>
    </w:p>
    <w:p w14:paraId="393F50C6" w14:textId="77777777" w:rsidR="00510943" w:rsidRPr="00BD76E5" w:rsidRDefault="00510943" w:rsidP="00510943">
      <w:pPr>
        <w:numPr>
          <w:ilvl w:val="0"/>
          <w:numId w:val="10"/>
        </w:numPr>
        <w:spacing w:after="0" w:line="240" w:lineRule="auto"/>
        <w:ind w:left="0" w:firstLine="567"/>
        <w:jc w:val="both"/>
        <w:rPr>
          <w:rFonts w:ascii="Times New Roman" w:eastAsia="Times New Roman" w:hAnsi="Times New Roman" w:cs="Times New Roman"/>
          <w:sz w:val="28"/>
          <w:szCs w:val="28"/>
          <w:lang w:eastAsia="ru-RU"/>
        </w:rPr>
      </w:pPr>
      <w:r w:rsidRPr="00BD76E5">
        <w:rPr>
          <w:rFonts w:ascii="Times New Roman" w:eastAsia="Times New Roman" w:hAnsi="Times New Roman" w:cs="Times New Roman"/>
          <w:sz w:val="28"/>
          <w:szCs w:val="28"/>
          <w:lang w:eastAsia="ru-RU"/>
        </w:rPr>
        <w:t>обеспечение доставки работников к месту работы и обратно;</w:t>
      </w:r>
    </w:p>
    <w:p w14:paraId="4D0A9D30" w14:textId="77777777" w:rsidR="00510943" w:rsidRPr="00BD76E5" w:rsidRDefault="00510943" w:rsidP="00510943">
      <w:pPr>
        <w:numPr>
          <w:ilvl w:val="0"/>
          <w:numId w:val="10"/>
        </w:numPr>
        <w:spacing w:after="0" w:line="240" w:lineRule="auto"/>
        <w:ind w:left="0" w:firstLine="567"/>
        <w:jc w:val="both"/>
        <w:rPr>
          <w:rFonts w:ascii="Times New Roman" w:eastAsia="Times New Roman" w:hAnsi="Times New Roman" w:cs="Times New Roman"/>
          <w:sz w:val="28"/>
          <w:szCs w:val="28"/>
          <w:lang w:eastAsia="ru-RU"/>
        </w:rPr>
      </w:pPr>
      <w:r w:rsidRPr="00BD76E5">
        <w:rPr>
          <w:rFonts w:ascii="Times New Roman" w:eastAsia="Times New Roman" w:hAnsi="Times New Roman" w:cs="Times New Roman"/>
          <w:sz w:val="28"/>
          <w:szCs w:val="28"/>
          <w:lang w:eastAsia="ru-RU"/>
        </w:rPr>
        <w:t>горячее питание или сухие пайки в сверхурочное время;</w:t>
      </w:r>
    </w:p>
    <w:p w14:paraId="2B3D0B70" w14:textId="77777777" w:rsidR="00510943" w:rsidRPr="00BD76E5" w:rsidRDefault="00510943" w:rsidP="00510943">
      <w:pPr>
        <w:numPr>
          <w:ilvl w:val="0"/>
          <w:numId w:val="10"/>
        </w:numPr>
        <w:spacing w:after="0" w:line="240" w:lineRule="auto"/>
        <w:ind w:left="0" w:firstLine="567"/>
        <w:jc w:val="both"/>
        <w:rPr>
          <w:rFonts w:ascii="Times New Roman" w:eastAsia="Times New Roman" w:hAnsi="Times New Roman" w:cs="Times New Roman"/>
          <w:sz w:val="28"/>
          <w:szCs w:val="28"/>
          <w:lang w:eastAsia="ru-RU"/>
        </w:rPr>
      </w:pPr>
      <w:r w:rsidRPr="00BD76E5">
        <w:rPr>
          <w:rFonts w:ascii="Times New Roman" w:eastAsia="Times New Roman" w:hAnsi="Times New Roman" w:cs="Times New Roman"/>
          <w:sz w:val="28"/>
          <w:szCs w:val="28"/>
          <w:lang w:eastAsia="ru-RU"/>
        </w:rPr>
        <w:t>при выходе работников на пенсию, в зависимости от стажа работы, бессрочно выдается удостоверение на бесплатный проезд в электротранспорте;</w:t>
      </w:r>
    </w:p>
    <w:p w14:paraId="5FEC88B9" w14:textId="77777777" w:rsidR="00510943" w:rsidRPr="00BD76E5" w:rsidRDefault="00510943" w:rsidP="00510943">
      <w:pPr>
        <w:numPr>
          <w:ilvl w:val="0"/>
          <w:numId w:val="10"/>
        </w:numPr>
        <w:spacing w:after="0" w:line="240" w:lineRule="auto"/>
        <w:ind w:left="0" w:firstLine="567"/>
        <w:jc w:val="both"/>
        <w:rPr>
          <w:rFonts w:ascii="Times New Roman" w:eastAsia="Times New Roman" w:hAnsi="Times New Roman" w:cs="Times New Roman"/>
          <w:sz w:val="28"/>
          <w:szCs w:val="28"/>
          <w:lang w:eastAsia="ru-RU"/>
        </w:rPr>
      </w:pPr>
      <w:r w:rsidRPr="00BD76E5">
        <w:rPr>
          <w:rFonts w:ascii="Times New Roman" w:eastAsia="Times New Roman" w:hAnsi="Times New Roman" w:cs="Times New Roman"/>
          <w:sz w:val="28"/>
          <w:szCs w:val="28"/>
          <w:lang w:eastAsia="ru-RU"/>
        </w:rPr>
        <w:t>транспортные услуги работникам со скидкой 50%;</w:t>
      </w:r>
    </w:p>
    <w:p w14:paraId="10461486" w14:textId="77777777" w:rsidR="00510943" w:rsidRPr="00BD76E5" w:rsidRDefault="00510943" w:rsidP="00510943">
      <w:pPr>
        <w:numPr>
          <w:ilvl w:val="0"/>
          <w:numId w:val="10"/>
        </w:numPr>
        <w:spacing w:after="0" w:line="240" w:lineRule="auto"/>
        <w:ind w:left="0" w:firstLine="567"/>
        <w:jc w:val="both"/>
        <w:rPr>
          <w:rFonts w:ascii="Times New Roman" w:eastAsia="Times New Roman" w:hAnsi="Times New Roman" w:cs="Times New Roman"/>
          <w:sz w:val="28"/>
          <w:szCs w:val="28"/>
          <w:lang w:eastAsia="ru-RU"/>
        </w:rPr>
      </w:pPr>
      <w:r w:rsidRPr="00BD76E5">
        <w:rPr>
          <w:rFonts w:ascii="Times New Roman" w:eastAsia="Times New Roman" w:hAnsi="Times New Roman" w:cs="Times New Roman"/>
          <w:sz w:val="28"/>
          <w:szCs w:val="28"/>
          <w:lang w:eastAsia="ru-RU"/>
        </w:rPr>
        <w:t>выдача беспроцентных ссуд и займов;</w:t>
      </w:r>
    </w:p>
    <w:p w14:paraId="6B8E210F" w14:textId="77777777" w:rsidR="00510943" w:rsidRPr="00BD76E5" w:rsidRDefault="00510943" w:rsidP="00510943">
      <w:pPr>
        <w:numPr>
          <w:ilvl w:val="0"/>
          <w:numId w:val="10"/>
        </w:numPr>
        <w:spacing w:after="0" w:line="240" w:lineRule="auto"/>
        <w:ind w:left="0" w:firstLine="567"/>
        <w:jc w:val="both"/>
        <w:rPr>
          <w:rFonts w:ascii="Times New Roman" w:eastAsia="Times New Roman" w:hAnsi="Times New Roman" w:cs="Times New Roman"/>
          <w:sz w:val="28"/>
          <w:szCs w:val="28"/>
          <w:lang w:eastAsia="ru-RU"/>
        </w:rPr>
      </w:pPr>
      <w:r w:rsidRPr="00BD76E5">
        <w:rPr>
          <w:rFonts w:ascii="Times New Roman" w:eastAsia="Times New Roman" w:hAnsi="Times New Roman" w:cs="Times New Roman"/>
          <w:sz w:val="28"/>
          <w:szCs w:val="28"/>
          <w:lang w:eastAsia="ru-RU"/>
        </w:rPr>
        <w:t>бесплатная поверка счетчиков;</w:t>
      </w:r>
    </w:p>
    <w:p w14:paraId="4697281F" w14:textId="77777777" w:rsidR="00510943" w:rsidRPr="00BD76E5" w:rsidRDefault="00510943" w:rsidP="00510943">
      <w:pPr>
        <w:numPr>
          <w:ilvl w:val="0"/>
          <w:numId w:val="10"/>
        </w:numPr>
        <w:spacing w:after="0" w:line="240" w:lineRule="auto"/>
        <w:ind w:left="0" w:firstLine="567"/>
        <w:jc w:val="both"/>
        <w:rPr>
          <w:rFonts w:ascii="Times New Roman" w:eastAsia="Times New Roman" w:hAnsi="Times New Roman" w:cs="Times New Roman"/>
          <w:sz w:val="28"/>
          <w:szCs w:val="28"/>
          <w:lang w:eastAsia="ru-RU"/>
        </w:rPr>
      </w:pPr>
      <w:r w:rsidRPr="00BD76E5">
        <w:rPr>
          <w:rFonts w:ascii="Times New Roman" w:eastAsia="Times New Roman" w:hAnsi="Times New Roman" w:cs="Times New Roman"/>
          <w:sz w:val="28"/>
          <w:szCs w:val="28"/>
          <w:lang w:eastAsia="ru-RU"/>
        </w:rPr>
        <w:t>в связи с рождением ребенка;</w:t>
      </w:r>
    </w:p>
    <w:p w14:paraId="2FEB07DA" w14:textId="77777777" w:rsidR="00510943" w:rsidRPr="00BD76E5" w:rsidRDefault="00510943" w:rsidP="00510943">
      <w:pPr>
        <w:numPr>
          <w:ilvl w:val="0"/>
          <w:numId w:val="10"/>
        </w:numPr>
        <w:spacing w:after="0" w:line="240" w:lineRule="auto"/>
        <w:ind w:left="0" w:firstLine="567"/>
        <w:jc w:val="both"/>
        <w:rPr>
          <w:rFonts w:ascii="Times New Roman" w:eastAsia="Times New Roman" w:hAnsi="Times New Roman" w:cs="Times New Roman"/>
          <w:sz w:val="28"/>
          <w:szCs w:val="28"/>
          <w:lang w:eastAsia="ru-RU"/>
        </w:rPr>
      </w:pPr>
      <w:r w:rsidRPr="00BD76E5">
        <w:rPr>
          <w:rFonts w:ascii="Times New Roman" w:eastAsia="Times New Roman" w:hAnsi="Times New Roman" w:cs="Times New Roman"/>
          <w:sz w:val="28"/>
          <w:szCs w:val="28"/>
          <w:lang w:eastAsia="ru-RU"/>
        </w:rPr>
        <w:t>дополнительная оплата матери по уходу за ребенком до 3-х лет;</w:t>
      </w:r>
    </w:p>
    <w:p w14:paraId="669900D2" w14:textId="77777777" w:rsidR="00510943" w:rsidRPr="00BD76E5" w:rsidRDefault="00510943" w:rsidP="00510943">
      <w:pPr>
        <w:numPr>
          <w:ilvl w:val="0"/>
          <w:numId w:val="10"/>
        </w:numPr>
        <w:spacing w:after="0" w:line="240" w:lineRule="auto"/>
        <w:ind w:left="0" w:firstLine="567"/>
        <w:jc w:val="both"/>
        <w:rPr>
          <w:rFonts w:ascii="Times New Roman" w:eastAsia="Times New Roman" w:hAnsi="Times New Roman" w:cs="Times New Roman"/>
          <w:sz w:val="28"/>
          <w:szCs w:val="28"/>
          <w:lang w:eastAsia="ru-RU"/>
        </w:rPr>
      </w:pPr>
      <w:r w:rsidRPr="00BD76E5">
        <w:rPr>
          <w:rFonts w:ascii="Times New Roman" w:eastAsia="Times New Roman" w:hAnsi="Times New Roman" w:cs="Times New Roman"/>
          <w:sz w:val="28"/>
          <w:szCs w:val="28"/>
          <w:lang w:eastAsia="ru-RU"/>
        </w:rPr>
        <w:t>бесплатное содержание детей-инвалидов работников в детских дошкольных учреждениях и т.д.</w:t>
      </w:r>
    </w:p>
    <w:p w14:paraId="16C17533" w14:textId="77777777" w:rsidR="00510943" w:rsidRPr="00BD76E5" w:rsidRDefault="00510943" w:rsidP="00510943">
      <w:pPr>
        <w:spacing w:after="0" w:line="240" w:lineRule="auto"/>
        <w:ind w:firstLine="567"/>
        <w:jc w:val="both"/>
        <w:rPr>
          <w:rFonts w:ascii="Times New Roman" w:eastAsia="Calibri" w:hAnsi="Times New Roman" w:cs="Times New Roman"/>
          <w:sz w:val="28"/>
          <w:szCs w:val="28"/>
        </w:rPr>
      </w:pPr>
      <w:r w:rsidRPr="00BD76E5">
        <w:rPr>
          <w:rFonts w:ascii="Times New Roman" w:eastAsia="Calibri" w:hAnsi="Times New Roman" w:cs="Times New Roman"/>
          <w:sz w:val="28"/>
          <w:szCs w:val="28"/>
        </w:rPr>
        <w:t xml:space="preserve">В ряде организаций </w:t>
      </w:r>
      <w:r w:rsidRPr="00BD76E5">
        <w:rPr>
          <w:rFonts w:ascii="Times New Roman" w:eastAsia="Calibri" w:hAnsi="Times New Roman" w:cs="Times New Roman"/>
          <w:b/>
          <w:bCs/>
          <w:sz w:val="28"/>
          <w:szCs w:val="28"/>
        </w:rPr>
        <w:t>города Москвы</w:t>
      </w:r>
      <w:r w:rsidRPr="00BD76E5">
        <w:rPr>
          <w:rFonts w:ascii="Times New Roman" w:eastAsia="Calibri" w:hAnsi="Times New Roman" w:cs="Times New Roman"/>
          <w:sz w:val="28"/>
          <w:szCs w:val="28"/>
        </w:rPr>
        <w:t xml:space="preserve"> действует система наставничества. Разработано Положение о наставничестве и производится доплата наставникам в размере 10% от должностного оклада. В </w:t>
      </w:r>
      <w:r w:rsidRPr="00BD76E5">
        <w:rPr>
          <w:rFonts w:ascii="Times New Roman" w:eastAsia="Calibri" w:hAnsi="Times New Roman" w:cs="Times New Roman"/>
          <w:b/>
          <w:sz w:val="28"/>
          <w:szCs w:val="28"/>
        </w:rPr>
        <w:t>Республике Мордовия</w:t>
      </w:r>
      <w:r w:rsidRPr="00BD76E5">
        <w:rPr>
          <w:rFonts w:ascii="Times New Roman" w:eastAsia="Calibri" w:hAnsi="Times New Roman" w:cs="Times New Roman"/>
          <w:sz w:val="28"/>
          <w:szCs w:val="28"/>
        </w:rPr>
        <w:t xml:space="preserve"> на некоторых предприятиях производятся доплаты за руководство бригадой 15%, наставничество - 15%, сложность работ до 30% тарифной ставки. При уходе в отпуск каждому работнику выплачивается при стаже работы 1 год - 0,5 среднемесячной заработной платы, 2 года - 0,75, более 2-х лет одна среднемесячная заработная плата.</w:t>
      </w:r>
    </w:p>
    <w:p w14:paraId="16B9D123" w14:textId="77777777" w:rsidR="00510943" w:rsidRPr="00BD76E5" w:rsidRDefault="00510943" w:rsidP="00510943">
      <w:pPr>
        <w:spacing w:after="0" w:line="240" w:lineRule="auto"/>
        <w:ind w:firstLine="567"/>
        <w:jc w:val="both"/>
        <w:rPr>
          <w:rFonts w:ascii="Times New Roman" w:eastAsia="Times New Roman" w:hAnsi="Times New Roman" w:cs="Times New Roman"/>
          <w:sz w:val="28"/>
          <w:szCs w:val="28"/>
          <w:lang w:eastAsia="ru-RU"/>
        </w:rPr>
      </w:pPr>
      <w:r w:rsidRPr="00BD76E5">
        <w:rPr>
          <w:rFonts w:ascii="Times New Roman" w:eastAsia="Times New Roman" w:hAnsi="Times New Roman" w:cs="Times New Roman"/>
          <w:sz w:val="28"/>
          <w:szCs w:val="28"/>
          <w:lang w:eastAsia="ru-RU"/>
        </w:rPr>
        <w:t>Во многих коллективных договорах закреплены обязательства работодателя по отчислению денежных средств первичной профсоюзной организации в размере 0,15%, 0,3% (на отдельных предприятиях Р</w:t>
      </w:r>
      <w:r w:rsidRPr="00BD76E5">
        <w:rPr>
          <w:rFonts w:ascii="Times New Roman" w:eastAsia="Times New Roman" w:hAnsi="Times New Roman" w:cs="Times New Roman"/>
          <w:b/>
          <w:sz w:val="28"/>
          <w:szCs w:val="28"/>
          <w:lang w:eastAsia="ru-RU"/>
        </w:rPr>
        <w:t>еспублики Мордовия,</w:t>
      </w:r>
      <w:r w:rsidRPr="00BD76E5">
        <w:rPr>
          <w:rFonts w:ascii="Times New Roman" w:eastAsia="Times New Roman" w:hAnsi="Times New Roman" w:cs="Times New Roman"/>
          <w:sz w:val="28"/>
          <w:szCs w:val="28"/>
          <w:lang w:eastAsia="ru-RU"/>
        </w:rPr>
        <w:t xml:space="preserve"> </w:t>
      </w:r>
      <w:r w:rsidRPr="00BD76E5">
        <w:rPr>
          <w:rFonts w:ascii="Times New Roman" w:eastAsia="Times New Roman" w:hAnsi="Times New Roman" w:cs="Times New Roman"/>
          <w:b/>
          <w:sz w:val="28"/>
          <w:szCs w:val="28"/>
          <w:lang w:eastAsia="ru-RU"/>
        </w:rPr>
        <w:t xml:space="preserve">Хабаровского края до </w:t>
      </w:r>
      <w:r w:rsidRPr="00BD76E5">
        <w:rPr>
          <w:rFonts w:ascii="Times New Roman" w:eastAsia="Times New Roman" w:hAnsi="Times New Roman" w:cs="Times New Roman"/>
          <w:sz w:val="28"/>
          <w:szCs w:val="28"/>
          <w:lang w:eastAsia="ru-RU"/>
        </w:rPr>
        <w:t xml:space="preserve">0,5%) от Фонда оплаты труда на проведение культмассовой работы и физкультурно-оздоровительных мероприятий. </w:t>
      </w:r>
    </w:p>
    <w:p w14:paraId="7198FA9D" w14:textId="77777777" w:rsidR="00510943" w:rsidRPr="00BD76E5" w:rsidRDefault="00510943" w:rsidP="00510943">
      <w:pPr>
        <w:widowControl w:val="0"/>
        <w:tabs>
          <w:tab w:val="left" w:pos="1216"/>
        </w:tabs>
        <w:spacing w:after="0" w:line="240" w:lineRule="auto"/>
        <w:ind w:firstLine="567"/>
        <w:jc w:val="both"/>
        <w:rPr>
          <w:rFonts w:ascii="Times New Roman" w:eastAsia="Calibri" w:hAnsi="Times New Roman" w:cs="Times New Roman"/>
          <w:sz w:val="28"/>
          <w:szCs w:val="28"/>
        </w:rPr>
      </w:pPr>
      <w:r w:rsidRPr="00BD76E5">
        <w:rPr>
          <w:rFonts w:ascii="Times New Roman" w:eastAsia="Times New Roman" w:hAnsi="Times New Roman" w:cs="Times New Roman"/>
          <w:sz w:val="28"/>
          <w:szCs w:val="28"/>
          <w:lang w:eastAsia="ru-RU" w:bidi="ru-RU"/>
        </w:rPr>
        <w:t xml:space="preserve">В некоторых организациях </w:t>
      </w:r>
      <w:r w:rsidRPr="00BD76E5">
        <w:rPr>
          <w:rFonts w:ascii="Times New Roman" w:eastAsia="Times New Roman" w:hAnsi="Times New Roman" w:cs="Times New Roman"/>
          <w:b/>
          <w:sz w:val="28"/>
          <w:szCs w:val="28"/>
          <w:lang w:eastAsia="ru-RU" w:bidi="ru-RU"/>
        </w:rPr>
        <w:t xml:space="preserve">Московской, Кировской, Пензенской и Ярославской областей, Пермского и Приморского краев, республик Башкортостан и </w:t>
      </w:r>
      <w:r w:rsidRPr="00BD76E5">
        <w:rPr>
          <w:rFonts w:ascii="Times New Roman" w:eastAsia="Calibri" w:hAnsi="Times New Roman" w:cs="Times New Roman"/>
          <w:b/>
          <w:sz w:val="28"/>
          <w:szCs w:val="28"/>
        </w:rPr>
        <w:t>Северная Осетия-Алания</w:t>
      </w:r>
      <w:r w:rsidRPr="00BD76E5">
        <w:rPr>
          <w:rFonts w:ascii="Times New Roman" w:eastAsia="Times New Roman" w:hAnsi="Times New Roman" w:cs="Times New Roman"/>
          <w:sz w:val="28"/>
          <w:szCs w:val="28"/>
          <w:lang w:eastAsia="ru-RU" w:bidi="ru-RU"/>
        </w:rPr>
        <w:t xml:space="preserve"> в коллективные договоры включены обязательства о поощрении из средств предприятия выборных работников первичных профорганизаций за активное участие в решении социально-экономических и производственных задач, заключаются </w:t>
      </w:r>
      <w:r w:rsidRPr="00BD76E5">
        <w:rPr>
          <w:rFonts w:ascii="Times New Roman" w:eastAsia="Calibri" w:hAnsi="Times New Roman" w:cs="Times New Roman"/>
          <w:sz w:val="28"/>
          <w:szCs w:val="28"/>
        </w:rPr>
        <w:t>дополнительные соглашения о льготах и гарантиях, распространяемых только на членов профсоюза.</w:t>
      </w:r>
    </w:p>
    <w:p w14:paraId="14D33D24" w14:textId="77777777" w:rsidR="00510943" w:rsidRPr="00BD76E5" w:rsidRDefault="00510943" w:rsidP="00510943">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BD76E5">
        <w:rPr>
          <w:rFonts w:ascii="Times New Roman" w:eastAsia="Times New Roman" w:hAnsi="Times New Roman" w:cs="Times New Roman"/>
          <w:b/>
          <w:bCs/>
          <w:sz w:val="28"/>
          <w:szCs w:val="28"/>
          <w:lang w:eastAsia="ru-RU"/>
        </w:rPr>
        <w:t>Амурская область:</w:t>
      </w:r>
      <w:r w:rsidRPr="00BD76E5">
        <w:rPr>
          <w:rFonts w:ascii="Times New Roman" w:eastAsia="Times New Roman" w:hAnsi="Times New Roman" w:cs="Times New Roman"/>
          <w:sz w:val="28"/>
          <w:szCs w:val="28"/>
          <w:lang w:eastAsia="ru-RU"/>
        </w:rPr>
        <w:t xml:space="preserve"> В результате активной совместной работе Генерального директора АО «Коммунальные системы БАМа» Толкачева А.В. награжденного нагрудным знаком ФНПР «За содружество» и освобожденного председателя первичной профсоюзной организации </w:t>
      </w:r>
      <w:proofErr w:type="spellStart"/>
      <w:r w:rsidRPr="00BD76E5">
        <w:rPr>
          <w:rFonts w:ascii="Times New Roman" w:eastAsia="Times New Roman" w:hAnsi="Times New Roman" w:cs="Times New Roman"/>
          <w:sz w:val="28"/>
          <w:szCs w:val="28"/>
          <w:lang w:eastAsia="ru-RU"/>
        </w:rPr>
        <w:t>Гейер</w:t>
      </w:r>
      <w:proofErr w:type="spellEnd"/>
      <w:r w:rsidRPr="00BD76E5">
        <w:rPr>
          <w:rFonts w:ascii="Times New Roman" w:eastAsia="Times New Roman" w:hAnsi="Times New Roman" w:cs="Times New Roman"/>
          <w:sz w:val="28"/>
          <w:szCs w:val="28"/>
          <w:lang w:eastAsia="ru-RU"/>
        </w:rPr>
        <w:t xml:space="preserve"> А.С. по заключению и выполнению коллективного договора, в 2024 году удалось </w:t>
      </w:r>
      <w:r w:rsidRPr="00BD76E5">
        <w:rPr>
          <w:rFonts w:ascii="Times New Roman" w:eastAsia="Times New Roman" w:hAnsi="Times New Roman" w:cs="Times New Roman"/>
          <w:sz w:val="28"/>
          <w:szCs w:val="28"/>
          <w:lang w:eastAsia="ru-RU"/>
        </w:rPr>
        <w:lastRenderedPageBreak/>
        <w:t>заключить Соглашение «О представлении дополнительных социальных гарантий работникам АО «Коммунальные системы БАМа» и ООО «Расчетный центр БАМа» - являющихся членами Профсоюза жизнеобеспечения.</w:t>
      </w:r>
    </w:p>
    <w:p w14:paraId="06DD5B55" w14:textId="77777777" w:rsidR="00510943" w:rsidRPr="00BD76E5" w:rsidRDefault="00510943" w:rsidP="00510943">
      <w:pPr>
        <w:widowControl w:val="0"/>
        <w:tabs>
          <w:tab w:val="left" w:pos="1216"/>
        </w:tabs>
        <w:spacing w:after="0" w:line="240" w:lineRule="auto"/>
        <w:ind w:firstLine="567"/>
        <w:jc w:val="both"/>
        <w:rPr>
          <w:rFonts w:ascii="Times New Roman" w:eastAsia="Calibri" w:hAnsi="Times New Roman" w:cs="Times New Roman"/>
          <w:sz w:val="28"/>
          <w:szCs w:val="28"/>
        </w:rPr>
      </w:pPr>
      <w:r w:rsidRPr="00BD76E5">
        <w:rPr>
          <w:rFonts w:ascii="Times New Roman" w:eastAsia="Calibri" w:hAnsi="Times New Roman" w:cs="Times New Roman"/>
          <w:b/>
          <w:bCs/>
          <w:sz w:val="28"/>
          <w:szCs w:val="28"/>
        </w:rPr>
        <w:t>В Ивановской области</w:t>
      </w:r>
      <w:r w:rsidRPr="00BD76E5">
        <w:rPr>
          <w:rFonts w:ascii="Times New Roman" w:eastAsia="Calibri" w:hAnsi="Times New Roman" w:cs="Times New Roman"/>
          <w:sz w:val="28"/>
          <w:szCs w:val="28"/>
        </w:rPr>
        <w:t xml:space="preserve"> распространена практика заключения на предприятиях отдельных Соглашений о социальном партнерстве и взаимодействии между работодателем и первичной профсоюзной организацией, в которых будут предусмотрены как дополнительные льготы и гарантии членам профсоюза, установленные работодателем, так и льготы и гарантии, предоставляемые профсоюзной организацией.</w:t>
      </w:r>
    </w:p>
    <w:p w14:paraId="750589C4" w14:textId="77777777" w:rsidR="00510943" w:rsidRPr="00BD76E5" w:rsidRDefault="00510943" w:rsidP="00510943">
      <w:pPr>
        <w:spacing w:after="0" w:line="240" w:lineRule="auto"/>
        <w:ind w:left="426" w:firstLine="567"/>
        <w:jc w:val="both"/>
        <w:rPr>
          <w:rFonts w:ascii="Times New Roman" w:eastAsia="Times New Roman" w:hAnsi="Times New Roman" w:cs="Times New Roman"/>
          <w:sz w:val="28"/>
          <w:szCs w:val="28"/>
          <w:lang w:eastAsia="ru-RU"/>
        </w:rPr>
      </w:pPr>
    </w:p>
    <w:p w14:paraId="708325C0" w14:textId="77777777" w:rsidR="00510943" w:rsidRPr="00BD76E5" w:rsidRDefault="00510943" w:rsidP="00510943">
      <w:pPr>
        <w:autoSpaceDE w:val="0"/>
        <w:autoSpaceDN w:val="0"/>
        <w:adjustRightInd w:val="0"/>
        <w:spacing w:after="0" w:line="240" w:lineRule="auto"/>
        <w:ind w:firstLine="567"/>
        <w:jc w:val="both"/>
        <w:rPr>
          <w:rFonts w:ascii="Times New Roman" w:eastAsia="TimesNewRomanPSMT" w:hAnsi="Times New Roman" w:cs="Times New Roman"/>
          <w:sz w:val="28"/>
          <w:szCs w:val="28"/>
        </w:rPr>
      </w:pPr>
      <w:r w:rsidRPr="00BD76E5">
        <w:rPr>
          <w:rFonts w:ascii="Times New Roman" w:eastAsia="TimesNewRomanPSMT" w:hAnsi="Times New Roman" w:cs="Times New Roman"/>
          <w:sz w:val="28"/>
          <w:szCs w:val="28"/>
        </w:rPr>
        <w:t xml:space="preserve">В связи с проведением специальной военной операции многими организациями внесены в коллективные договора дополнительные условия и гарантии мобилизованным работникам и членам их семей, а так же командированным для осуществления неотложных работ по строительству оборонительных сооружений и восстановлению дорог, мостов, жилых многоквартирных домов, детских садов, школ, больниц и другой, в том числе инженерной инфраструктуры (материальная помощь, социальная поддержка в случае ранений и увечий и др.). </w:t>
      </w:r>
    </w:p>
    <w:p w14:paraId="724C3933" w14:textId="77777777" w:rsidR="00510943" w:rsidRPr="00BD76E5" w:rsidRDefault="00510943" w:rsidP="00510943">
      <w:pPr>
        <w:autoSpaceDE w:val="0"/>
        <w:autoSpaceDN w:val="0"/>
        <w:adjustRightInd w:val="0"/>
        <w:spacing w:after="0" w:line="240" w:lineRule="auto"/>
        <w:ind w:firstLine="567"/>
        <w:jc w:val="both"/>
        <w:rPr>
          <w:rFonts w:ascii="Times New Roman" w:eastAsia="TimesNewRomanPSMT" w:hAnsi="Times New Roman" w:cs="Times New Roman"/>
          <w:sz w:val="28"/>
          <w:szCs w:val="28"/>
        </w:rPr>
      </w:pPr>
      <w:r w:rsidRPr="00BD76E5">
        <w:rPr>
          <w:rFonts w:ascii="Times New Roman" w:eastAsia="TimesNewRomanPSMT" w:hAnsi="Times New Roman" w:cs="Times New Roman"/>
          <w:b/>
          <w:bCs/>
          <w:sz w:val="28"/>
          <w:szCs w:val="28"/>
        </w:rPr>
        <w:t>Алтайский край:</w:t>
      </w:r>
      <w:r w:rsidRPr="00BD76E5">
        <w:rPr>
          <w:rFonts w:ascii="Times New Roman" w:eastAsia="TimesNewRomanPSMT" w:hAnsi="Times New Roman" w:cs="Times New Roman"/>
          <w:sz w:val="28"/>
          <w:szCs w:val="28"/>
        </w:rPr>
        <w:t xml:space="preserve"> Профсоюзные организации активно включились в общее дело, участвуя в акциях, организуя сбор помощи в поддержку участникам СВО. Оказывается материальная помощь мобилизованным и членам их семей. Воинским частям были переданы предметы первой необходимости, спальники, теплые вещи, электрический гайковерт, медикаменты, фонари, подарки.</w:t>
      </w:r>
    </w:p>
    <w:p w14:paraId="713B3C81" w14:textId="77777777" w:rsidR="00510943" w:rsidRPr="00BD76E5" w:rsidRDefault="00510943" w:rsidP="00510943">
      <w:pPr>
        <w:autoSpaceDE w:val="0"/>
        <w:autoSpaceDN w:val="0"/>
        <w:adjustRightInd w:val="0"/>
        <w:spacing w:after="0" w:line="240" w:lineRule="auto"/>
        <w:ind w:firstLine="567"/>
        <w:jc w:val="both"/>
        <w:rPr>
          <w:rFonts w:ascii="Times New Roman" w:eastAsia="TimesNewRomanPSMT" w:hAnsi="Times New Roman" w:cs="Times New Roman"/>
          <w:sz w:val="28"/>
          <w:szCs w:val="28"/>
        </w:rPr>
      </w:pPr>
      <w:r w:rsidRPr="00BD76E5">
        <w:rPr>
          <w:rFonts w:ascii="Times New Roman" w:eastAsia="TimesNewRomanPSMT" w:hAnsi="Times New Roman" w:cs="Times New Roman"/>
          <w:b/>
          <w:bCs/>
          <w:sz w:val="28"/>
          <w:szCs w:val="28"/>
        </w:rPr>
        <w:t>Город Москва:</w:t>
      </w:r>
      <w:r w:rsidRPr="00BD76E5">
        <w:rPr>
          <w:rFonts w:ascii="Times New Roman" w:eastAsia="TimesNewRomanPSMT" w:hAnsi="Times New Roman" w:cs="Times New Roman"/>
          <w:sz w:val="28"/>
          <w:szCs w:val="28"/>
        </w:rPr>
        <w:t xml:space="preserve"> в рамках взаимодействия социальных партнёров многие организации приняли решение о помощи мобилизованным и их семьям, что нашло отражение в дополнительных соглашениях к действующим коллективным договорам. Предусмотрены дополнительные меры социальной защиты в случае получения работниками увечья (ранения, контузии). </w:t>
      </w:r>
    </w:p>
    <w:p w14:paraId="088D1F1F" w14:textId="77777777" w:rsidR="00510943" w:rsidRPr="00BD76E5" w:rsidRDefault="00510943" w:rsidP="00510943">
      <w:pPr>
        <w:autoSpaceDE w:val="0"/>
        <w:autoSpaceDN w:val="0"/>
        <w:adjustRightInd w:val="0"/>
        <w:spacing w:after="0" w:line="240" w:lineRule="auto"/>
        <w:ind w:firstLine="567"/>
        <w:jc w:val="both"/>
        <w:rPr>
          <w:rFonts w:ascii="Times New Roman" w:eastAsia="TimesNewRomanPSMT" w:hAnsi="Times New Roman" w:cs="Times New Roman"/>
          <w:sz w:val="28"/>
          <w:szCs w:val="28"/>
        </w:rPr>
      </w:pPr>
      <w:r w:rsidRPr="00BD76E5">
        <w:rPr>
          <w:rFonts w:ascii="Times New Roman" w:eastAsia="TimesNewRomanPSMT" w:hAnsi="Times New Roman" w:cs="Times New Roman"/>
          <w:b/>
          <w:bCs/>
          <w:sz w:val="28"/>
          <w:szCs w:val="28"/>
        </w:rPr>
        <w:t>Санкт-Петербург</w:t>
      </w:r>
      <w:r w:rsidRPr="00BD76E5">
        <w:rPr>
          <w:rFonts w:ascii="Times New Roman" w:eastAsia="TimesNewRomanPSMT" w:hAnsi="Times New Roman" w:cs="Times New Roman"/>
          <w:sz w:val="28"/>
          <w:szCs w:val="28"/>
        </w:rPr>
        <w:t xml:space="preserve"> включил в отраслевое соглашение обязательство работодателей по разработке программ мер социальной и материальной поддержки работников-участников и ветеранов СВО и членов их семей.</w:t>
      </w:r>
    </w:p>
    <w:p w14:paraId="28EF9E49" w14:textId="77777777" w:rsidR="00510943" w:rsidRPr="00BD76E5" w:rsidRDefault="00510943" w:rsidP="00510943">
      <w:pPr>
        <w:autoSpaceDE w:val="0"/>
        <w:autoSpaceDN w:val="0"/>
        <w:adjustRightInd w:val="0"/>
        <w:spacing w:after="0" w:line="240" w:lineRule="auto"/>
        <w:ind w:firstLine="567"/>
        <w:jc w:val="both"/>
        <w:rPr>
          <w:rFonts w:ascii="Times New Roman" w:eastAsia="TimesNewRomanPSMT" w:hAnsi="Times New Roman" w:cs="Times New Roman"/>
          <w:sz w:val="28"/>
          <w:szCs w:val="28"/>
        </w:rPr>
      </w:pPr>
      <w:r w:rsidRPr="00BD76E5">
        <w:rPr>
          <w:rFonts w:ascii="Times New Roman" w:eastAsia="TimesNewRomanPSMT" w:hAnsi="Times New Roman" w:cs="Times New Roman"/>
          <w:sz w:val="28"/>
          <w:szCs w:val="28"/>
        </w:rPr>
        <w:t>Организации отрасли оказывали материальную поддержку мобилизованным членам профсоюза, добровольцами контрактниками участникам СВО и членам их семей. Приобреталось дополнительное обмундирование и снаряжение, оборудование, технические средства и оснащение, выделялась единовременная материальная помощь. Членам семей погибших производились выплаты за счет средств работодателя и из профсоюзного бюджета.</w:t>
      </w:r>
    </w:p>
    <w:p w14:paraId="0B982EF0" w14:textId="77777777" w:rsidR="00510943" w:rsidRPr="00BD76E5" w:rsidRDefault="00510943" w:rsidP="00510943">
      <w:pPr>
        <w:autoSpaceDE w:val="0"/>
        <w:autoSpaceDN w:val="0"/>
        <w:adjustRightInd w:val="0"/>
        <w:spacing w:after="0" w:line="240" w:lineRule="auto"/>
        <w:ind w:firstLine="567"/>
        <w:jc w:val="both"/>
        <w:rPr>
          <w:rFonts w:ascii="Times New Roman" w:eastAsia="TimesNewRomanPSMT" w:hAnsi="Times New Roman" w:cs="Times New Roman"/>
          <w:sz w:val="28"/>
          <w:szCs w:val="28"/>
        </w:rPr>
      </w:pPr>
      <w:r w:rsidRPr="00BD76E5">
        <w:rPr>
          <w:rFonts w:ascii="Times New Roman" w:eastAsia="TimesNewRomanPSMT" w:hAnsi="Times New Roman" w:cs="Times New Roman"/>
          <w:sz w:val="28"/>
          <w:szCs w:val="28"/>
        </w:rPr>
        <w:t xml:space="preserve">В 2024 году неоднократно выезжали в Донецкую и Луганскую области директора, заместители директоров ГБУ Жилищник районов Москворечье- </w:t>
      </w:r>
      <w:proofErr w:type="spellStart"/>
      <w:r w:rsidRPr="00BD76E5">
        <w:rPr>
          <w:rFonts w:ascii="Times New Roman" w:eastAsia="TimesNewRomanPSMT" w:hAnsi="Times New Roman" w:cs="Times New Roman"/>
          <w:sz w:val="28"/>
          <w:szCs w:val="28"/>
        </w:rPr>
        <w:t>Сабурово</w:t>
      </w:r>
      <w:proofErr w:type="spellEnd"/>
      <w:r w:rsidRPr="00BD76E5">
        <w:rPr>
          <w:rFonts w:ascii="Times New Roman" w:eastAsia="TimesNewRomanPSMT" w:hAnsi="Times New Roman" w:cs="Times New Roman"/>
          <w:sz w:val="28"/>
          <w:szCs w:val="28"/>
        </w:rPr>
        <w:t>, Бирюлево Восточное, председатель профкома ГБУ «Жилищник района Бирюлево Восточное с целью оказания гуманитарной помощи и вручения новогодних подарков детям Донецкой и Луганской областей.</w:t>
      </w:r>
    </w:p>
    <w:p w14:paraId="684D6D8C" w14:textId="77777777" w:rsidR="00510943" w:rsidRPr="00BD76E5" w:rsidRDefault="00510943" w:rsidP="00510943">
      <w:pPr>
        <w:autoSpaceDE w:val="0"/>
        <w:autoSpaceDN w:val="0"/>
        <w:adjustRightInd w:val="0"/>
        <w:spacing w:after="0" w:line="240" w:lineRule="auto"/>
        <w:ind w:firstLine="567"/>
        <w:jc w:val="both"/>
        <w:rPr>
          <w:rFonts w:ascii="Times New Roman" w:eastAsia="TimesNewRomanPSMT" w:hAnsi="Times New Roman" w:cs="Times New Roman"/>
          <w:sz w:val="28"/>
          <w:szCs w:val="28"/>
        </w:rPr>
      </w:pPr>
      <w:r w:rsidRPr="00BD76E5">
        <w:rPr>
          <w:rFonts w:ascii="Times New Roman" w:eastAsia="TimesNewRomanPSMT" w:hAnsi="Times New Roman" w:cs="Times New Roman"/>
          <w:sz w:val="28"/>
          <w:szCs w:val="28"/>
        </w:rPr>
        <w:t xml:space="preserve">В отчетном периоде продолжена работа Профсоюза и профсоюзными комитетами по отстаиванию прав работников, принимавших участие в восстановительных работах в ЛНР и ДНР на получение удостоверения </w:t>
      </w:r>
      <w:r w:rsidRPr="00BD76E5">
        <w:rPr>
          <w:rFonts w:ascii="Times New Roman" w:eastAsia="TimesNewRomanPSMT" w:hAnsi="Times New Roman" w:cs="Times New Roman"/>
          <w:sz w:val="28"/>
          <w:szCs w:val="28"/>
        </w:rPr>
        <w:lastRenderedPageBreak/>
        <w:t>ветерана боевых действий. В настоящее время удостоверения вручены работникам ряда организаций городского и жилищного хозяйства.</w:t>
      </w:r>
    </w:p>
    <w:p w14:paraId="7D70952F" w14:textId="77777777" w:rsidR="00510943" w:rsidRPr="00BD76E5" w:rsidRDefault="00510943" w:rsidP="00510943">
      <w:pPr>
        <w:widowControl w:val="0"/>
        <w:spacing w:after="0" w:line="240" w:lineRule="auto"/>
        <w:ind w:firstLine="567"/>
        <w:jc w:val="both"/>
        <w:rPr>
          <w:rFonts w:ascii="Times New Roman" w:eastAsia="Calibri" w:hAnsi="Times New Roman" w:cs="Times New Roman"/>
          <w:sz w:val="28"/>
          <w:szCs w:val="28"/>
        </w:rPr>
      </w:pPr>
    </w:p>
    <w:p w14:paraId="6318198B" w14:textId="77777777" w:rsidR="00510943" w:rsidRPr="00BD76E5" w:rsidRDefault="00510943" w:rsidP="00510943">
      <w:pPr>
        <w:widowControl w:val="0"/>
        <w:spacing w:after="0" w:line="240" w:lineRule="auto"/>
        <w:ind w:firstLine="567"/>
        <w:jc w:val="both"/>
        <w:rPr>
          <w:rFonts w:ascii="Times New Roman" w:eastAsia="Calibri" w:hAnsi="Times New Roman" w:cs="Times New Roman"/>
          <w:sz w:val="28"/>
          <w:szCs w:val="28"/>
        </w:rPr>
      </w:pPr>
      <w:r w:rsidRPr="00BD76E5">
        <w:rPr>
          <w:rFonts w:ascii="Times New Roman" w:eastAsia="Calibri" w:hAnsi="Times New Roman" w:cs="Times New Roman"/>
          <w:sz w:val="28"/>
          <w:szCs w:val="28"/>
        </w:rPr>
        <w:t>Продолжена работа по развитию социального партнерства и сотрудничества с организациями жилищно-коммунальной сферы.</w:t>
      </w:r>
      <w:r w:rsidRPr="00BD76E5">
        <w:rPr>
          <w:rFonts w:ascii="Times New Roman" w:eastAsia="Calibri" w:hAnsi="Times New Roman" w:cs="Times New Roman"/>
          <w:bCs/>
          <w:sz w:val="28"/>
          <w:szCs w:val="28"/>
        </w:rPr>
        <w:t xml:space="preserve"> В </w:t>
      </w:r>
      <w:r w:rsidRPr="00BD76E5">
        <w:rPr>
          <w:rFonts w:ascii="Times New Roman" w:eastAsia="Calibri" w:hAnsi="Times New Roman" w:cs="Times New Roman"/>
          <w:sz w:val="28"/>
          <w:szCs w:val="28"/>
        </w:rPr>
        <w:t>ЦК профсоюза жизнеобеспечения систематически обобщалась практика реализации региональных, территориальных отраслевых тарифных соглашений и коллективных договоров.</w:t>
      </w:r>
    </w:p>
    <w:p w14:paraId="2E98D1DF" w14:textId="77777777" w:rsidR="00510943" w:rsidRPr="00BD76E5" w:rsidRDefault="00510943" w:rsidP="00510943">
      <w:pPr>
        <w:widowControl w:val="0"/>
        <w:spacing w:after="60" w:line="240" w:lineRule="auto"/>
        <w:ind w:firstLine="567"/>
        <w:jc w:val="both"/>
        <w:rPr>
          <w:rFonts w:ascii="Times New Roman" w:eastAsia="Calibri" w:hAnsi="Times New Roman" w:cs="Times New Roman"/>
          <w:sz w:val="28"/>
          <w:szCs w:val="28"/>
        </w:rPr>
      </w:pPr>
      <w:r w:rsidRPr="00BD76E5">
        <w:rPr>
          <w:rFonts w:ascii="Times New Roman" w:eastAsia="Calibri" w:hAnsi="Times New Roman" w:cs="Times New Roman"/>
          <w:sz w:val="28"/>
          <w:szCs w:val="28"/>
        </w:rPr>
        <w:t>Реализация Федеральных отраслевых тарифных соглашений была бы невозможной без взаимодействия с различными федеральными структурами. Аналитические материалы и обращения по актуальным вопросам социально-трудовых, правовых и связанных с ними экономических отношений в объединяемых отраслях направлялись для рассмотрения в Российскую трехстороннюю комиссию по регулированию социально-трудовых отношений, рабочие группы РТК, в Минстрой России, Общественный Совет при Минстрое России, Минтруд России, Федеральную антимонопольную службу и другие ведомства.</w:t>
      </w:r>
    </w:p>
    <w:p w14:paraId="37B832D3" w14:textId="77777777" w:rsidR="00510943" w:rsidRPr="00BD76E5" w:rsidRDefault="00510943" w:rsidP="00510943">
      <w:pPr>
        <w:spacing w:after="0" w:line="240" w:lineRule="auto"/>
        <w:ind w:firstLine="142"/>
        <w:jc w:val="both"/>
        <w:rPr>
          <w:rFonts w:ascii="Times New Roman" w:eastAsia="Calibri" w:hAnsi="Times New Roman" w:cs="Times New Roman"/>
          <w:sz w:val="28"/>
          <w:szCs w:val="28"/>
        </w:rPr>
      </w:pPr>
      <w:r w:rsidRPr="00BD76E5">
        <w:rPr>
          <w:rFonts w:ascii="Times New Roman" w:eastAsia="Calibri" w:hAnsi="Times New Roman" w:cs="Times New Roman"/>
          <w:sz w:val="28"/>
          <w:szCs w:val="28"/>
        </w:rPr>
        <w:t>Профсоюз представлен в составах:</w:t>
      </w:r>
    </w:p>
    <w:p w14:paraId="3082A830" w14:textId="77777777" w:rsidR="00510943" w:rsidRPr="00BD76E5" w:rsidRDefault="00510943" w:rsidP="00510943">
      <w:pPr>
        <w:numPr>
          <w:ilvl w:val="0"/>
          <w:numId w:val="15"/>
        </w:numPr>
        <w:spacing w:after="0" w:line="240" w:lineRule="auto"/>
        <w:ind w:left="459" w:firstLine="142"/>
        <w:jc w:val="both"/>
        <w:rPr>
          <w:rFonts w:ascii="Times New Roman" w:eastAsia="Calibri" w:hAnsi="Times New Roman" w:cs="Times New Roman"/>
          <w:b/>
          <w:sz w:val="28"/>
          <w:szCs w:val="28"/>
        </w:rPr>
      </w:pPr>
      <w:r w:rsidRPr="00BD76E5">
        <w:rPr>
          <w:rFonts w:ascii="Times New Roman" w:eastAsia="Calibri" w:hAnsi="Times New Roman" w:cs="Times New Roman"/>
          <w:b/>
          <w:sz w:val="28"/>
          <w:szCs w:val="28"/>
        </w:rPr>
        <w:t>Общественного Совета при Минстрое России;</w:t>
      </w:r>
      <w:r w:rsidRPr="00BD76E5">
        <w:rPr>
          <w:rFonts w:ascii="Times New Roman" w:eastAsia="Calibri" w:hAnsi="Times New Roman" w:cs="Times New Roman"/>
          <w:sz w:val="28"/>
          <w:szCs w:val="28"/>
        </w:rPr>
        <w:t xml:space="preserve"> </w:t>
      </w:r>
    </w:p>
    <w:p w14:paraId="1F7B039E" w14:textId="77777777" w:rsidR="00510943" w:rsidRPr="00BD76E5" w:rsidRDefault="00510943" w:rsidP="00510943">
      <w:pPr>
        <w:numPr>
          <w:ilvl w:val="0"/>
          <w:numId w:val="15"/>
        </w:numPr>
        <w:spacing w:after="0" w:line="240" w:lineRule="auto"/>
        <w:ind w:left="459" w:firstLine="142"/>
        <w:jc w:val="both"/>
        <w:rPr>
          <w:rFonts w:ascii="Times New Roman" w:eastAsia="Calibri" w:hAnsi="Times New Roman" w:cs="Times New Roman"/>
          <w:sz w:val="28"/>
          <w:szCs w:val="28"/>
        </w:rPr>
      </w:pPr>
      <w:r w:rsidRPr="00BD76E5">
        <w:rPr>
          <w:rFonts w:ascii="Times New Roman" w:eastAsia="Calibri" w:hAnsi="Times New Roman" w:cs="Times New Roman"/>
          <w:sz w:val="28"/>
          <w:szCs w:val="28"/>
        </w:rPr>
        <w:t>Комиссии по ЖКХ Общественного Совета при Минстрое России:</w:t>
      </w:r>
    </w:p>
    <w:p w14:paraId="4D46977E" w14:textId="77777777" w:rsidR="00510943" w:rsidRPr="00BD76E5" w:rsidRDefault="00510943" w:rsidP="00510943">
      <w:pPr>
        <w:numPr>
          <w:ilvl w:val="0"/>
          <w:numId w:val="15"/>
        </w:numPr>
        <w:spacing w:after="0" w:line="240" w:lineRule="auto"/>
        <w:ind w:left="0" w:firstLine="567"/>
        <w:jc w:val="both"/>
        <w:rPr>
          <w:rFonts w:ascii="Times New Roman" w:eastAsia="Calibri" w:hAnsi="Times New Roman" w:cs="Times New Roman"/>
          <w:sz w:val="28"/>
          <w:szCs w:val="28"/>
        </w:rPr>
      </w:pPr>
      <w:r w:rsidRPr="00BD76E5">
        <w:rPr>
          <w:rFonts w:ascii="Times New Roman" w:eastAsia="Calibri" w:hAnsi="Times New Roman" w:cs="Times New Roman"/>
          <w:sz w:val="28"/>
          <w:szCs w:val="28"/>
        </w:rPr>
        <w:t>Рабочей группы по кадровым вопросам Комиссии по жилищно-коммунальному хозяйству Общественного совета при Минстрое России;</w:t>
      </w:r>
    </w:p>
    <w:p w14:paraId="282EA779" w14:textId="77777777" w:rsidR="00510943" w:rsidRPr="00BD76E5" w:rsidRDefault="00510943" w:rsidP="00510943">
      <w:pPr>
        <w:numPr>
          <w:ilvl w:val="0"/>
          <w:numId w:val="15"/>
        </w:numPr>
        <w:spacing w:after="0" w:line="240" w:lineRule="auto"/>
        <w:ind w:left="0" w:firstLine="567"/>
        <w:jc w:val="both"/>
        <w:rPr>
          <w:rFonts w:ascii="Times New Roman" w:eastAsia="Calibri" w:hAnsi="Times New Roman" w:cs="Times New Roman"/>
          <w:sz w:val="28"/>
          <w:szCs w:val="28"/>
        </w:rPr>
      </w:pPr>
      <w:r w:rsidRPr="00BD76E5">
        <w:rPr>
          <w:rFonts w:ascii="Times New Roman" w:eastAsia="Calibri" w:hAnsi="Times New Roman" w:cs="Times New Roman"/>
          <w:sz w:val="28"/>
          <w:szCs w:val="28"/>
        </w:rPr>
        <w:t>Комиссии по вопросам лифтового хозяйства Общественного Совета при Минстрое России;</w:t>
      </w:r>
    </w:p>
    <w:p w14:paraId="20DB999C" w14:textId="77777777" w:rsidR="00510943" w:rsidRPr="00BD76E5" w:rsidRDefault="00510943" w:rsidP="00510943">
      <w:pPr>
        <w:numPr>
          <w:ilvl w:val="0"/>
          <w:numId w:val="15"/>
        </w:numPr>
        <w:spacing w:after="0" w:line="240" w:lineRule="auto"/>
        <w:ind w:left="0" w:firstLine="567"/>
        <w:jc w:val="both"/>
        <w:rPr>
          <w:rFonts w:ascii="Times New Roman" w:eastAsia="Calibri" w:hAnsi="Times New Roman" w:cs="Times New Roman"/>
          <w:sz w:val="28"/>
          <w:szCs w:val="28"/>
        </w:rPr>
      </w:pPr>
      <w:r w:rsidRPr="00BD76E5">
        <w:rPr>
          <w:rFonts w:ascii="Times New Roman" w:eastAsia="Calibri" w:hAnsi="Times New Roman" w:cs="Times New Roman"/>
          <w:sz w:val="28"/>
          <w:szCs w:val="28"/>
        </w:rPr>
        <w:t>Комиссии по регулированию жилищных вопросов детей-сирот и лиц из их числа Общественного Совета при Минстрое России;</w:t>
      </w:r>
    </w:p>
    <w:p w14:paraId="23A0C88B" w14:textId="77777777" w:rsidR="00510943" w:rsidRPr="00BD76E5" w:rsidRDefault="00510943" w:rsidP="00510943">
      <w:pPr>
        <w:numPr>
          <w:ilvl w:val="0"/>
          <w:numId w:val="15"/>
        </w:numPr>
        <w:spacing w:after="0" w:line="240" w:lineRule="auto"/>
        <w:ind w:left="0" w:firstLine="567"/>
        <w:jc w:val="both"/>
        <w:rPr>
          <w:rFonts w:ascii="Times New Roman" w:eastAsia="Calibri" w:hAnsi="Times New Roman" w:cs="Times New Roman"/>
          <w:bCs/>
          <w:sz w:val="28"/>
          <w:szCs w:val="28"/>
        </w:rPr>
      </w:pPr>
      <w:r w:rsidRPr="00BD76E5">
        <w:rPr>
          <w:rFonts w:ascii="Times New Roman" w:eastAsia="Calibri" w:hAnsi="Times New Roman" w:cs="Times New Roman"/>
          <w:bCs/>
          <w:sz w:val="28"/>
          <w:szCs w:val="28"/>
        </w:rPr>
        <w:t>Рабочей группы по вопросам сохранения и укрепления традиционных российских духовно-нравственных ценностей Общественного совета при Минстрое России;</w:t>
      </w:r>
    </w:p>
    <w:p w14:paraId="6A3A5249" w14:textId="77777777" w:rsidR="00510943" w:rsidRPr="00BD76E5" w:rsidRDefault="00510943" w:rsidP="00510943">
      <w:pPr>
        <w:numPr>
          <w:ilvl w:val="0"/>
          <w:numId w:val="15"/>
        </w:numPr>
        <w:spacing w:after="0" w:line="240" w:lineRule="auto"/>
        <w:ind w:left="0" w:firstLine="567"/>
        <w:jc w:val="both"/>
        <w:rPr>
          <w:rFonts w:ascii="Times New Roman" w:eastAsia="Calibri" w:hAnsi="Times New Roman" w:cs="Times New Roman"/>
          <w:sz w:val="28"/>
          <w:szCs w:val="28"/>
        </w:rPr>
      </w:pPr>
      <w:r w:rsidRPr="00BD76E5">
        <w:rPr>
          <w:rFonts w:ascii="Times New Roman" w:eastAsia="Calibri" w:hAnsi="Times New Roman" w:cs="Times New Roman"/>
          <w:b/>
          <w:sz w:val="28"/>
          <w:szCs w:val="28"/>
        </w:rPr>
        <w:t>Общественного Совета при Министерстве транспорта Российской Федерации</w:t>
      </w:r>
      <w:r w:rsidRPr="00BD76E5">
        <w:rPr>
          <w:rFonts w:ascii="Times New Roman" w:eastAsia="Calibri" w:hAnsi="Times New Roman" w:cs="Times New Roman"/>
          <w:sz w:val="28"/>
          <w:szCs w:val="28"/>
        </w:rPr>
        <w:t>.</w:t>
      </w:r>
    </w:p>
    <w:p w14:paraId="5A73B9E5" w14:textId="77777777" w:rsidR="00510943" w:rsidRPr="00BD76E5" w:rsidRDefault="00510943" w:rsidP="00510943">
      <w:pPr>
        <w:widowControl w:val="0"/>
        <w:spacing w:after="0" w:line="240" w:lineRule="auto"/>
        <w:ind w:firstLine="567"/>
        <w:jc w:val="both"/>
        <w:rPr>
          <w:rFonts w:ascii="Times New Roman" w:eastAsia="Calibri" w:hAnsi="Times New Roman" w:cs="Times New Roman"/>
          <w:sz w:val="28"/>
          <w:szCs w:val="28"/>
        </w:rPr>
      </w:pPr>
      <w:r w:rsidRPr="00BD76E5">
        <w:rPr>
          <w:rFonts w:ascii="Times New Roman" w:eastAsia="Calibri" w:hAnsi="Times New Roman" w:cs="Times New Roman"/>
          <w:sz w:val="28"/>
          <w:szCs w:val="28"/>
        </w:rPr>
        <w:t xml:space="preserve">С 2023 года действует </w:t>
      </w:r>
      <w:r w:rsidRPr="00BD76E5">
        <w:rPr>
          <w:rFonts w:ascii="Times New Roman" w:eastAsia="Calibri" w:hAnsi="Times New Roman" w:cs="Times New Roman"/>
          <w:sz w:val="28"/>
          <w:szCs w:val="28"/>
          <w:shd w:val="clear" w:color="auto" w:fill="FFFFFF"/>
        </w:rPr>
        <w:t xml:space="preserve">3-хстороннее Соглашение </w:t>
      </w:r>
      <w:r w:rsidRPr="00BD76E5">
        <w:rPr>
          <w:rFonts w:ascii="Times New Roman" w:eastAsia="Calibri" w:hAnsi="Times New Roman" w:cs="Times New Roman"/>
          <w:sz w:val="28"/>
          <w:szCs w:val="28"/>
        </w:rPr>
        <w:t>между Минстроем России, ОООР ЖКК и Профсоюзом по развитию отраслевой системы социального партнерства и реализации Федерального отраслевого тарифного соглашения в жилищно-коммунальном хозяйстве Российской Федерации.</w:t>
      </w:r>
    </w:p>
    <w:p w14:paraId="24AF7E4E" w14:textId="77777777" w:rsidR="00510943" w:rsidRPr="00BD76E5" w:rsidRDefault="00510943" w:rsidP="00510943">
      <w:pPr>
        <w:tabs>
          <w:tab w:val="left" w:pos="1276"/>
        </w:tabs>
        <w:spacing w:after="0" w:line="240" w:lineRule="auto"/>
        <w:ind w:firstLine="567"/>
        <w:contextualSpacing/>
        <w:jc w:val="both"/>
        <w:rPr>
          <w:rFonts w:ascii="Times New Roman" w:eastAsia="Calibri" w:hAnsi="Times New Roman" w:cs="Times New Roman"/>
          <w:sz w:val="28"/>
          <w:szCs w:val="28"/>
        </w:rPr>
      </w:pPr>
      <w:r w:rsidRPr="00BD76E5">
        <w:rPr>
          <w:rFonts w:ascii="Times New Roman" w:eastAsia="Times New Roman" w:hAnsi="Times New Roman" w:cs="Times New Roman"/>
          <w:b/>
          <w:bCs/>
          <w:sz w:val="28"/>
          <w:szCs w:val="28"/>
        </w:rPr>
        <w:t>В рамках реализации Соглашения в</w:t>
      </w:r>
      <w:r w:rsidRPr="00BD76E5">
        <w:rPr>
          <w:rFonts w:ascii="Times New Roman" w:eastAsia="Calibri" w:hAnsi="Times New Roman" w:cs="Times New Roman"/>
          <w:b/>
          <w:sz w:val="28"/>
          <w:szCs w:val="28"/>
        </w:rPr>
        <w:t xml:space="preserve"> 2024 году создана</w:t>
      </w:r>
      <w:r w:rsidRPr="00BD76E5">
        <w:rPr>
          <w:rFonts w:ascii="Times New Roman" w:eastAsia="Calibri" w:hAnsi="Times New Roman" w:cs="Times New Roman"/>
          <w:sz w:val="28"/>
          <w:szCs w:val="28"/>
        </w:rPr>
        <w:t xml:space="preserve"> </w:t>
      </w:r>
      <w:r w:rsidRPr="00BD76E5">
        <w:rPr>
          <w:rFonts w:ascii="Times New Roman" w:eastAsia="Calibri" w:hAnsi="Times New Roman" w:cs="Times New Roman"/>
          <w:b/>
          <w:sz w:val="28"/>
          <w:szCs w:val="28"/>
        </w:rPr>
        <w:t>Рабочая группа при Департаменте развития ЖКХ Минстроя России по развитию социального партнерства в сфере ЖКХ, на</w:t>
      </w:r>
      <w:r w:rsidRPr="00BD76E5">
        <w:rPr>
          <w:rFonts w:ascii="Times New Roman" w:eastAsia="Calibri" w:hAnsi="Times New Roman" w:cs="Times New Roman"/>
          <w:sz w:val="28"/>
          <w:szCs w:val="28"/>
        </w:rPr>
        <w:t xml:space="preserve"> заседаниях которой, в течение года, были рассмотрены следующие вопросы: </w:t>
      </w:r>
    </w:p>
    <w:p w14:paraId="7B8D3054" w14:textId="77777777" w:rsidR="00510943" w:rsidRPr="00BD76E5" w:rsidRDefault="00510943" w:rsidP="00510943">
      <w:pPr>
        <w:numPr>
          <w:ilvl w:val="0"/>
          <w:numId w:val="14"/>
        </w:numPr>
        <w:spacing w:after="0" w:line="240" w:lineRule="auto"/>
        <w:ind w:left="0" w:firstLine="567"/>
        <w:jc w:val="both"/>
        <w:rPr>
          <w:rFonts w:ascii="Times New Roman" w:eastAsia="Calibri" w:hAnsi="Times New Roman" w:cs="Times New Roman"/>
          <w:sz w:val="28"/>
          <w:szCs w:val="28"/>
        </w:rPr>
      </w:pPr>
      <w:r w:rsidRPr="00BD76E5">
        <w:rPr>
          <w:rFonts w:ascii="Times New Roman" w:eastAsia="Calibri" w:hAnsi="Times New Roman" w:cs="Times New Roman"/>
          <w:sz w:val="28"/>
          <w:szCs w:val="28"/>
        </w:rPr>
        <w:t>предложения по совершенствованию законодательства в сфере социального партнерства;</w:t>
      </w:r>
    </w:p>
    <w:p w14:paraId="7283F6FB" w14:textId="77777777" w:rsidR="00510943" w:rsidRPr="00BD76E5" w:rsidRDefault="00510943" w:rsidP="00510943">
      <w:pPr>
        <w:numPr>
          <w:ilvl w:val="0"/>
          <w:numId w:val="14"/>
        </w:numPr>
        <w:spacing w:after="0" w:line="240" w:lineRule="auto"/>
        <w:ind w:left="0" w:firstLine="567"/>
        <w:jc w:val="both"/>
        <w:rPr>
          <w:rFonts w:ascii="Times New Roman" w:eastAsia="Calibri" w:hAnsi="Times New Roman" w:cs="Times New Roman"/>
          <w:sz w:val="28"/>
          <w:szCs w:val="28"/>
        </w:rPr>
      </w:pPr>
      <w:r w:rsidRPr="00BD76E5">
        <w:rPr>
          <w:rFonts w:ascii="Times New Roman" w:eastAsia="Calibri" w:hAnsi="Times New Roman" w:cs="Times New Roman"/>
          <w:sz w:val="28"/>
          <w:szCs w:val="28"/>
        </w:rPr>
        <w:t>предложения о порядке реализации и учета при государственном тарифном регулировании программ социального развития регулируемых ресурсоснабжающих организаций сферы жилищно-коммунального хозяйства, являющихся государственными и муниципальными унитарными предприятиями;</w:t>
      </w:r>
    </w:p>
    <w:p w14:paraId="4BA6EDC0" w14:textId="77777777" w:rsidR="00510943" w:rsidRPr="00BD76E5" w:rsidRDefault="00510943" w:rsidP="00510943">
      <w:pPr>
        <w:numPr>
          <w:ilvl w:val="0"/>
          <w:numId w:val="14"/>
        </w:numPr>
        <w:spacing w:after="0" w:line="240" w:lineRule="auto"/>
        <w:ind w:left="0" w:firstLine="567"/>
        <w:jc w:val="both"/>
        <w:rPr>
          <w:rFonts w:ascii="Times New Roman" w:eastAsia="Calibri" w:hAnsi="Times New Roman" w:cs="Times New Roman"/>
          <w:sz w:val="28"/>
          <w:szCs w:val="28"/>
        </w:rPr>
      </w:pPr>
      <w:r w:rsidRPr="00BD76E5">
        <w:rPr>
          <w:rFonts w:ascii="Times New Roman" w:eastAsia="Calibri" w:hAnsi="Times New Roman" w:cs="Times New Roman"/>
          <w:sz w:val="28"/>
          <w:szCs w:val="28"/>
        </w:rPr>
        <w:lastRenderedPageBreak/>
        <w:t xml:space="preserve">учет принципов </w:t>
      </w:r>
      <w:proofErr w:type="spellStart"/>
      <w:proofErr w:type="gramStart"/>
      <w:r w:rsidRPr="00BD76E5">
        <w:rPr>
          <w:rFonts w:ascii="Times New Roman" w:eastAsia="Calibri" w:hAnsi="Times New Roman" w:cs="Times New Roman"/>
          <w:sz w:val="28"/>
          <w:szCs w:val="28"/>
        </w:rPr>
        <w:t>соц.партнерства</w:t>
      </w:r>
      <w:proofErr w:type="spellEnd"/>
      <w:proofErr w:type="gramEnd"/>
      <w:r w:rsidRPr="00BD76E5">
        <w:rPr>
          <w:rFonts w:ascii="Times New Roman" w:eastAsia="Calibri" w:hAnsi="Times New Roman" w:cs="Times New Roman"/>
          <w:sz w:val="28"/>
          <w:szCs w:val="28"/>
        </w:rPr>
        <w:t xml:space="preserve"> в нормативно-правовом регулировании жилищной сферы.</w:t>
      </w:r>
    </w:p>
    <w:p w14:paraId="5DFBAE3F" w14:textId="77777777" w:rsidR="00510943" w:rsidRPr="00BD76E5" w:rsidRDefault="00510943" w:rsidP="00510943">
      <w:pPr>
        <w:autoSpaceDE w:val="0"/>
        <w:autoSpaceDN w:val="0"/>
        <w:adjustRightInd w:val="0"/>
        <w:spacing w:after="0" w:line="240" w:lineRule="auto"/>
        <w:ind w:firstLine="567"/>
        <w:jc w:val="both"/>
        <w:rPr>
          <w:rFonts w:ascii="Times New Roman" w:eastAsia="Calibri" w:hAnsi="Times New Roman" w:cs="Times New Roman"/>
          <w:sz w:val="28"/>
          <w:szCs w:val="28"/>
        </w:rPr>
      </w:pPr>
      <w:r w:rsidRPr="00BD76E5">
        <w:rPr>
          <w:rFonts w:ascii="Times New Roman" w:eastAsia="Calibri" w:hAnsi="Times New Roman" w:cs="Times New Roman"/>
          <w:sz w:val="28"/>
          <w:szCs w:val="28"/>
          <w:lang w:eastAsia="x-none"/>
        </w:rPr>
        <w:t xml:space="preserve">Продолжается взаимодействие Профсоюза и ОООР ЖКК с Рострудом, в рамках выполнения </w:t>
      </w:r>
      <w:r w:rsidRPr="00BD76E5">
        <w:rPr>
          <w:rFonts w:ascii="Times New Roman" w:eastAsia="Calibri" w:hAnsi="Times New Roman" w:cs="Times New Roman"/>
          <w:sz w:val="28"/>
          <w:szCs w:val="28"/>
          <w:shd w:val="clear" w:color="auto" w:fill="FFFFFF"/>
        </w:rPr>
        <w:t xml:space="preserve">3-хстороннего Соглашения по </w:t>
      </w:r>
      <w:r w:rsidRPr="00BD76E5">
        <w:rPr>
          <w:rFonts w:ascii="Times New Roman" w:eastAsia="Calibri" w:hAnsi="Times New Roman" w:cs="Times New Roman"/>
          <w:sz w:val="28"/>
          <w:szCs w:val="28"/>
        </w:rPr>
        <w:t xml:space="preserve">обеспечению принципов социального партнерства при регулировании трудовых и иных непосредственно связанных отношений. </w:t>
      </w:r>
    </w:p>
    <w:p w14:paraId="1B589C60" w14:textId="77777777" w:rsidR="00510943" w:rsidRPr="00BD76E5" w:rsidRDefault="00510943" w:rsidP="00510943">
      <w:pPr>
        <w:autoSpaceDE w:val="0"/>
        <w:autoSpaceDN w:val="0"/>
        <w:adjustRightInd w:val="0"/>
        <w:spacing w:after="0" w:line="240" w:lineRule="auto"/>
        <w:ind w:firstLine="567"/>
        <w:jc w:val="both"/>
        <w:rPr>
          <w:rFonts w:ascii="Times New Roman" w:eastAsia="Calibri" w:hAnsi="Times New Roman" w:cs="Times New Roman"/>
          <w:sz w:val="28"/>
          <w:szCs w:val="28"/>
        </w:rPr>
      </w:pPr>
      <w:r w:rsidRPr="00BD76E5">
        <w:rPr>
          <w:rFonts w:ascii="Times New Roman" w:eastAsia="Calibri" w:hAnsi="Times New Roman" w:cs="Times New Roman"/>
          <w:sz w:val="28"/>
          <w:szCs w:val="28"/>
        </w:rPr>
        <w:t>Так же на регулярной основе проводятся рабочие консультации с Федеральной антимонопольной службой. Так 26 ноября 2024 года состоялось рабочее совещание социальных партнеров и представителей отраслевого профессионального сообщества со специалистами Федеральной антимонопольной службы, предметом которого было обсуждение концептуальных моментов разработки, внедрения и реализации Программ</w:t>
      </w:r>
      <w:r w:rsidRPr="00BD76E5">
        <w:rPr>
          <w:rFonts w:ascii="Times New Roman" w:eastAsia="Calibri" w:hAnsi="Times New Roman" w:cs="Times New Roman"/>
          <w:sz w:val="28"/>
          <w:szCs w:val="28"/>
          <w:shd w:val="clear" w:color="auto" w:fill="FFFFFF"/>
        </w:rPr>
        <w:t xml:space="preserve"> социального развития регулируемых РСО,</w:t>
      </w:r>
      <w:r w:rsidRPr="00BD76E5">
        <w:rPr>
          <w:rFonts w:ascii="Times New Roman" w:eastAsia="Calibri" w:hAnsi="Times New Roman" w:cs="Times New Roman"/>
          <w:sz w:val="28"/>
          <w:szCs w:val="28"/>
        </w:rPr>
        <w:t xml:space="preserve"> направленных на поддержание достойного уровня оплаты труда и других расходов на содержание работников, обеспеченных финансированием при государственном тарифном регулировании.</w:t>
      </w:r>
    </w:p>
    <w:p w14:paraId="3173E186" w14:textId="77777777" w:rsidR="00510943" w:rsidRPr="00BD76E5" w:rsidRDefault="00510943" w:rsidP="00510943">
      <w:pPr>
        <w:widowControl w:val="0"/>
        <w:spacing w:after="0" w:line="240" w:lineRule="auto"/>
        <w:ind w:firstLine="567"/>
        <w:jc w:val="both"/>
        <w:rPr>
          <w:rFonts w:ascii="Times New Roman" w:eastAsia="Calibri" w:hAnsi="Times New Roman" w:cs="Times New Roman"/>
          <w:sz w:val="28"/>
          <w:szCs w:val="28"/>
        </w:rPr>
      </w:pPr>
      <w:r w:rsidRPr="00BD76E5">
        <w:rPr>
          <w:rFonts w:ascii="Times New Roman" w:eastAsia="Calibri" w:hAnsi="Times New Roman" w:cs="Times New Roman"/>
          <w:sz w:val="28"/>
          <w:szCs w:val="28"/>
        </w:rPr>
        <w:t>Было продолжено взаимодействие на основе соглашений о партнерстве по различным вопросам социально-трудовых и связанных с ними экономических отношений:</w:t>
      </w:r>
    </w:p>
    <w:p w14:paraId="459F9291" w14:textId="77777777" w:rsidR="00510943" w:rsidRPr="00BD76E5" w:rsidRDefault="00510943" w:rsidP="00510943">
      <w:pPr>
        <w:widowControl w:val="0"/>
        <w:spacing w:after="0" w:line="240" w:lineRule="auto"/>
        <w:ind w:firstLine="567"/>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Pr="00BD76E5">
        <w:rPr>
          <w:rFonts w:ascii="Times New Roman" w:eastAsia="Calibri" w:hAnsi="Times New Roman" w:cs="Times New Roman"/>
          <w:sz w:val="28"/>
          <w:szCs w:val="28"/>
        </w:rPr>
        <w:t xml:space="preserve">с </w:t>
      </w:r>
      <w:r w:rsidRPr="00BD76E5">
        <w:rPr>
          <w:rFonts w:ascii="Times New Roman" w:eastAsia="Calibri" w:hAnsi="Times New Roman" w:cs="Times New Roman"/>
          <w:b/>
          <w:sz w:val="28"/>
          <w:szCs w:val="28"/>
        </w:rPr>
        <w:t>представителями отраслевых объединений работодателей</w:t>
      </w:r>
      <w:r w:rsidRPr="00BD76E5">
        <w:rPr>
          <w:rFonts w:ascii="Times New Roman" w:eastAsia="Calibri" w:hAnsi="Times New Roman" w:cs="Times New Roman"/>
          <w:sz w:val="28"/>
          <w:szCs w:val="28"/>
        </w:rPr>
        <w:t xml:space="preserve">: сферы жизнеобеспечения, «Союзом коммунальных предприятий», в сфере лифтовой отрасли, подъемных сооружений и вертикального транспорта "Федерация лифтовых предприятий" и «Городского электрического транспорта»; </w:t>
      </w:r>
    </w:p>
    <w:p w14:paraId="15C6AA0F" w14:textId="77777777" w:rsidR="00510943" w:rsidRPr="00BD76E5" w:rsidRDefault="00510943" w:rsidP="00510943">
      <w:pPr>
        <w:widowControl w:val="0"/>
        <w:spacing w:after="0" w:line="240" w:lineRule="auto"/>
        <w:ind w:firstLine="567"/>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Pr="00BD76E5">
        <w:rPr>
          <w:rFonts w:ascii="Times New Roman" w:eastAsia="Calibri" w:hAnsi="Times New Roman" w:cs="Times New Roman"/>
          <w:sz w:val="28"/>
          <w:szCs w:val="28"/>
        </w:rPr>
        <w:t xml:space="preserve">с </w:t>
      </w:r>
      <w:r w:rsidRPr="00BD76E5">
        <w:rPr>
          <w:rFonts w:ascii="Times New Roman" w:eastAsia="Calibri" w:hAnsi="Times New Roman" w:cs="Times New Roman"/>
          <w:b/>
          <w:sz w:val="28"/>
          <w:szCs w:val="28"/>
        </w:rPr>
        <w:t>представителями профессионального сообщества:</w:t>
      </w:r>
      <w:r w:rsidRPr="00BD76E5">
        <w:rPr>
          <w:rFonts w:ascii="Times New Roman" w:eastAsia="Calibri" w:hAnsi="Times New Roman" w:cs="Times New Roman"/>
          <w:sz w:val="28"/>
          <w:szCs w:val="28"/>
        </w:rPr>
        <w:t xml:space="preserve"> Национальным </w:t>
      </w:r>
      <w:proofErr w:type="spellStart"/>
      <w:r w:rsidRPr="00BD76E5">
        <w:rPr>
          <w:rFonts w:ascii="Times New Roman" w:eastAsia="Calibri" w:hAnsi="Times New Roman" w:cs="Times New Roman"/>
          <w:sz w:val="28"/>
          <w:szCs w:val="28"/>
        </w:rPr>
        <w:t>Агенством</w:t>
      </w:r>
      <w:proofErr w:type="spellEnd"/>
      <w:r w:rsidRPr="00BD76E5">
        <w:rPr>
          <w:rFonts w:ascii="Times New Roman" w:eastAsia="Calibri" w:hAnsi="Times New Roman" w:cs="Times New Roman"/>
          <w:sz w:val="28"/>
          <w:szCs w:val="28"/>
        </w:rPr>
        <w:t xml:space="preserve"> Развития Квалификаций, Советом по профессиональным квалификациям в жилищно-коммунальном хозяйстве, СПК в лифтовой сфере,  СПК городского пассажирского транспорта, ЗАО научно-исследовательским «Центром муниципальной экономики и права», ОАО «</w:t>
      </w:r>
      <w:proofErr w:type="spellStart"/>
      <w:r w:rsidRPr="00BD76E5">
        <w:rPr>
          <w:rFonts w:ascii="Times New Roman" w:eastAsia="Calibri" w:hAnsi="Times New Roman" w:cs="Times New Roman"/>
          <w:sz w:val="28"/>
          <w:szCs w:val="28"/>
        </w:rPr>
        <w:t>Роскоммунэнерго</w:t>
      </w:r>
      <w:proofErr w:type="spellEnd"/>
      <w:r w:rsidRPr="00BD76E5">
        <w:rPr>
          <w:rFonts w:ascii="Times New Roman" w:eastAsia="Calibri" w:hAnsi="Times New Roman" w:cs="Times New Roman"/>
          <w:sz w:val="28"/>
          <w:szCs w:val="28"/>
        </w:rPr>
        <w:t>» и Российской Ассоциацией коммунальной энергетики, УК «</w:t>
      </w:r>
      <w:proofErr w:type="spellStart"/>
      <w:r w:rsidRPr="00BD76E5">
        <w:rPr>
          <w:rFonts w:ascii="Times New Roman" w:eastAsia="Calibri" w:hAnsi="Times New Roman" w:cs="Times New Roman"/>
          <w:sz w:val="28"/>
          <w:szCs w:val="28"/>
        </w:rPr>
        <w:t>Росводоканал</w:t>
      </w:r>
      <w:proofErr w:type="spellEnd"/>
      <w:r w:rsidRPr="00BD76E5">
        <w:rPr>
          <w:rFonts w:ascii="Times New Roman" w:eastAsia="Calibri" w:hAnsi="Times New Roman" w:cs="Times New Roman"/>
          <w:sz w:val="28"/>
          <w:szCs w:val="28"/>
        </w:rPr>
        <w:t>», УК «Российские коммунальные системы», Российской ассоциацией водоснабжения и водоотведения, публично-правовой компанией «Российский экологический оператор», НП</w:t>
      </w:r>
      <w:r w:rsidRPr="00BD76E5">
        <w:rPr>
          <w:rFonts w:ascii="Calibri" w:eastAsia="Calibri" w:hAnsi="Calibri" w:cs="Times New Roman"/>
          <w:sz w:val="28"/>
          <w:szCs w:val="28"/>
        </w:rPr>
        <w:t xml:space="preserve"> </w:t>
      </w:r>
      <w:r w:rsidRPr="00BD76E5">
        <w:rPr>
          <w:rFonts w:ascii="Times New Roman" w:eastAsia="Calibri" w:hAnsi="Times New Roman" w:cs="Times New Roman"/>
          <w:sz w:val="28"/>
          <w:szCs w:val="28"/>
        </w:rPr>
        <w:t>«Ремесленная палата России»</w:t>
      </w:r>
      <w:r w:rsidRPr="00BD76E5">
        <w:rPr>
          <w:rFonts w:ascii="Calibri" w:eastAsia="Calibri" w:hAnsi="Calibri" w:cs="Times New Roman"/>
          <w:sz w:val="28"/>
          <w:szCs w:val="28"/>
        </w:rPr>
        <w:t xml:space="preserve"> </w:t>
      </w:r>
      <w:r w:rsidRPr="00BD76E5">
        <w:rPr>
          <w:rFonts w:ascii="Times New Roman" w:eastAsia="Calibri" w:hAnsi="Times New Roman" w:cs="Times New Roman"/>
          <w:sz w:val="28"/>
          <w:szCs w:val="28"/>
        </w:rPr>
        <w:t>и с другими профессиональными организациями.</w:t>
      </w:r>
    </w:p>
    <w:p w14:paraId="0176ABB7" w14:textId="77777777" w:rsidR="00510943" w:rsidRPr="00BD76E5" w:rsidRDefault="00510943" w:rsidP="00510943">
      <w:pPr>
        <w:shd w:val="clear" w:color="auto" w:fill="FFFFFF"/>
        <w:spacing w:after="0" w:line="240" w:lineRule="auto"/>
        <w:ind w:firstLine="601"/>
        <w:jc w:val="both"/>
        <w:rPr>
          <w:rFonts w:ascii="Times New Roman" w:eastAsia="Calibri" w:hAnsi="Times New Roman" w:cs="Times New Roman"/>
          <w:sz w:val="28"/>
          <w:szCs w:val="28"/>
        </w:rPr>
      </w:pPr>
      <w:r w:rsidRPr="00BD76E5">
        <w:rPr>
          <w:rFonts w:ascii="Times New Roman" w:eastAsia="Calibri" w:hAnsi="Times New Roman" w:cs="Times New Roman"/>
          <w:sz w:val="28"/>
          <w:szCs w:val="28"/>
        </w:rPr>
        <w:t xml:space="preserve">19 сентября 2024 года прошло очередное рабочее совещание Профсоюза и представителей руководства УК </w:t>
      </w:r>
      <w:proofErr w:type="spellStart"/>
      <w:r w:rsidRPr="00BD76E5">
        <w:rPr>
          <w:rFonts w:ascii="Times New Roman" w:eastAsia="Calibri" w:hAnsi="Times New Roman" w:cs="Times New Roman"/>
          <w:sz w:val="28"/>
          <w:szCs w:val="28"/>
        </w:rPr>
        <w:t>Росводоканала</w:t>
      </w:r>
      <w:proofErr w:type="spellEnd"/>
      <w:r w:rsidRPr="00BD76E5">
        <w:rPr>
          <w:rFonts w:ascii="Times New Roman" w:eastAsia="Calibri" w:hAnsi="Times New Roman" w:cs="Times New Roman"/>
          <w:sz w:val="28"/>
          <w:szCs w:val="28"/>
        </w:rPr>
        <w:t xml:space="preserve"> по вопросам: 1) Инициатива УК </w:t>
      </w:r>
      <w:proofErr w:type="spellStart"/>
      <w:r w:rsidRPr="00BD76E5">
        <w:rPr>
          <w:rFonts w:ascii="Times New Roman" w:eastAsia="Calibri" w:hAnsi="Times New Roman" w:cs="Times New Roman"/>
          <w:sz w:val="28"/>
          <w:szCs w:val="28"/>
        </w:rPr>
        <w:t>Росводоканала</w:t>
      </w:r>
      <w:proofErr w:type="spellEnd"/>
      <w:r w:rsidRPr="00BD76E5">
        <w:rPr>
          <w:rFonts w:ascii="Times New Roman" w:eastAsia="Calibri" w:hAnsi="Times New Roman" w:cs="Times New Roman"/>
          <w:sz w:val="28"/>
          <w:szCs w:val="28"/>
        </w:rPr>
        <w:t xml:space="preserve"> по внесению изм. в списки 1.2. (</w:t>
      </w:r>
      <w:proofErr w:type="spellStart"/>
      <w:r w:rsidRPr="00BD76E5">
        <w:rPr>
          <w:rFonts w:ascii="Times New Roman" w:eastAsia="Calibri" w:hAnsi="Times New Roman" w:cs="Times New Roman"/>
          <w:sz w:val="28"/>
          <w:szCs w:val="28"/>
        </w:rPr>
        <w:t>вредники</w:t>
      </w:r>
      <w:proofErr w:type="spellEnd"/>
      <w:r w:rsidRPr="00BD76E5">
        <w:rPr>
          <w:rFonts w:ascii="Times New Roman" w:eastAsia="Calibri" w:hAnsi="Times New Roman" w:cs="Times New Roman"/>
          <w:sz w:val="28"/>
          <w:szCs w:val="28"/>
        </w:rPr>
        <w:t>) 2) МРОТ – рост его размера и наши реалии; 3) Источники оплаты труда работников – тарифы\субсидии и рыночный уровень оплаты труда по аналогичным позициям в регионах.</w:t>
      </w:r>
    </w:p>
    <w:p w14:paraId="40A629AD" w14:textId="77777777" w:rsidR="00510943" w:rsidRPr="00BD76E5" w:rsidRDefault="00510943" w:rsidP="00510943">
      <w:pPr>
        <w:shd w:val="clear" w:color="auto" w:fill="FFFFFF"/>
        <w:spacing w:after="0" w:line="240" w:lineRule="auto"/>
        <w:ind w:firstLine="601"/>
        <w:jc w:val="both"/>
        <w:rPr>
          <w:rFonts w:ascii="Times New Roman" w:eastAsia="Calibri" w:hAnsi="Times New Roman" w:cs="Times New Roman"/>
          <w:sz w:val="28"/>
          <w:szCs w:val="28"/>
        </w:rPr>
      </w:pPr>
      <w:r w:rsidRPr="00BD76E5">
        <w:rPr>
          <w:rFonts w:ascii="Times New Roman" w:eastAsia="Calibri" w:hAnsi="Times New Roman" w:cs="Times New Roman"/>
          <w:sz w:val="28"/>
          <w:szCs w:val="28"/>
        </w:rPr>
        <w:t>В 2024 году Профсоюз продолжил деятельность в составе П</w:t>
      </w:r>
      <w:r w:rsidRPr="00BD76E5">
        <w:rPr>
          <w:rFonts w:ascii="Times New Roman" w:eastAsia="Calibri" w:hAnsi="Times New Roman" w:cs="Times New Roman"/>
          <w:sz w:val="28"/>
          <w:szCs w:val="28"/>
          <w:shd w:val="clear" w:color="auto" w:fill="FFFFFF"/>
        </w:rPr>
        <w:t>одкомитета по развитию системы социального партнерства, профессиональных квалификаций и кадровой политики в ЖКХ</w:t>
      </w:r>
      <w:r w:rsidRPr="00BD76E5">
        <w:rPr>
          <w:rFonts w:ascii="Times New Roman" w:eastAsia="Calibri" w:hAnsi="Times New Roman" w:cs="Times New Roman"/>
          <w:sz w:val="28"/>
          <w:szCs w:val="28"/>
        </w:rPr>
        <w:t xml:space="preserve"> Комитета ТПП РФ по предпринимательству в сфере жилищного и коммунального хозяйства. 9 октября 2024 года на заседании был рассмотрен вопрос, связанный с социальными гарантиями, планируемые к включению в программу социального развития ресурсоснабжающих организаций жилищно-коммунальной сферы.</w:t>
      </w:r>
    </w:p>
    <w:p w14:paraId="4199B368" w14:textId="77777777" w:rsidR="00510943" w:rsidRPr="00BD76E5" w:rsidRDefault="00510943" w:rsidP="00510943">
      <w:pPr>
        <w:widowControl w:val="0"/>
        <w:spacing w:after="0" w:line="240" w:lineRule="auto"/>
        <w:ind w:firstLine="567"/>
        <w:jc w:val="both"/>
        <w:rPr>
          <w:rFonts w:ascii="Times New Roman" w:eastAsia="Calibri" w:hAnsi="Times New Roman" w:cs="Times New Roman"/>
          <w:sz w:val="28"/>
          <w:szCs w:val="28"/>
        </w:rPr>
      </w:pPr>
    </w:p>
    <w:p w14:paraId="40846EC1" w14:textId="77777777" w:rsidR="00510943" w:rsidRPr="00BD76E5" w:rsidRDefault="00510943" w:rsidP="00510943">
      <w:pPr>
        <w:spacing w:after="0" w:line="240" w:lineRule="auto"/>
        <w:ind w:firstLine="567"/>
        <w:jc w:val="both"/>
        <w:rPr>
          <w:rFonts w:ascii="Times New Roman" w:eastAsia="Calibri" w:hAnsi="Times New Roman" w:cs="Times New Roman"/>
          <w:sz w:val="28"/>
          <w:szCs w:val="28"/>
        </w:rPr>
      </w:pPr>
      <w:r w:rsidRPr="00BD76E5">
        <w:rPr>
          <w:rFonts w:ascii="Times New Roman" w:eastAsia="Calibri" w:hAnsi="Times New Roman" w:cs="Times New Roman"/>
          <w:sz w:val="28"/>
          <w:szCs w:val="28"/>
        </w:rPr>
        <w:t xml:space="preserve">Профсоюз активно участвует в работе отраслевых Советов по профессиональным квалификациям в жилищно-коммунальном хозяйстве, лифтовой отрасли и городском пассажирском транспорте. СПК создают организационно-методическую и ресурсную основу проведения независимой оценки квалификаций, способствуют деятельности центров оценки квалификаций, </w:t>
      </w:r>
      <w:r w:rsidRPr="00BD76E5">
        <w:rPr>
          <w:rFonts w:ascii="Times New Roman" w:eastAsia="Calibri" w:hAnsi="Times New Roman" w:cs="Times New Roman"/>
          <w:color w:val="000000"/>
          <w:sz w:val="28"/>
          <w:szCs w:val="28"/>
        </w:rPr>
        <w:t xml:space="preserve">в состав которых в качестве экспертов включены председатели территориальных организаций Профсоюза. На этой основе создаются новые механизмы, обеспечивающие связь системы </w:t>
      </w:r>
      <w:r w:rsidRPr="00BD76E5">
        <w:rPr>
          <w:rFonts w:ascii="Times New Roman" w:eastAsia="Calibri" w:hAnsi="Times New Roman" w:cs="Times New Roman"/>
          <w:sz w:val="28"/>
          <w:szCs w:val="28"/>
        </w:rPr>
        <w:t xml:space="preserve">профессионального образования с реальными потребностями предприятий. </w:t>
      </w:r>
    </w:p>
    <w:p w14:paraId="3399B104" w14:textId="77777777" w:rsidR="00510943" w:rsidRPr="00BD76E5" w:rsidRDefault="00510943" w:rsidP="00510943">
      <w:pPr>
        <w:spacing w:after="0" w:line="240" w:lineRule="auto"/>
        <w:ind w:firstLine="567"/>
        <w:jc w:val="both"/>
        <w:rPr>
          <w:rFonts w:ascii="Times New Roman" w:eastAsia="Calibri" w:hAnsi="Times New Roman" w:cs="Times New Roman"/>
          <w:sz w:val="28"/>
          <w:szCs w:val="28"/>
        </w:rPr>
      </w:pPr>
      <w:r w:rsidRPr="00BD76E5">
        <w:rPr>
          <w:rFonts w:ascii="Times New Roman" w:eastAsia="Calibri" w:hAnsi="Times New Roman" w:cs="Times New Roman"/>
          <w:sz w:val="28"/>
          <w:szCs w:val="28"/>
        </w:rPr>
        <w:t>В отраслевых федеральных и региональных соглашениях, коллективных договорах предусмотрены всевозможные меры по содействию развития отраслевой системы квалификаций на основе современных профессиональных стандартов, по обеспечению профессиональной подготовки и переподготовки кадров, развитию кадрового потенциала и совершенствования механизмов привлечения в отрасли специалистов высокого уровня квалификации.</w:t>
      </w:r>
    </w:p>
    <w:p w14:paraId="2A28A432" w14:textId="77777777" w:rsidR="00510943" w:rsidRPr="00BD76E5" w:rsidRDefault="00510943" w:rsidP="00510943">
      <w:pPr>
        <w:widowControl w:val="0"/>
        <w:spacing w:after="0" w:line="240" w:lineRule="auto"/>
        <w:ind w:firstLine="567"/>
        <w:jc w:val="both"/>
        <w:rPr>
          <w:rFonts w:ascii="Times New Roman" w:eastAsia="Calibri" w:hAnsi="Times New Roman" w:cs="Times New Roman"/>
          <w:sz w:val="28"/>
          <w:szCs w:val="28"/>
        </w:rPr>
      </w:pPr>
      <w:r w:rsidRPr="00BD76E5">
        <w:rPr>
          <w:rFonts w:ascii="Times New Roman" w:eastAsia="Calibri" w:hAnsi="Times New Roman" w:cs="Times New Roman"/>
          <w:sz w:val="28"/>
          <w:szCs w:val="28"/>
        </w:rPr>
        <w:t xml:space="preserve">Так, например, в 2024 году проведена работа по наделению Центра оценки квалификаций </w:t>
      </w:r>
      <w:r w:rsidRPr="00BD76E5">
        <w:rPr>
          <w:rFonts w:ascii="Times New Roman" w:eastAsia="Calibri" w:hAnsi="Times New Roman" w:cs="Times New Roman"/>
          <w:b/>
          <w:bCs/>
          <w:sz w:val="28"/>
          <w:szCs w:val="28"/>
        </w:rPr>
        <w:t>Межрегионального профсоюза работников жизнеобеспечения Санкт-Петербурга и Ленинградской области</w:t>
      </w:r>
      <w:r w:rsidRPr="00BD76E5">
        <w:rPr>
          <w:rFonts w:ascii="Times New Roman" w:eastAsia="Calibri" w:hAnsi="Times New Roman" w:cs="Times New Roman"/>
          <w:sz w:val="28"/>
          <w:szCs w:val="28"/>
        </w:rPr>
        <w:t xml:space="preserve"> полномочиями по проведению независимой оценки персонала в области городского пассажирского транспорта. Для осуществления этой работы подготовлено 9 экспертов – работников СПб ГУП «Горэлектротранс» и СПб ГУП «Пассажиравтотранс». Создан Экзаменационный центр на базе ГУП «ТЭК СПб», являющийся структурным подразделением ЦОК МПРЖ. Всего за 2024 год в процедуре независимой оценке квалификации приняли участие 82 человека. </w:t>
      </w:r>
    </w:p>
    <w:p w14:paraId="742FDF6A" w14:textId="77777777" w:rsidR="00510943" w:rsidRPr="00BD76E5" w:rsidRDefault="00510943" w:rsidP="00510943">
      <w:pPr>
        <w:widowControl w:val="0"/>
        <w:spacing w:after="0" w:line="240" w:lineRule="auto"/>
        <w:ind w:firstLine="567"/>
        <w:jc w:val="both"/>
        <w:rPr>
          <w:rFonts w:ascii="Times New Roman" w:eastAsia="Calibri" w:hAnsi="Times New Roman" w:cs="Times New Roman"/>
          <w:sz w:val="28"/>
          <w:szCs w:val="28"/>
        </w:rPr>
      </w:pPr>
    </w:p>
    <w:p w14:paraId="6B9AC9C2" w14:textId="77777777" w:rsidR="00510943" w:rsidRPr="00BD76E5" w:rsidRDefault="00510943" w:rsidP="00510943">
      <w:pPr>
        <w:widowControl w:val="0"/>
        <w:spacing w:after="0" w:line="240" w:lineRule="auto"/>
        <w:ind w:firstLine="567"/>
        <w:jc w:val="both"/>
        <w:rPr>
          <w:rFonts w:ascii="Times New Roman" w:eastAsia="Calibri" w:hAnsi="Times New Roman" w:cs="Times New Roman"/>
          <w:sz w:val="28"/>
          <w:szCs w:val="28"/>
        </w:rPr>
      </w:pPr>
      <w:r w:rsidRPr="00BD76E5">
        <w:rPr>
          <w:rFonts w:ascii="Times New Roman" w:eastAsia="Calibri" w:hAnsi="Times New Roman" w:cs="Times New Roman"/>
          <w:sz w:val="28"/>
          <w:szCs w:val="28"/>
        </w:rPr>
        <w:t xml:space="preserve">В целях реализации принципов социального партнерства территориальными организациями профсоюза ведется системная и последовательная работа по конструктивному сотрудничеству с региональными органами власти и работодателями. Представители профсоюза постоянно взаимодействуют с законодательными и исполнительными органами власти субъектов Российской Федерации, являются членами Экспертных советов и комитетов региональных парламентов. Входят в составы Общественных палат субъектов РФ, Общественных советов и коллегий региональных </w:t>
      </w:r>
      <w:proofErr w:type="spellStart"/>
      <w:r w:rsidRPr="00BD76E5">
        <w:rPr>
          <w:rFonts w:ascii="Times New Roman" w:eastAsia="Calibri" w:hAnsi="Times New Roman" w:cs="Times New Roman"/>
          <w:sz w:val="28"/>
          <w:szCs w:val="28"/>
        </w:rPr>
        <w:t>ФОИВов</w:t>
      </w:r>
      <w:proofErr w:type="spellEnd"/>
      <w:r w:rsidRPr="00BD76E5">
        <w:rPr>
          <w:rFonts w:ascii="Times New Roman" w:eastAsia="Calibri" w:hAnsi="Times New Roman" w:cs="Times New Roman"/>
          <w:sz w:val="28"/>
          <w:szCs w:val="28"/>
        </w:rPr>
        <w:t xml:space="preserve">, региональных и муниципальных трехсторонних комиссий, межведомственных и координационных советов, и т.д. Принимают участие во всевозможных встречах, форумах и совещаниях, на которых рассматривается широкий спектр вопросов, затрагивающих интересы организаций отрасли, в том числе вопросы сферы социально-трудовых отношений. </w:t>
      </w:r>
    </w:p>
    <w:p w14:paraId="2C3B192E" w14:textId="77777777" w:rsidR="00510943" w:rsidRPr="00BD76E5" w:rsidRDefault="00510943" w:rsidP="00510943">
      <w:pPr>
        <w:widowControl w:val="0"/>
        <w:spacing w:after="0" w:line="240" w:lineRule="auto"/>
        <w:ind w:firstLine="567"/>
        <w:jc w:val="both"/>
        <w:rPr>
          <w:rFonts w:ascii="Times New Roman" w:eastAsia="Calibri" w:hAnsi="Times New Roman" w:cs="Times New Roman"/>
          <w:b/>
          <w:sz w:val="28"/>
          <w:szCs w:val="28"/>
        </w:rPr>
      </w:pPr>
      <w:r w:rsidRPr="00BD76E5">
        <w:rPr>
          <w:rFonts w:ascii="Times New Roman" w:eastAsia="Calibri" w:hAnsi="Times New Roman" w:cs="Times New Roman"/>
          <w:sz w:val="28"/>
          <w:szCs w:val="28"/>
        </w:rPr>
        <w:t xml:space="preserve">Заслуживает внимание успешная практика развития социального партнерства профсоюзных территориальных организаций </w:t>
      </w:r>
      <w:r w:rsidRPr="00BD76E5">
        <w:rPr>
          <w:rFonts w:ascii="Times New Roman" w:eastAsia="Calibri" w:hAnsi="Times New Roman" w:cs="Times New Roman"/>
          <w:b/>
          <w:sz w:val="28"/>
          <w:szCs w:val="28"/>
        </w:rPr>
        <w:t xml:space="preserve">Алтайской, Башкирской, Бурятской, Дагестанской, Крымской, Татарской, Хакасской республик, Амурской, Астраханской, Владимирской, Калининградской, Калужской, Кировской, Нижегородской, Ростовской, Тамбовской, Тверской, Челябинской, Ярославской, Московских </w:t>
      </w:r>
      <w:r w:rsidRPr="00BD76E5">
        <w:rPr>
          <w:rFonts w:ascii="Times New Roman" w:eastAsia="Calibri" w:hAnsi="Times New Roman" w:cs="Times New Roman"/>
          <w:b/>
          <w:sz w:val="28"/>
          <w:szCs w:val="28"/>
        </w:rPr>
        <w:lastRenderedPageBreak/>
        <w:t>областной и городской организаций, Санкт-Петербургской и Тюменской межрегиональных организаций, краевых Красноярской, Пермской, Приморской, Хабаровской организаций и др.</w:t>
      </w:r>
    </w:p>
    <w:p w14:paraId="7241BD5E" w14:textId="77777777" w:rsidR="00510943" w:rsidRPr="00BD76E5" w:rsidRDefault="00510943" w:rsidP="00510943">
      <w:pPr>
        <w:widowControl w:val="0"/>
        <w:tabs>
          <w:tab w:val="left" w:pos="1216"/>
        </w:tabs>
        <w:spacing w:after="0" w:line="240" w:lineRule="auto"/>
        <w:ind w:firstLine="567"/>
        <w:jc w:val="both"/>
        <w:rPr>
          <w:rFonts w:ascii="Times New Roman" w:eastAsia="Times New Roman" w:hAnsi="Times New Roman" w:cs="Times New Roman"/>
          <w:sz w:val="28"/>
          <w:szCs w:val="28"/>
          <w:lang w:eastAsia="ru-RU" w:bidi="ru-RU"/>
        </w:rPr>
      </w:pPr>
      <w:r w:rsidRPr="00BD76E5">
        <w:rPr>
          <w:rFonts w:ascii="Times New Roman" w:eastAsia="Times New Roman" w:hAnsi="Times New Roman" w:cs="Times New Roman"/>
          <w:bCs/>
          <w:sz w:val="28"/>
          <w:szCs w:val="28"/>
          <w:lang w:eastAsia="ru-RU" w:bidi="ru-RU"/>
        </w:rPr>
        <w:t>Пролонгированы или заключены</w:t>
      </w:r>
      <w:r w:rsidRPr="00BD76E5">
        <w:rPr>
          <w:rFonts w:ascii="Times New Roman" w:eastAsia="Times New Roman" w:hAnsi="Times New Roman" w:cs="Times New Roman"/>
          <w:sz w:val="28"/>
          <w:szCs w:val="28"/>
          <w:lang w:eastAsia="ru-RU" w:bidi="ru-RU"/>
        </w:rPr>
        <w:t xml:space="preserve"> новые региональные отраслевые тарифные соглашения в </w:t>
      </w:r>
      <w:r w:rsidRPr="00BD76E5">
        <w:rPr>
          <w:rFonts w:ascii="Times New Roman" w:eastAsia="Times New Roman" w:hAnsi="Times New Roman" w:cs="Times New Roman"/>
          <w:b/>
          <w:sz w:val="28"/>
          <w:szCs w:val="28"/>
          <w:lang w:eastAsia="ru-RU" w:bidi="ru-RU"/>
        </w:rPr>
        <w:t xml:space="preserve">Республике Татарстан и Луганской Народной Республике, во Владимирской, Ивановской, Сахалинской и Свердловской областях и в </w:t>
      </w:r>
      <w:proofErr w:type="spellStart"/>
      <w:r w:rsidRPr="00BD76E5">
        <w:rPr>
          <w:rFonts w:ascii="Times New Roman" w:eastAsia="Times New Roman" w:hAnsi="Times New Roman" w:cs="Times New Roman"/>
          <w:b/>
          <w:sz w:val="28"/>
          <w:szCs w:val="28"/>
          <w:lang w:eastAsia="ru-RU" w:bidi="ru-RU"/>
        </w:rPr>
        <w:t>г.Санкт</w:t>
      </w:r>
      <w:proofErr w:type="spellEnd"/>
      <w:r w:rsidRPr="00BD76E5">
        <w:rPr>
          <w:rFonts w:ascii="Times New Roman" w:eastAsia="Times New Roman" w:hAnsi="Times New Roman" w:cs="Times New Roman"/>
          <w:b/>
          <w:sz w:val="28"/>
          <w:szCs w:val="28"/>
          <w:lang w:eastAsia="ru-RU" w:bidi="ru-RU"/>
        </w:rPr>
        <w:t>-Петербург.</w:t>
      </w:r>
    </w:p>
    <w:p w14:paraId="5F0AC02C" w14:textId="77777777" w:rsidR="00510943" w:rsidRPr="00BD76E5" w:rsidRDefault="00510943" w:rsidP="00510943">
      <w:pPr>
        <w:widowControl w:val="0"/>
        <w:tabs>
          <w:tab w:val="left" w:pos="1216"/>
        </w:tabs>
        <w:spacing w:after="0" w:line="240" w:lineRule="auto"/>
        <w:ind w:firstLine="567"/>
        <w:jc w:val="both"/>
        <w:rPr>
          <w:rFonts w:ascii="Times New Roman" w:eastAsia="Times New Roman" w:hAnsi="Times New Roman" w:cs="Times New Roman"/>
          <w:sz w:val="28"/>
          <w:szCs w:val="28"/>
          <w:lang w:eastAsia="ru-RU" w:bidi="ru-RU"/>
        </w:rPr>
      </w:pPr>
      <w:r w:rsidRPr="00BD76E5">
        <w:rPr>
          <w:rFonts w:ascii="Times New Roman" w:eastAsia="Times New Roman" w:hAnsi="Times New Roman" w:cs="Times New Roman"/>
          <w:sz w:val="28"/>
          <w:szCs w:val="28"/>
          <w:lang w:eastAsia="ru-RU" w:bidi="ru-RU"/>
        </w:rPr>
        <w:t xml:space="preserve">На заседаниях отраслевых трехсторонних комиссий и участия в Региональных трехсторонних комиссиях по регулированию социально-трудовых отношений в отчетном периоде регулярно обсуждались вопросы по развитию социального партнерства в подотраслях, объединяемых Профсоюзом, на региональном уровне и по созданию благоприятных условий для эффективного и производительного труда. В рамках </w:t>
      </w:r>
      <w:proofErr w:type="spellStart"/>
      <w:r w:rsidRPr="00BD76E5">
        <w:rPr>
          <w:rFonts w:ascii="Times New Roman" w:eastAsia="Times New Roman" w:hAnsi="Times New Roman" w:cs="Times New Roman"/>
          <w:sz w:val="28"/>
          <w:szCs w:val="28"/>
          <w:lang w:eastAsia="ru-RU" w:bidi="ru-RU"/>
        </w:rPr>
        <w:t>соцпартнерства</w:t>
      </w:r>
      <w:proofErr w:type="spellEnd"/>
      <w:r w:rsidRPr="00BD76E5">
        <w:rPr>
          <w:rFonts w:ascii="Times New Roman" w:eastAsia="Times New Roman" w:hAnsi="Times New Roman" w:cs="Times New Roman"/>
          <w:sz w:val="28"/>
          <w:szCs w:val="28"/>
          <w:lang w:eastAsia="ru-RU" w:bidi="ru-RU"/>
        </w:rPr>
        <w:t>, территориальные организации Профсоюза вели работу по отдельным направлениям регулирования социально-трудовых отношений.</w:t>
      </w:r>
    </w:p>
    <w:p w14:paraId="3A7B5018" w14:textId="77777777" w:rsidR="00510943" w:rsidRPr="00BD76E5" w:rsidRDefault="00510943" w:rsidP="00510943">
      <w:pPr>
        <w:spacing w:after="0" w:line="240" w:lineRule="auto"/>
        <w:ind w:firstLine="567"/>
        <w:jc w:val="both"/>
        <w:rPr>
          <w:rFonts w:ascii="Times New Roman" w:eastAsia="Times New Roman" w:hAnsi="Times New Roman" w:cs="Times New Roman"/>
          <w:sz w:val="28"/>
          <w:szCs w:val="28"/>
          <w:lang w:eastAsia="ru-RU"/>
        </w:rPr>
      </w:pPr>
      <w:r w:rsidRPr="00BD76E5">
        <w:rPr>
          <w:rFonts w:ascii="Times New Roman" w:eastAsia="Times New Roman" w:hAnsi="Times New Roman" w:cs="Times New Roman"/>
          <w:sz w:val="28"/>
          <w:szCs w:val="28"/>
          <w:lang w:eastAsia="ru-RU" w:bidi="ru-RU"/>
        </w:rPr>
        <w:t xml:space="preserve">В </w:t>
      </w:r>
      <w:r w:rsidRPr="00BD76E5">
        <w:rPr>
          <w:rFonts w:ascii="Times New Roman" w:eastAsia="Times New Roman" w:hAnsi="Times New Roman" w:cs="Times New Roman"/>
          <w:b/>
          <w:sz w:val="28"/>
          <w:szCs w:val="28"/>
          <w:lang w:eastAsia="ru-RU" w:bidi="ru-RU"/>
        </w:rPr>
        <w:t>Калужской области</w:t>
      </w:r>
      <w:r w:rsidRPr="00BD76E5">
        <w:rPr>
          <w:rFonts w:ascii="Times New Roman" w:eastAsia="Times New Roman" w:hAnsi="Times New Roman" w:cs="Times New Roman"/>
          <w:sz w:val="28"/>
          <w:szCs w:val="28"/>
          <w:lang w:eastAsia="ru-RU" w:bidi="ru-RU"/>
        </w:rPr>
        <w:t xml:space="preserve"> н</w:t>
      </w:r>
      <w:r w:rsidRPr="00BD76E5">
        <w:rPr>
          <w:rFonts w:ascii="Times New Roman" w:eastAsia="Times New Roman" w:hAnsi="Times New Roman" w:cs="Times New Roman"/>
          <w:sz w:val="28"/>
          <w:szCs w:val="28"/>
          <w:lang w:eastAsia="ru-RU"/>
        </w:rPr>
        <w:t>а региональном уровне подписано Соглашение о социальном партнерстве и взаимодействии Министерства строительства и жилищно-коммунального хозяйства Калужской области. Калужской областной организации профсоюза работников строительства и промышленности строительных материалов РФ, Калужской областной профсоюзной организации Общероссийского профессионального союза работников жизнеобеспечения, Регионального объединения работодателей «Калужский союз строителей» и Ассоциации «Саморегулируемая организация «Объединение строителей Калужской области» на 2023-2025 годы.</w:t>
      </w:r>
    </w:p>
    <w:p w14:paraId="27BC8914" w14:textId="77777777" w:rsidR="00510943" w:rsidRPr="00BD76E5" w:rsidRDefault="00510943" w:rsidP="00510943">
      <w:pPr>
        <w:widowControl w:val="0"/>
        <w:tabs>
          <w:tab w:val="left" w:pos="1216"/>
        </w:tabs>
        <w:spacing w:after="0" w:line="240" w:lineRule="auto"/>
        <w:ind w:firstLine="567"/>
        <w:jc w:val="both"/>
        <w:rPr>
          <w:rFonts w:ascii="Times New Roman" w:eastAsia="Times New Roman" w:hAnsi="Times New Roman" w:cs="Times New Roman"/>
          <w:sz w:val="28"/>
          <w:szCs w:val="28"/>
          <w:lang w:eastAsia="ru-RU" w:bidi="ru-RU"/>
        </w:rPr>
      </w:pPr>
      <w:r w:rsidRPr="00BD76E5">
        <w:rPr>
          <w:rFonts w:ascii="Times New Roman" w:eastAsia="Times New Roman" w:hAnsi="Times New Roman" w:cs="Times New Roman"/>
          <w:sz w:val="28"/>
          <w:szCs w:val="28"/>
          <w:lang w:eastAsia="ru-RU" w:bidi="ru-RU"/>
        </w:rPr>
        <w:t>На международном уровне продолжается работа в рамках Соглашения о сотрудничестве с УП «</w:t>
      </w:r>
      <w:proofErr w:type="spellStart"/>
      <w:r w:rsidRPr="00BD76E5">
        <w:rPr>
          <w:rFonts w:ascii="Times New Roman" w:eastAsia="Times New Roman" w:hAnsi="Times New Roman" w:cs="Times New Roman"/>
          <w:sz w:val="28"/>
          <w:szCs w:val="28"/>
          <w:lang w:eastAsia="ru-RU" w:bidi="ru-RU"/>
        </w:rPr>
        <w:t>Белпрофсоюзкурортом</w:t>
      </w:r>
      <w:proofErr w:type="spellEnd"/>
      <w:r w:rsidRPr="00BD76E5">
        <w:rPr>
          <w:rFonts w:ascii="Times New Roman" w:eastAsia="Times New Roman" w:hAnsi="Times New Roman" w:cs="Times New Roman"/>
          <w:sz w:val="28"/>
          <w:szCs w:val="28"/>
          <w:lang w:eastAsia="ru-RU" w:bidi="ru-RU"/>
        </w:rPr>
        <w:t xml:space="preserve">» для оздоровления и санаторно-курортного лечения членов профсоюза в системе санаториев Федерации профсоюзов Беларуси со скидкой 10%. </w:t>
      </w:r>
    </w:p>
    <w:p w14:paraId="06E38E60" w14:textId="77777777" w:rsidR="00510943" w:rsidRPr="00BD76E5" w:rsidRDefault="00510943" w:rsidP="00510943">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BD76E5">
        <w:rPr>
          <w:rFonts w:ascii="Times New Roman" w:eastAsia="Times New Roman" w:hAnsi="Times New Roman" w:cs="Times New Roman"/>
          <w:b/>
          <w:bCs/>
          <w:sz w:val="28"/>
          <w:szCs w:val="28"/>
          <w:lang w:eastAsia="ru-RU"/>
        </w:rPr>
        <w:t>Новгородская область</w:t>
      </w:r>
      <w:r w:rsidRPr="00BD76E5">
        <w:rPr>
          <w:rFonts w:ascii="Times New Roman" w:eastAsia="Times New Roman" w:hAnsi="Times New Roman" w:cs="Times New Roman"/>
          <w:sz w:val="28"/>
          <w:szCs w:val="28"/>
          <w:lang w:eastAsia="ru-RU"/>
        </w:rPr>
        <w:t>: Между Правительством Новгородской области, региональным объединением работодателей «Союз промышленников и предпринимателей Новгородский области» и Новгородской областной Федерацией профсоюзов подписаны двенадцать обращений к Главам муниципальных образований, руководителям организаций всех форм собственности по вопросам соглашений и коллективных договоров, дополнительных социальных гарантий работникам и др.</w:t>
      </w:r>
    </w:p>
    <w:p w14:paraId="62D99EA3" w14:textId="77777777" w:rsidR="00510943" w:rsidRPr="00BD76E5" w:rsidRDefault="00510943" w:rsidP="00510943">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BD76E5">
        <w:rPr>
          <w:rFonts w:ascii="Times New Roman" w:eastAsia="Times New Roman" w:hAnsi="Times New Roman" w:cs="Times New Roman"/>
          <w:sz w:val="28"/>
          <w:szCs w:val="28"/>
          <w:lang w:eastAsia="ru-RU"/>
        </w:rPr>
        <w:t xml:space="preserve">В 2024 году Областной организацией профсоюза совместно с Законодательным собранием </w:t>
      </w:r>
      <w:r w:rsidRPr="00BD76E5">
        <w:rPr>
          <w:rFonts w:ascii="Times New Roman" w:eastAsia="Times New Roman" w:hAnsi="Times New Roman" w:cs="Times New Roman"/>
          <w:b/>
          <w:bCs/>
          <w:sz w:val="28"/>
          <w:szCs w:val="28"/>
          <w:lang w:eastAsia="ru-RU"/>
        </w:rPr>
        <w:t>Нижегородской области</w:t>
      </w:r>
      <w:r w:rsidRPr="00BD76E5">
        <w:rPr>
          <w:rFonts w:ascii="Times New Roman" w:eastAsia="Times New Roman" w:hAnsi="Times New Roman" w:cs="Times New Roman"/>
          <w:sz w:val="28"/>
          <w:szCs w:val="28"/>
          <w:lang w:eastAsia="ru-RU"/>
        </w:rPr>
        <w:t xml:space="preserve"> была проведена стратегическая сессия «Молодежь ЖКХ – стратегия будущего» в которой приняли участие молодые работники предприятий ЖКХ области, объединяемые областной организацией профсоюза работников жизнеобеспечения, представители министерства энергетики и ЖКХ Нижегородской области, Законодательного собрания Нижегородской области, члены молодежного парламента Нижегородской области, представители объединений работодателей, руководители предприятий. В ходе мероприятия были выработаны предложения для внесения изменений в действующее ОТС по организациям ЖКХ Нижегородской области на 2023-2025 годы в целях </w:t>
      </w:r>
      <w:r w:rsidRPr="00BD76E5">
        <w:rPr>
          <w:rFonts w:ascii="Times New Roman" w:eastAsia="Times New Roman" w:hAnsi="Times New Roman" w:cs="Times New Roman"/>
          <w:sz w:val="28"/>
          <w:szCs w:val="28"/>
          <w:lang w:eastAsia="ru-RU"/>
        </w:rPr>
        <w:lastRenderedPageBreak/>
        <w:t>сохранения и привлечения кадров в отрасль, в том числе и молодых специалистов.</w:t>
      </w:r>
    </w:p>
    <w:p w14:paraId="51A7C208" w14:textId="77777777" w:rsidR="00510943" w:rsidRPr="00BD76E5" w:rsidRDefault="00510943" w:rsidP="00510943">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BD76E5">
        <w:rPr>
          <w:rFonts w:ascii="Times New Roman" w:eastAsia="Times New Roman" w:hAnsi="Times New Roman" w:cs="Times New Roman"/>
          <w:sz w:val="28"/>
          <w:szCs w:val="28"/>
          <w:lang w:eastAsia="ru-RU"/>
        </w:rPr>
        <w:t>С</w:t>
      </w:r>
      <w:r w:rsidRPr="00BD76E5">
        <w:rPr>
          <w:rFonts w:ascii="Times New Roman" w:eastAsia="Times New Roman" w:hAnsi="Times New Roman" w:cs="Times New Roman"/>
          <w:bCs/>
          <w:sz w:val="28"/>
          <w:szCs w:val="28"/>
          <w:lang w:eastAsia="ru-RU"/>
        </w:rPr>
        <w:t xml:space="preserve">овместно с Министерством ТЭК и ЖКХ </w:t>
      </w:r>
      <w:r w:rsidRPr="00BD76E5">
        <w:rPr>
          <w:rFonts w:ascii="Times New Roman" w:eastAsia="Times New Roman" w:hAnsi="Times New Roman" w:cs="Times New Roman"/>
          <w:b/>
          <w:sz w:val="28"/>
          <w:szCs w:val="28"/>
          <w:lang w:eastAsia="ru-RU"/>
        </w:rPr>
        <w:t>Тамбовской области</w:t>
      </w:r>
      <w:r w:rsidRPr="00BD76E5">
        <w:rPr>
          <w:rFonts w:ascii="Times New Roman" w:eastAsia="Times New Roman" w:hAnsi="Times New Roman" w:cs="Times New Roman"/>
          <w:bCs/>
          <w:sz w:val="28"/>
          <w:szCs w:val="28"/>
          <w:lang w:eastAsia="ru-RU"/>
        </w:rPr>
        <w:t xml:space="preserve"> проведен круглый стол на тему: «Проблема кадрового дефицита в отрасли ЖКХ и пути ее решения». В мероприятии приняли участие представители профильных министерств, профсоюза жизнеобеспечения, организаций специального профессионального обучения, руководители организаций ЖКХ.</w:t>
      </w:r>
    </w:p>
    <w:p w14:paraId="2BCB9F8C" w14:textId="77777777" w:rsidR="00510943" w:rsidRPr="00BD76E5" w:rsidRDefault="00510943" w:rsidP="00510943">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BD76E5">
        <w:rPr>
          <w:rFonts w:ascii="Times New Roman" w:eastAsia="Times New Roman" w:hAnsi="Times New Roman" w:cs="Times New Roman"/>
          <w:sz w:val="28"/>
          <w:szCs w:val="28"/>
          <w:lang w:eastAsia="ru-RU"/>
        </w:rPr>
        <w:t>Председатель обкома профсоюза входит в состав межведомственной комиссии по укреплению налоговой и бюджетной дисциплины, снижению неформальной занятости, легализации «серой» заработной платы и повышению собираемости страховых взносов во внебюджетные фонды при администрации г. Тамбова, на котором обсуждается задолженность по заработной плате и контроль за выплатой МРОТ в соответствии с законодательством, было направлено совместное обращение в Министерство  ТЭК и ЖКХ Тамбовской области  и Министерство транспорта Тамбовской области по вопросам задолженности и выплаты заработной платы ниже МРОТ.</w:t>
      </w:r>
    </w:p>
    <w:p w14:paraId="3DB49441" w14:textId="77777777" w:rsidR="00510943" w:rsidRPr="00BD76E5" w:rsidRDefault="00510943" w:rsidP="00510943">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BD76E5">
        <w:rPr>
          <w:rFonts w:ascii="Times New Roman" w:eastAsia="Times New Roman" w:hAnsi="Times New Roman" w:cs="Times New Roman"/>
          <w:b/>
          <w:bCs/>
          <w:sz w:val="28"/>
          <w:szCs w:val="28"/>
          <w:lang w:eastAsia="ru-RU"/>
        </w:rPr>
        <w:t>Красноярский край:</w:t>
      </w:r>
      <w:r w:rsidRPr="00BD76E5">
        <w:rPr>
          <w:rFonts w:ascii="Times New Roman" w:eastAsia="Times New Roman" w:hAnsi="Times New Roman" w:cs="Times New Roman"/>
          <w:sz w:val="28"/>
          <w:szCs w:val="28"/>
          <w:lang w:eastAsia="ru-RU"/>
        </w:rPr>
        <w:t xml:space="preserve"> в краевое трехстороннее соглашение по регулированию социально - трудовых отношений между Правительством края, Федерацией профсоюзов края и краевыми объединениями работодателей на 2023-2024 годы и на 2025-2027 гг. удалось добиться внесения очень важных пунктов: сохранять отрасли жизнеобеспечения, в том числе ЖКХ, бытовое обслуживание населения, муниципальный общественный пассажирский транспорт и муниципальные унитарные ресурсоснабжающие предприятия сферы жизнеобеспечения; участвовать в подготовке предложений по учёту экономически обоснованных тарифов, в том числе расходов на оплату труда, предусмотренных отраслевыми тарифными соглашениями по ЖКХ и ГЭТ; содействовать обновлению парка транспортных средств, в том числе ГЭТ; органам местного самоуправления учитывать достигнутый уровень оплаты труда согласно федеральному ОТС в ЖКХ РФ на 2023-2025 годы; органам местного самоуправления при расчёте субсидий ГЭТ учитывать расходы на оплату труда, в размерах не ниже ОТС по городскому наземному электротранспорту; индексировать тарифные ставки (оклады) не реже одного раза в год.</w:t>
      </w:r>
    </w:p>
    <w:p w14:paraId="53A845A6" w14:textId="77777777" w:rsidR="00510943" w:rsidRPr="00BD76E5" w:rsidRDefault="00510943" w:rsidP="00510943">
      <w:pPr>
        <w:spacing w:after="0" w:line="240" w:lineRule="auto"/>
        <w:ind w:firstLine="567"/>
        <w:jc w:val="both"/>
        <w:rPr>
          <w:rFonts w:ascii="Times New Roman" w:eastAsia="Times New Roman" w:hAnsi="Times New Roman" w:cs="Times New Roman"/>
          <w:sz w:val="28"/>
          <w:szCs w:val="28"/>
          <w:lang w:eastAsia="ru-RU"/>
        </w:rPr>
      </w:pPr>
      <w:r w:rsidRPr="00BD76E5">
        <w:rPr>
          <w:rFonts w:ascii="Times New Roman" w:eastAsia="Times New Roman" w:hAnsi="Times New Roman" w:cs="Times New Roman"/>
          <w:b/>
          <w:color w:val="000000"/>
          <w:sz w:val="28"/>
          <w:szCs w:val="28"/>
          <w:lang w:eastAsia="ru-RU"/>
        </w:rPr>
        <w:t>Ростовская ТОП</w:t>
      </w:r>
      <w:r w:rsidRPr="00BD76E5">
        <w:rPr>
          <w:rFonts w:ascii="Times New Roman" w:eastAsia="Times New Roman" w:hAnsi="Times New Roman" w:cs="Times New Roman"/>
          <w:color w:val="000000"/>
          <w:sz w:val="28"/>
          <w:szCs w:val="28"/>
          <w:lang w:eastAsia="ru-RU"/>
        </w:rPr>
        <w:t xml:space="preserve"> ежеквартально принимают участие в совместных заседаниях областной трехсторонней комиссии по регулированию социально-трудовых отношений и Координационного совета по развитию трудовых ресурсов и системы профессиональных квалификаций, участвует в заседаниях Общественного Совета при региональной Службе по тарифам Ростовской области.</w:t>
      </w:r>
    </w:p>
    <w:p w14:paraId="7984C871" w14:textId="77777777" w:rsidR="00510943" w:rsidRPr="00BD76E5" w:rsidRDefault="00510943" w:rsidP="00510943">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BD76E5">
        <w:rPr>
          <w:rFonts w:ascii="Times New Roman" w:eastAsia="Times New Roman" w:hAnsi="Times New Roman" w:cs="Times New Roman"/>
          <w:b/>
          <w:bCs/>
          <w:sz w:val="28"/>
          <w:szCs w:val="28"/>
          <w:lang w:eastAsia="ru-RU"/>
        </w:rPr>
        <w:t>Тверская область:</w:t>
      </w:r>
      <w:r w:rsidRPr="00BD76E5">
        <w:rPr>
          <w:rFonts w:ascii="Times New Roman" w:eastAsia="Times New Roman" w:hAnsi="Times New Roman" w:cs="Times New Roman"/>
          <w:sz w:val="28"/>
          <w:szCs w:val="28"/>
          <w:lang w:eastAsia="ru-RU"/>
        </w:rPr>
        <w:t xml:space="preserve"> B отчетном периоде областной организацией продолжалась работа по взаимодействию с органами государственной власти и органами местного самоуправления путем встреч с рядами Глав муниципальных образований Тверской области, а также участия в работе трехсторонней комиссии по регулированию социально-трудовых отношений в Тверской области, Общественной палаты Тверской области, Общественного Совета при Министерстве энергетики и ЖКХ Тверской области, </w:t>
      </w:r>
      <w:r w:rsidRPr="00BD76E5">
        <w:rPr>
          <w:rFonts w:ascii="Times New Roman" w:eastAsia="Times New Roman" w:hAnsi="Times New Roman" w:cs="Times New Roman"/>
          <w:sz w:val="28"/>
          <w:szCs w:val="28"/>
          <w:lang w:eastAsia="ru-RU"/>
        </w:rPr>
        <w:lastRenderedPageBreak/>
        <w:t>Общественного Совета при ГУ "Государственная жилищная инспекция Тверской области", комиссии по присуждению премии Губернатора Тверской области в сфере ЖКХ и газового хозяйства Тверской области, общественного совета по проведению независимой оценки качества условий образовательной деятельности.</w:t>
      </w:r>
    </w:p>
    <w:p w14:paraId="760AA0C4" w14:textId="77777777" w:rsidR="00510943" w:rsidRPr="00BD76E5" w:rsidRDefault="00510943" w:rsidP="00510943">
      <w:pPr>
        <w:spacing w:after="0" w:line="240" w:lineRule="auto"/>
        <w:ind w:firstLine="567"/>
        <w:jc w:val="both"/>
        <w:rPr>
          <w:rFonts w:ascii="Times New Roman" w:eastAsia="Times New Roman" w:hAnsi="Times New Roman" w:cs="Times New Roman"/>
          <w:sz w:val="28"/>
          <w:szCs w:val="28"/>
          <w:lang w:eastAsia="ru-RU"/>
        </w:rPr>
      </w:pPr>
      <w:r w:rsidRPr="00BD76E5">
        <w:rPr>
          <w:rFonts w:ascii="Times New Roman" w:eastAsia="Times New Roman" w:hAnsi="Times New Roman" w:cs="Times New Roman"/>
          <w:b/>
          <w:color w:val="000000"/>
          <w:sz w:val="28"/>
          <w:szCs w:val="28"/>
          <w:lang w:eastAsia="ru-RU"/>
        </w:rPr>
        <w:t xml:space="preserve">Профсоюз муниципальных работников </w:t>
      </w:r>
      <w:r w:rsidRPr="00BD76E5">
        <w:rPr>
          <w:rFonts w:ascii="Times New Roman" w:eastAsia="Calibri" w:hAnsi="Times New Roman" w:cs="Times New Roman"/>
          <w:b/>
          <w:bCs/>
          <w:sz w:val="28"/>
          <w:szCs w:val="28"/>
        </w:rPr>
        <w:t>Москвы</w:t>
      </w:r>
      <w:r w:rsidRPr="00BD76E5">
        <w:rPr>
          <w:rFonts w:ascii="Times New Roman" w:eastAsia="Calibri" w:hAnsi="Times New Roman" w:cs="Times New Roman"/>
          <w:sz w:val="28"/>
          <w:szCs w:val="28"/>
        </w:rPr>
        <w:t xml:space="preserve"> </w:t>
      </w:r>
      <w:r w:rsidRPr="00BD76E5">
        <w:rPr>
          <w:rFonts w:ascii="Times New Roman" w:eastAsia="Times New Roman" w:hAnsi="Times New Roman" w:cs="Times New Roman"/>
          <w:color w:val="000000"/>
          <w:sz w:val="28"/>
          <w:szCs w:val="28"/>
          <w:lang w:eastAsia="ru-RU"/>
        </w:rPr>
        <w:t xml:space="preserve">совместно с Департаментом жилищно-коммунального хозяйства и Региональным отраслевым объединением работодателей «Союз коммунальных предприятий» успешно выполняли Городское отраслевое соглашение на период с 1 сентября 2022 года по </w:t>
      </w:r>
      <w:r w:rsidRPr="00BD76E5">
        <w:rPr>
          <w:rFonts w:ascii="Times New Roman" w:eastAsia="Times New Roman" w:hAnsi="Times New Roman" w:cs="Times New Roman"/>
          <w:color w:val="000000"/>
          <w:sz w:val="28"/>
          <w:szCs w:val="28"/>
          <w:lang w:val="uk-UA" w:eastAsia="uk-UA"/>
        </w:rPr>
        <w:t>3</w:t>
      </w:r>
      <w:r w:rsidRPr="00BD76E5">
        <w:rPr>
          <w:rFonts w:ascii="Times New Roman" w:eastAsia="Times New Roman" w:hAnsi="Times New Roman" w:cs="Times New Roman"/>
          <w:color w:val="000000"/>
          <w:sz w:val="28"/>
          <w:szCs w:val="28"/>
          <w:lang w:eastAsia="ru-RU"/>
        </w:rPr>
        <w:t>1 августа 2025 года. В целях реализации соглашения на паритетной основе действует отраслевая комиссия по регулированию социально-трудовых отношений.</w:t>
      </w:r>
    </w:p>
    <w:p w14:paraId="10C67A04" w14:textId="77777777" w:rsidR="00510943" w:rsidRPr="00BD76E5" w:rsidRDefault="00510943" w:rsidP="00510943">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BD76E5">
        <w:rPr>
          <w:rFonts w:ascii="Times New Roman" w:eastAsia="Times New Roman" w:hAnsi="Times New Roman" w:cs="Times New Roman"/>
          <w:sz w:val="28"/>
          <w:szCs w:val="28"/>
          <w:lang w:eastAsia="ru-RU"/>
        </w:rPr>
        <w:t>B рамках социального партнёрства представители профсоюза принимают участие в деятельности комиссий, выезжающих с проверками организации отрасли, различных совещательных и консультативных органов, созданных при Департаменте ЖКХ.</w:t>
      </w:r>
    </w:p>
    <w:p w14:paraId="294393D7" w14:textId="77777777" w:rsidR="00510943" w:rsidRPr="00BD76E5" w:rsidRDefault="00510943" w:rsidP="00510943">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BD76E5">
        <w:rPr>
          <w:rFonts w:ascii="Times New Roman" w:eastAsia="Times New Roman" w:hAnsi="Times New Roman" w:cs="Times New Roman"/>
          <w:sz w:val="28"/>
          <w:szCs w:val="28"/>
          <w:lang w:eastAsia="ru-RU"/>
        </w:rPr>
        <w:t xml:space="preserve">В апреле 2024 г. состоялся IV Пленум </w:t>
      </w:r>
      <w:r w:rsidRPr="00BD76E5">
        <w:rPr>
          <w:rFonts w:ascii="Times New Roman" w:eastAsia="Times New Roman" w:hAnsi="Times New Roman" w:cs="Times New Roman"/>
          <w:b/>
          <w:bCs/>
          <w:sz w:val="28"/>
          <w:szCs w:val="28"/>
          <w:lang w:eastAsia="ru-RU"/>
        </w:rPr>
        <w:t>Мурманской областной</w:t>
      </w:r>
      <w:r w:rsidRPr="00BD76E5">
        <w:rPr>
          <w:rFonts w:ascii="Times New Roman" w:eastAsia="Times New Roman" w:hAnsi="Times New Roman" w:cs="Times New Roman"/>
          <w:b/>
          <w:sz w:val="28"/>
          <w:szCs w:val="28"/>
          <w:lang w:eastAsia="ru-RU"/>
        </w:rPr>
        <w:t xml:space="preserve"> организации</w:t>
      </w:r>
      <w:r w:rsidRPr="00BD76E5">
        <w:rPr>
          <w:rFonts w:ascii="Times New Roman" w:eastAsia="Times New Roman" w:hAnsi="Times New Roman" w:cs="Times New Roman"/>
          <w:sz w:val="28"/>
          <w:szCs w:val="28"/>
          <w:lang w:eastAsia="ru-RU"/>
        </w:rPr>
        <w:t xml:space="preserve"> с повесткой дня «Социальное партнерство как основная форма реализации уставных целей профсоюза по представительству и защите социально-трудовых прав и интересов членов профсоюза».</w:t>
      </w:r>
    </w:p>
    <w:p w14:paraId="208B7546" w14:textId="77777777" w:rsidR="00510943" w:rsidRPr="00BD76E5" w:rsidRDefault="00510943" w:rsidP="00510943">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BD76E5">
        <w:rPr>
          <w:rFonts w:ascii="Times New Roman" w:eastAsia="Times New Roman" w:hAnsi="Times New Roman" w:cs="Times New Roman"/>
          <w:bCs/>
          <w:sz w:val="28"/>
          <w:szCs w:val="28"/>
          <w:lang w:eastAsia="ru-RU"/>
        </w:rPr>
        <w:t>В октябре 2024 г. было заключено «Соглашение о взаимном сотрудничестве Государственной инспекции труда в Мурманской области и Мурманской областной организацией профсоюза работников жизнеобеспечения по вопросам соблюдения трудового законодательства и защиты трудовых прав работников».</w:t>
      </w:r>
    </w:p>
    <w:p w14:paraId="211ED3ED" w14:textId="77777777" w:rsidR="00510943" w:rsidRPr="00BD76E5" w:rsidRDefault="00510943" w:rsidP="00510943">
      <w:pPr>
        <w:shd w:val="clear" w:color="auto" w:fill="FFFFFF"/>
        <w:spacing w:after="0" w:line="240" w:lineRule="auto"/>
        <w:ind w:firstLine="567"/>
        <w:jc w:val="both"/>
        <w:rPr>
          <w:rFonts w:ascii="Times New Roman" w:eastAsia="Times New Roman" w:hAnsi="Times New Roman" w:cs="Times New Roman"/>
          <w:b/>
          <w:bCs/>
          <w:sz w:val="28"/>
          <w:szCs w:val="28"/>
          <w:lang w:eastAsia="ru-RU"/>
        </w:rPr>
      </w:pPr>
      <w:r w:rsidRPr="00BD76E5">
        <w:rPr>
          <w:rFonts w:ascii="Times New Roman" w:eastAsia="Times New Roman" w:hAnsi="Times New Roman" w:cs="Times New Roman"/>
          <w:b/>
          <w:sz w:val="28"/>
          <w:szCs w:val="28"/>
          <w:lang w:eastAsia="ru-RU"/>
        </w:rPr>
        <w:t>Межрегиональный профсоюз работников жизнеобеспечения Санкт-Петербурга и Ленинградской области</w:t>
      </w:r>
      <w:r w:rsidRPr="00BD76E5">
        <w:rPr>
          <w:rFonts w:ascii="Times New Roman" w:eastAsia="Times New Roman" w:hAnsi="Times New Roman" w:cs="Times New Roman"/>
          <w:sz w:val="28"/>
          <w:szCs w:val="28"/>
          <w:lang w:eastAsia="ru-RU"/>
        </w:rPr>
        <w:t xml:space="preserve"> является активным участником Трехсторонних комиссий города и области, специалисты Межрегионального комитета – члены рабочих групп по разработке и формированию Обязательств к рамочному Трехстороннему соглашению по Санкт-Петербургу и Ленинградской области.</w:t>
      </w:r>
    </w:p>
    <w:p w14:paraId="36B4E83D" w14:textId="77777777" w:rsidR="00510943" w:rsidRPr="00BD76E5" w:rsidRDefault="00510943" w:rsidP="00510943">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BD76E5">
        <w:rPr>
          <w:rFonts w:ascii="Times New Roman" w:eastAsia="Times New Roman" w:hAnsi="Times New Roman" w:cs="Times New Roman"/>
          <w:b/>
          <w:bCs/>
          <w:sz w:val="28"/>
          <w:szCs w:val="28"/>
          <w:lang w:eastAsia="ru-RU"/>
        </w:rPr>
        <w:t>Республика Татарстан:</w:t>
      </w:r>
      <w:r w:rsidRPr="00BD76E5">
        <w:rPr>
          <w:rFonts w:ascii="Times New Roman" w:eastAsia="Times New Roman" w:hAnsi="Times New Roman" w:cs="Times New Roman"/>
          <w:sz w:val="28"/>
          <w:szCs w:val="28"/>
          <w:lang w:eastAsia="ru-RU"/>
        </w:rPr>
        <w:t xml:space="preserve"> В 2024 г. продолжилось сотрудничество с отраслевым Министерством, Региональным отраслевым объединением работодателей «Союз коммунальных предприятий Республики Татарстан», председатель </w:t>
      </w:r>
      <w:proofErr w:type="spellStart"/>
      <w:r w:rsidRPr="00BD76E5">
        <w:rPr>
          <w:rFonts w:ascii="Times New Roman" w:eastAsia="Times New Roman" w:hAnsi="Times New Roman" w:cs="Times New Roman"/>
          <w:sz w:val="28"/>
          <w:szCs w:val="28"/>
          <w:lang w:eastAsia="ru-RU"/>
        </w:rPr>
        <w:t>рескома</w:t>
      </w:r>
      <w:proofErr w:type="spellEnd"/>
      <w:r w:rsidRPr="00BD76E5">
        <w:rPr>
          <w:rFonts w:ascii="Times New Roman" w:eastAsia="Times New Roman" w:hAnsi="Times New Roman" w:cs="Times New Roman"/>
          <w:sz w:val="28"/>
          <w:szCs w:val="28"/>
          <w:lang w:eastAsia="ru-RU"/>
        </w:rPr>
        <w:t xml:space="preserve"> профсоюза принимала активное участие в мероприятиях и заседаниях совета директоров, коллегии, касающихся регулирования социально-трудовых отношений, улучшения условий и охраны труда.</w:t>
      </w:r>
    </w:p>
    <w:p w14:paraId="553E4E64" w14:textId="77777777" w:rsidR="00510943" w:rsidRPr="00BD76E5" w:rsidRDefault="00510943" w:rsidP="00510943">
      <w:pPr>
        <w:spacing w:after="0" w:line="240" w:lineRule="auto"/>
        <w:ind w:firstLine="567"/>
        <w:jc w:val="both"/>
        <w:rPr>
          <w:rFonts w:ascii="Times New Roman" w:eastAsia="Calibri" w:hAnsi="Times New Roman" w:cs="Times New Roman"/>
          <w:sz w:val="28"/>
          <w:szCs w:val="28"/>
        </w:rPr>
      </w:pPr>
      <w:r w:rsidRPr="00BD76E5">
        <w:rPr>
          <w:rFonts w:ascii="Times New Roman" w:eastAsia="Calibri" w:hAnsi="Times New Roman" w:cs="Times New Roman"/>
          <w:sz w:val="28"/>
          <w:szCs w:val="28"/>
        </w:rPr>
        <w:t xml:space="preserve">После восстановления деятельности отраслевой комиссии по регулированию социально-трудовых отношений ЖКХ </w:t>
      </w:r>
      <w:r w:rsidRPr="00BD76E5">
        <w:rPr>
          <w:rFonts w:ascii="Times New Roman" w:eastAsia="Calibri" w:hAnsi="Times New Roman" w:cs="Times New Roman"/>
          <w:b/>
          <w:bCs/>
          <w:sz w:val="28"/>
          <w:szCs w:val="28"/>
        </w:rPr>
        <w:t>Челябинской области</w:t>
      </w:r>
      <w:r w:rsidRPr="00BD76E5">
        <w:rPr>
          <w:rFonts w:ascii="Times New Roman" w:eastAsia="Calibri" w:hAnsi="Times New Roman" w:cs="Times New Roman"/>
          <w:sz w:val="28"/>
          <w:szCs w:val="28"/>
        </w:rPr>
        <w:t>, 25 апреля 2024 года прошло заседание по вопросам реализации и развития социального партнерства в отраслевых организациях сферы ЖКХ Челябинской области и восстановлении на них профсоюзных организаций, а также о состоянии заработной платы.</w:t>
      </w:r>
    </w:p>
    <w:p w14:paraId="52523130" w14:textId="77777777" w:rsidR="00510943" w:rsidRPr="00BD76E5" w:rsidRDefault="00510943" w:rsidP="00510943">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BD76E5">
        <w:rPr>
          <w:rFonts w:ascii="Times New Roman" w:eastAsia="Times New Roman" w:hAnsi="Times New Roman" w:cs="Times New Roman"/>
          <w:b/>
          <w:bCs/>
          <w:sz w:val="28"/>
          <w:szCs w:val="28"/>
          <w:lang w:eastAsia="ru-RU"/>
        </w:rPr>
        <w:t>Ярославская область</w:t>
      </w:r>
      <w:proofErr w:type="gramStart"/>
      <w:r w:rsidRPr="00BD76E5">
        <w:rPr>
          <w:rFonts w:ascii="Times New Roman" w:eastAsia="Times New Roman" w:hAnsi="Times New Roman" w:cs="Times New Roman"/>
          <w:b/>
          <w:bCs/>
          <w:sz w:val="28"/>
          <w:szCs w:val="28"/>
          <w:lang w:eastAsia="ru-RU"/>
        </w:rPr>
        <w:t>:</w:t>
      </w:r>
      <w:r w:rsidRPr="00BD76E5">
        <w:rPr>
          <w:rFonts w:ascii="Times New Roman" w:eastAsia="Times New Roman" w:hAnsi="Times New Roman" w:cs="Times New Roman"/>
          <w:sz w:val="28"/>
          <w:szCs w:val="28"/>
          <w:lang w:eastAsia="ru-RU"/>
        </w:rPr>
        <w:t xml:space="preserve"> На</w:t>
      </w:r>
      <w:proofErr w:type="gramEnd"/>
      <w:r w:rsidRPr="00BD76E5">
        <w:rPr>
          <w:rFonts w:ascii="Times New Roman" w:eastAsia="Times New Roman" w:hAnsi="Times New Roman" w:cs="Times New Roman"/>
          <w:sz w:val="28"/>
          <w:szCs w:val="28"/>
          <w:lang w:eastAsia="ru-RU"/>
        </w:rPr>
        <w:t xml:space="preserve"> протяжении 2024 года областной профсоюз работников жизнеобеспечения продолжал налаживать взаимодействие с традиционными социальными партнёрами, такими как Министерство </w:t>
      </w:r>
      <w:r w:rsidRPr="00BD76E5">
        <w:rPr>
          <w:rFonts w:ascii="Times New Roman" w:eastAsia="Times New Roman" w:hAnsi="Times New Roman" w:cs="Times New Roman"/>
          <w:sz w:val="28"/>
          <w:szCs w:val="28"/>
          <w:lang w:eastAsia="ru-RU"/>
        </w:rPr>
        <w:lastRenderedPageBreak/>
        <w:t>жилищно-коммунального хозяйства Ярославской области, Министерство тарифного регулирования Ярославской области, «Союзом предприятий ЖКХ ЯО», Департаментом городского хозяйства мэрии г. Ярославля. После значительных усилий со стороны профсоюза стороной власти инициируется подписание нового регионального соглашения на трехлетний период в 2025 году.</w:t>
      </w:r>
    </w:p>
    <w:p w14:paraId="3635D6A1" w14:textId="77777777" w:rsidR="00510943" w:rsidRPr="00BD76E5" w:rsidRDefault="00510943" w:rsidP="00510943">
      <w:pPr>
        <w:widowControl w:val="0"/>
        <w:tabs>
          <w:tab w:val="left" w:pos="1216"/>
        </w:tabs>
        <w:spacing w:after="0" w:line="240" w:lineRule="auto"/>
        <w:ind w:firstLine="567"/>
        <w:jc w:val="both"/>
        <w:rPr>
          <w:rFonts w:ascii="Times New Roman" w:eastAsia="Times New Roman" w:hAnsi="Times New Roman" w:cs="Times New Roman"/>
          <w:sz w:val="28"/>
          <w:szCs w:val="28"/>
          <w:lang w:eastAsia="ru-RU" w:bidi="ru-RU"/>
        </w:rPr>
      </w:pPr>
    </w:p>
    <w:p w14:paraId="4A77B04F" w14:textId="77777777" w:rsidR="00510943" w:rsidRPr="00BD76E5" w:rsidRDefault="00510943" w:rsidP="00510943">
      <w:pPr>
        <w:widowControl w:val="0"/>
        <w:spacing w:after="0" w:line="240" w:lineRule="auto"/>
        <w:ind w:firstLine="567"/>
        <w:jc w:val="both"/>
        <w:rPr>
          <w:rFonts w:ascii="Times New Roman" w:eastAsia="Calibri" w:hAnsi="Times New Roman" w:cs="Times New Roman"/>
          <w:sz w:val="28"/>
          <w:szCs w:val="28"/>
        </w:rPr>
      </w:pPr>
      <w:r w:rsidRPr="00BD76E5">
        <w:rPr>
          <w:rFonts w:ascii="Times New Roman" w:eastAsia="Calibri" w:hAnsi="Times New Roman" w:cs="Times New Roman"/>
          <w:sz w:val="28"/>
          <w:szCs w:val="28"/>
        </w:rPr>
        <w:t xml:space="preserve">В рамках социального партнерства важным направлением работы ЦК и территориальных организаций Профсоюза было совместное с Минстроем России, Минтрудом России и общероссийскими объединениями работодателей участие в проведении наиболее значимых Всероссийских конкурсов и организация различных профессиональных конкурсов в ЖКХ и на </w:t>
      </w:r>
      <w:proofErr w:type="spellStart"/>
      <w:r w:rsidRPr="00BD76E5">
        <w:rPr>
          <w:rFonts w:ascii="Times New Roman" w:eastAsia="Calibri" w:hAnsi="Times New Roman" w:cs="Times New Roman"/>
          <w:sz w:val="28"/>
          <w:szCs w:val="28"/>
        </w:rPr>
        <w:t>горэлектротранспорте</w:t>
      </w:r>
      <w:proofErr w:type="spellEnd"/>
      <w:r w:rsidRPr="00BD76E5">
        <w:rPr>
          <w:rFonts w:ascii="Times New Roman" w:eastAsia="Calibri" w:hAnsi="Times New Roman" w:cs="Times New Roman"/>
          <w:sz w:val="28"/>
          <w:szCs w:val="28"/>
        </w:rPr>
        <w:t xml:space="preserve">: </w:t>
      </w:r>
    </w:p>
    <w:p w14:paraId="6CB3AE06" w14:textId="77777777" w:rsidR="00510943" w:rsidRPr="00BD76E5" w:rsidRDefault="00510943" w:rsidP="00510943">
      <w:pPr>
        <w:widowControl w:val="0"/>
        <w:numPr>
          <w:ilvl w:val="0"/>
          <w:numId w:val="11"/>
        </w:numPr>
        <w:tabs>
          <w:tab w:val="left" w:pos="713"/>
        </w:tabs>
        <w:spacing w:after="0" w:line="240" w:lineRule="auto"/>
        <w:ind w:firstLine="567"/>
        <w:jc w:val="both"/>
        <w:rPr>
          <w:rFonts w:ascii="Times New Roman" w:eastAsia="Calibri" w:hAnsi="Times New Roman" w:cs="Times New Roman"/>
          <w:sz w:val="28"/>
          <w:szCs w:val="28"/>
        </w:rPr>
      </w:pPr>
      <w:r w:rsidRPr="00BD76E5">
        <w:rPr>
          <w:rFonts w:ascii="Times New Roman" w:eastAsia="Calibri" w:hAnsi="Times New Roman" w:cs="Times New Roman"/>
          <w:sz w:val="28"/>
          <w:szCs w:val="28"/>
        </w:rPr>
        <w:t>«Лучший проект создания комфортной городской среды»;</w:t>
      </w:r>
    </w:p>
    <w:p w14:paraId="44280887" w14:textId="77777777" w:rsidR="00510943" w:rsidRPr="00BD76E5" w:rsidRDefault="00510943" w:rsidP="00510943">
      <w:pPr>
        <w:widowControl w:val="0"/>
        <w:numPr>
          <w:ilvl w:val="0"/>
          <w:numId w:val="11"/>
        </w:numPr>
        <w:tabs>
          <w:tab w:val="left" w:pos="713"/>
        </w:tabs>
        <w:spacing w:after="0" w:line="240" w:lineRule="auto"/>
        <w:ind w:firstLine="567"/>
        <w:jc w:val="both"/>
        <w:rPr>
          <w:rFonts w:ascii="Times New Roman" w:eastAsia="Calibri" w:hAnsi="Times New Roman" w:cs="Times New Roman"/>
          <w:sz w:val="28"/>
          <w:szCs w:val="28"/>
        </w:rPr>
      </w:pPr>
      <w:r w:rsidRPr="00BD76E5">
        <w:rPr>
          <w:rFonts w:ascii="Times New Roman" w:eastAsia="Calibri" w:hAnsi="Times New Roman" w:cs="Times New Roman"/>
          <w:sz w:val="28"/>
          <w:szCs w:val="28"/>
        </w:rPr>
        <w:t>«Лучшая муниципальная практика»;</w:t>
      </w:r>
    </w:p>
    <w:p w14:paraId="4EDBEFB2" w14:textId="77777777" w:rsidR="00510943" w:rsidRPr="00BD76E5" w:rsidRDefault="00510943" w:rsidP="00510943">
      <w:pPr>
        <w:widowControl w:val="0"/>
        <w:numPr>
          <w:ilvl w:val="0"/>
          <w:numId w:val="11"/>
        </w:numPr>
        <w:tabs>
          <w:tab w:val="left" w:pos="713"/>
        </w:tabs>
        <w:spacing w:after="0" w:line="240" w:lineRule="auto"/>
        <w:ind w:firstLine="567"/>
        <w:jc w:val="both"/>
        <w:rPr>
          <w:rFonts w:ascii="Times New Roman" w:eastAsia="Calibri" w:hAnsi="Times New Roman" w:cs="Times New Roman"/>
          <w:sz w:val="28"/>
          <w:szCs w:val="28"/>
        </w:rPr>
      </w:pPr>
      <w:r w:rsidRPr="00BD76E5">
        <w:rPr>
          <w:rFonts w:ascii="Times New Roman" w:eastAsia="Calibri" w:hAnsi="Times New Roman" w:cs="Times New Roman"/>
          <w:sz w:val="28"/>
          <w:szCs w:val="28"/>
        </w:rPr>
        <w:t>«Самый благоустроенный город России»;</w:t>
      </w:r>
    </w:p>
    <w:p w14:paraId="66875288" w14:textId="77777777" w:rsidR="00510943" w:rsidRPr="00BD76E5" w:rsidRDefault="00510943" w:rsidP="00510943">
      <w:pPr>
        <w:widowControl w:val="0"/>
        <w:numPr>
          <w:ilvl w:val="0"/>
          <w:numId w:val="11"/>
        </w:numPr>
        <w:tabs>
          <w:tab w:val="left" w:pos="713"/>
        </w:tabs>
        <w:spacing w:after="0" w:line="240" w:lineRule="auto"/>
        <w:ind w:firstLine="567"/>
        <w:jc w:val="both"/>
        <w:rPr>
          <w:rFonts w:ascii="Times New Roman" w:eastAsia="Calibri" w:hAnsi="Times New Roman" w:cs="Times New Roman"/>
          <w:sz w:val="28"/>
          <w:szCs w:val="28"/>
        </w:rPr>
      </w:pPr>
      <w:r w:rsidRPr="00BD76E5">
        <w:rPr>
          <w:rFonts w:ascii="Times New Roman" w:eastAsia="Calibri" w:hAnsi="Times New Roman" w:cs="Times New Roman"/>
          <w:sz w:val="28"/>
          <w:szCs w:val="28"/>
        </w:rPr>
        <w:t>«Российская организация высокой социальной эффективности»;</w:t>
      </w:r>
    </w:p>
    <w:p w14:paraId="7076278F" w14:textId="77777777" w:rsidR="00510943" w:rsidRPr="00BD76E5" w:rsidRDefault="00510943" w:rsidP="00510943">
      <w:pPr>
        <w:widowControl w:val="0"/>
        <w:numPr>
          <w:ilvl w:val="0"/>
          <w:numId w:val="11"/>
        </w:numPr>
        <w:tabs>
          <w:tab w:val="left" w:pos="697"/>
        </w:tabs>
        <w:spacing w:after="0" w:line="240" w:lineRule="auto"/>
        <w:ind w:firstLine="567"/>
        <w:jc w:val="both"/>
        <w:rPr>
          <w:rFonts w:ascii="Times New Roman" w:eastAsia="Calibri" w:hAnsi="Times New Roman" w:cs="Times New Roman"/>
          <w:sz w:val="28"/>
          <w:szCs w:val="28"/>
        </w:rPr>
      </w:pPr>
      <w:r w:rsidRPr="00BD76E5">
        <w:rPr>
          <w:rFonts w:ascii="Times New Roman" w:eastAsia="Calibri" w:hAnsi="Times New Roman" w:cs="Times New Roman"/>
          <w:sz w:val="28"/>
          <w:szCs w:val="28"/>
        </w:rPr>
        <w:t xml:space="preserve">«Лучший проект по информационно-пропагандистскому сопровождению реформы ЖКХ». </w:t>
      </w:r>
    </w:p>
    <w:p w14:paraId="7FD89853" w14:textId="77777777" w:rsidR="00510943" w:rsidRPr="00BD76E5" w:rsidRDefault="00510943" w:rsidP="00510943">
      <w:pPr>
        <w:shd w:val="clear" w:color="auto" w:fill="FFFFFF"/>
        <w:spacing w:after="0" w:line="240" w:lineRule="auto"/>
        <w:ind w:firstLine="601"/>
        <w:jc w:val="both"/>
        <w:rPr>
          <w:rFonts w:ascii="Times New Roman" w:eastAsia="Calibri" w:hAnsi="Times New Roman" w:cs="Times New Roman"/>
          <w:bCs/>
          <w:sz w:val="28"/>
          <w:szCs w:val="28"/>
        </w:rPr>
      </w:pPr>
      <w:r w:rsidRPr="00BD76E5">
        <w:rPr>
          <w:rFonts w:ascii="Times New Roman" w:eastAsia="Calibri" w:hAnsi="Times New Roman" w:cs="Times New Roman"/>
          <w:sz w:val="28"/>
          <w:szCs w:val="28"/>
        </w:rPr>
        <w:t xml:space="preserve">В 2024 году представители Профсоюза приняли участие </w:t>
      </w:r>
      <w:r w:rsidRPr="00BD76E5">
        <w:rPr>
          <w:rFonts w:ascii="Times New Roman" w:eastAsia="Calibri" w:hAnsi="Times New Roman" w:cs="Times New Roman"/>
          <w:bCs/>
          <w:sz w:val="28"/>
          <w:szCs w:val="28"/>
        </w:rPr>
        <w:t>в составе оргкомитета и в жюри:</w:t>
      </w:r>
    </w:p>
    <w:p w14:paraId="3358A043" w14:textId="77777777" w:rsidR="00510943" w:rsidRPr="00BD76E5" w:rsidRDefault="00510943" w:rsidP="00510943">
      <w:pPr>
        <w:numPr>
          <w:ilvl w:val="0"/>
          <w:numId w:val="16"/>
        </w:numPr>
        <w:shd w:val="clear" w:color="auto" w:fill="FFFFFF"/>
        <w:spacing w:after="0" w:line="240" w:lineRule="auto"/>
        <w:ind w:left="0" w:firstLine="567"/>
        <w:jc w:val="both"/>
        <w:rPr>
          <w:rFonts w:ascii="Times New Roman" w:eastAsia="Calibri" w:hAnsi="Times New Roman" w:cs="Times New Roman"/>
          <w:sz w:val="28"/>
          <w:szCs w:val="28"/>
        </w:rPr>
      </w:pPr>
      <w:r w:rsidRPr="00BD76E5">
        <w:rPr>
          <w:rFonts w:ascii="Times New Roman" w:eastAsia="Calibri" w:hAnsi="Times New Roman" w:cs="Times New Roman"/>
          <w:bCs/>
          <w:sz w:val="28"/>
          <w:szCs w:val="28"/>
        </w:rPr>
        <w:t xml:space="preserve">при проведении и определении победителей во </w:t>
      </w:r>
      <w:r w:rsidRPr="00BD76E5">
        <w:rPr>
          <w:rFonts w:ascii="Times New Roman" w:eastAsia="Calibri" w:hAnsi="Times New Roman" w:cs="Times New Roman"/>
          <w:sz w:val="28"/>
          <w:szCs w:val="28"/>
          <w:shd w:val="clear" w:color="auto" w:fill="FFFFFF"/>
        </w:rPr>
        <w:t>Всероссийском конкурсе «Лучшая муниципальная практика», проводимом с 2017 года, и координатором которого с 2021 года является Минэкономразвития России;</w:t>
      </w:r>
    </w:p>
    <w:p w14:paraId="6A090AC5" w14:textId="77777777" w:rsidR="00510943" w:rsidRPr="00BD76E5" w:rsidRDefault="00510943" w:rsidP="00510943">
      <w:pPr>
        <w:numPr>
          <w:ilvl w:val="0"/>
          <w:numId w:val="16"/>
        </w:numPr>
        <w:shd w:val="clear" w:color="auto" w:fill="FFFFFF"/>
        <w:spacing w:after="0" w:line="240" w:lineRule="auto"/>
        <w:ind w:left="0" w:firstLine="567"/>
        <w:jc w:val="both"/>
        <w:rPr>
          <w:rFonts w:ascii="Times New Roman" w:eastAsia="Calibri" w:hAnsi="Times New Roman" w:cs="Times New Roman"/>
          <w:sz w:val="28"/>
          <w:szCs w:val="28"/>
        </w:rPr>
      </w:pPr>
      <w:r w:rsidRPr="00BD76E5">
        <w:rPr>
          <w:rFonts w:ascii="Times New Roman" w:eastAsia="Calibri" w:hAnsi="Times New Roman" w:cs="Times New Roman"/>
          <w:sz w:val="28"/>
          <w:szCs w:val="28"/>
        </w:rPr>
        <w:t xml:space="preserve">в работе Экспертного Совета </w:t>
      </w:r>
      <w:r w:rsidRPr="00BD76E5">
        <w:rPr>
          <w:rFonts w:ascii="Times New Roman" w:eastAsia="Calibri" w:hAnsi="Times New Roman" w:cs="Times New Roman"/>
          <w:sz w:val="28"/>
          <w:szCs w:val="28"/>
          <w:lang w:val="en-US"/>
        </w:rPr>
        <w:t>III</w:t>
      </w:r>
      <w:r w:rsidRPr="00BD76E5">
        <w:rPr>
          <w:rFonts w:ascii="Times New Roman" w:eastAsia="Calibri" w:hAnsi="Times New Roman" w:cs="Times New Roman"/>
          <w:sz w:val="28"/>
          <w:szCs w:val="28"/>
        </w:rPr>
        <w:t xml:space="preserve"> Молодежного форума специалистов городского электрического транспорта и студентов средних специальных и высших учебных заведений;</w:t>
      </w:r>
    </w:p>
    <w:p w14:paraId="77EF1F00" w14:textId="77777777" w:rsidR="00510943" w:rsidRPr="00BD76E5" w:rsidRDefault="00510943" w:rsidP="00510943">
      <w:pPr>
        <w:numPr>
          <w:ilvl w:val="0"/>
          <w:numId w:val="16"/>
        </w:numPr>
        <w:shd w:val="clear" w:color="auto" w:fill="FFFFFF"/>
        <w:spacing w:after="0" w:line="240" w:lineRule="auto"/>
        <w:ind w:left="0" w:firstLine="567"/>
        <w:jc w:val="both"/>
        <w:rPr>
          <w:rFonts w:ascii="Times New Roman" w:eastAsia="Calibri" w:hAnsi="Times New Roman" w:cs="Times New Roman"/>
          <w:sz w:val="28"/>
          <w:szCs w:val="28"/>
        </w:rPr>
      </w:pPr>
      <w:r w:rsidRPr="00BD76E5">
        <w:rPr>
          <w:rFonts w:ascii="Times New Roman" w:eastAsia="Calibri" w:hAnsi="Times New Roman" w:cs="Times New Roman"/>
          <w:sz w:val="28"/>
          <w:szCs w:val="28"/>
        </w:rPr>
        <w:t xml:space="preserve">в конкурсе «Лучший водитель троллейбуса» в </w:t>
      </w:r>
      <w:proofErr w:type="spellStart"/>
      <w:r w:rsidRPr="00BD76E5">
        <w:rPr>
          <w:rFonts w:ascii="Times New Roman" w:eastAsia="Calibri" w:hAnsi="Times New Roman" w:cs="Times New Roman"/>
          <w:sz w:val="28"/>
          <w:szCs w:val="28"/>
        </w:rPr>
        <w:t>г.Чебоксары</w:t>
      </w:r>
      <w:proofErr w:type="spellEnd"/>
      <w:r w:rsidRPr="00BD76E5">
        <w:rPr>
          <w:rFonts w:ascii="Times New Roman" w:eastAsia="Calibri" w:hAnsi="Times New Roman" w:cs="Times New Roman"/>
          <w:sz w:val="28"/>
          <w:szCs w:val="28"/>
        </w:rPr>
        <w:t xml:space="preserve"> 6-9 августа 2024 года.</w:t>
      </w:r>
    </w:p>
    <w:p w14:paraId="2B85315F" w14:textId="77777777" w:rsidR="00510943" w:rsidRPr="00BD76E5" w:rsidRDefault="00510943" w:rsidP="00510943">
      <w:pPr>
        <w:tabs>
          <w:tab w:val="left" w:pos="0"/>
        </w:tabs>
        <w:spacing w:after="0" w:line="240" w:lineRule="auto"/>
        <w:ind w:firstLine="567"/>
        <w:contextualSpacing/>
        <w:jc w:val="both"/>
        <w:rPr>
          <w:rFonts w:ascii="Times New Roman" w:eastAsia="Calibri" w:hAnsi="Times New Roman" w:cs="Times New Roman"/>
          <w:bCs/>
          <w:sz w:val="28"/>
          <w:szCs w:val="28"/>
        </w:rPr>
      </w:pPr>
      <w:r w:rsidRPr="00BD76E5">
        <w:rPr>
          <w:rFonts w:ascii="Times New Roman" w:eastAsia="Calibri" w:hAnsi="Times New Roman" w:cs="Times New Roman"/>
          <w:bCs/>
          <w:sz w:val="28"/>
          <w:szCs w:val="28"/>
        </w:rPr>
        <w:t xml:space="preserve">Проведение региональных конкурсов освещается в интернете, на страницах местных газет и журналов, а </w:t>
      </w:r>
      <w:proofErr w:type="gramStart"/>
      <w:r w:rsidRPr="00BD76E5">
        <w:rPr>
          <w:rFonts w:ascii="Times New Roman" w:eastAsia="Calibri" w:hAnsi="Times New Roman" w:cs="Times New Roman"/>
          <w:bCs/>
          <w:sz w:val="28"/>
          <w:szCs w:val="28"/>
        </w:rPr>
        <w:t>так же</w:t>
      </w:r>
      <w:proofErr w:type="gramEnd"/>
      <w:r w:rsidRPr="00BD76E5">
        <w:rPr>
          <w:rFonts w:ascii="Times New Roman" w:eastAsia="Calibri" w:hAnsi="Times New Roman" w:cs="Times New Roman"/>
          <w:bCs/>
          <w:sz w:val="28"/>
          <w:szCs w:val="28"/>
        </w:rPr>
        <w:t xml:space="preserve"> в Российских СМИ.</w:t>
      </w:r>
    </w:p>
    <w:p w14:paraId="2FC3D26B" w14:textId="77777777" w:rsidR="00510943" w:rsidRPr="00BD76E5" w:rsidRDefault="00510943" w:rsidP="00510943">
      <w:pPr>
        <w:tabs>
          <w:tab w:val="left" w:pos="426"/>
        </w:tabs>
        <w:spacing w:after="40" w:line="240" w:lineRule="auto"/>
        <w:ind w:firstLine="567"/>
        <w:jc w:val="both"/>
        <w:rPr>
          <w:rFonts w:ascii="Times New Roman" w:eastAsia="Calibri" w:hAnsi="Times New Roman" w:cs="Times New Roman"/>
          <w:sz w:val="28"/>
          <w:szCs w:val="28"/>
        </w:rPr>
      </w:pPr>
      <w:r w:rsidRPr="00BD76E5">
        <w:rPr>
          <w:rFonts w:ascii="Times New Roman" w:eastAsia="Calibri" w:hAnsi="Times New Roman" w:cs="Times New Roman"/>
          <w:sz w:val="28"/>
          <w:szCs w:val="28"/>
        </w:rPr>
        <w:t xml:space="preserve">Общероссийский профсоюз работников жизнеобеспечения является официальным партнером </w:t>
      </w:r>
      <w:r w:rsidRPr="00BD76E5">
        <w:rPr>
          <w:rFonts w:ascii="Times New Roman" w:eastAsia="Calibri" w:hAnsi="Times New Roman" w:cs="Times New Roman"/>
          <w:b/>
          <w:bCs/>
          <w:sz w:val="28"/>
          <w:szCs w:val="28"/>
        </w:rPr>
        <w:t>Всероссийского конкурса профессиональных отраслевых экспертов «Эксперт ЖКХ года».</w:t>
      </w:r>
      <w:r w:rsidRPr="00BD76E5">
        <w:rPr>
          <w:rFonts w:ascii="Times New Roman" w:eastAsia="Calibri" w:hAnsi="Times New Roman" w:cs="Times New Roman"/>
          <w:sz w:val="28"/>
          <w:szCs w:val="28"/>
        </w:rPr>
        <w:t xml:space="preserve"> Конкурс организован Центром муниципальной экономики и права, в целях создания положительного имиджа и поднятия престижа жилищно-коммунального хозяйства, системного освещения лучших отраслевых практик и </w:t>
      </w:r>
      <w:r w:rsidRPr="00BD76E5">
        <w:rPr>
          <w:rFonts w:ascii="Times New Roman" w:eastAsia="Times New Roman" w:hAnsi="Times New Roman" w:cs="Times New Roman"/>
          <w:sz w:val="28"/>
          <w:szCs w:val="28"/>
          <w:lang w:eastAsia="ru-RU"/>
        </w:rPr>
        <w:t xml:space="preserve">привлечения экспертов для нахождения эффективных решений </w:t>
      </w:r>
      <w:r w:rsidRPr="00BD76E5">
        <w:rPr>
          <w:rFonts w:ascii="Times New Roman" w:eastAsia="Calibri" w:hAnsi="Times New Roman" w:cs="Times New Roman"/>
          <w:sz w:val="28"/>
          <w:szCs w:val="28"/>
        </w:rPr>
        <w:t xml:space="preserve">проблем ЖКХ. </w:t>
      </w:r>
    </w:p>
    <w:p w14:paraId="066C2299" w14:textId="77777777" w:rsidR="00510943" w:rsidRPr="00BD76E5" w:rsidRDefault="00510943" w:rsidP="00510943">
      <w:pPr>
        <w:tabs>
          <w:tab w:val="left" w:pos="426"/>
        </w:tabs>
        <w:spacing w:after="40" w:line="240" w:lineRule="auto"/>
        <w:ind w:firstLine="426"/>
        <w:jc w:val="both"/>
        <w:rPr>
          <w:rFonts w:ascii="Times New Roman" w:eastAsia="Calibri" w:hAnsi="Times New Roman" w:cs="Times New Roman"/>
          <w:sz w:val="28"/>
          <w:szCs w:val="28"/>
        </w:rPr>
      </w:pPr>
    </w:p>
    <w:p w14:paraId="7D78053F" w14:textId="77777777" w:rsidR="00510943" w:rsidRPr="00BD76E5" w:rsidRDefault="00510943" w:rsidP="00510943">
      <w:pPr>
        <w:widowControl w:val="0"/>
        <w:tabs>
          <w:tab w:val="left" w:pos="713"/>
        </w:tabs>
        <w:spacing w:after="0" w:line="240" w:lineRule="auto"/>
        <w:ind w:firstLine="567"/>
        <w:jc w:val="both"/>
        <w:rPr>
          <w:rFonts w:ascii="Times New Roman" w:eastAsia="Calibri" w:hAnsi="Times New Roman" w:cs="Times New Roman"/>
          <w:sz w:val="28"/>
          <w:szCs w:val="28"/>
        </w:rPr>
      </w:pPr>
      <w:r w:rsidRPr="00BD76E5">
        <w:rPr>
          <w:rFonts w:ascii="Times New Roman" w:eastAsia="Calibri" w:hAnsi="Times New Roman" w:cs="Times New Roman"/>
          <w:sz w:val="28"/>
          <w:szCs w:val="28"/>
        </w:rPr>
        <w:t xml:space="preserve">Ежегодно территориальными организациями Профсоюза проводятся конкурсы «Лучший водитель трамвая», «Лучший водитель троллейбуса», «Лучший по профессии», «Лучший коллективный договор» и др. </w:t>
      </w:r>
    </w:p>
    <w:p w14:paraId="006E2E89" w14:textId="77777777" w:rsidR="00510943" w:rsidRPr="00BD76E5" w:rsidRDefault="00510943" w:rsidP="00510943">
      <w:pPr>
        <w:widowControl w:val="0"/>
        <w:tabs>
          <w:tab w:val="left" w:pos="713"/>
        </w:tabs>
        <w:spacing w:after="0" w:line="240" w:lineRule="auto"/>
        <w:ind w:firstLine="567"/>
        <w:jc w:val="both"/>
        <w:rPr>
          <w:rFonts w:ascii="Times New Roman" w:eastAsia="Calibri" w:hAnsi="Times New Roman" w:cs="Times New Roman"/>
          <w:sz w:val="28"/>
          <w:szCs w:val="28"/>
        </w:rPr>
      </w:pPr>
      <w:r w:rsidRPr="00BD76E5">
        <w:rPr>
          <w:rFonts w:ascii="Times New Roman" w:eastAsia="Calibri" w:hAnsi="Times New Roman" w:cs="Times New Roman"/>
          <w:sz w:val="28"/>
          <w:szCs w:val="28"/>
        </w:rPr>
        <w:t xml:space="preserve">Победители региональных отраслевых конкурсов в 2024 году становились призерами областных межотраслевых и Всероссийских конкурсов: </w:t>
      </w:r>
    </w:p>
    <w:p w14:paraId="1DFBFFEF" w14:textId="77777777" w:rsidR="00510943" w:rsidRPr="00BD76E5" w:rsidRDefault="00510943" w:rsidP="00510943">
      <w:pPr>
        <w:spacing w:after="0" w:line="240" w:lineRule="auto"/>
        <w:ind w:firstLine="567"/>
        <w:jc w:val="both"/>
        <w:rPr>
          <w:rFonts w:ascii="Times New Roman" w:eastAsia="Calibri" w:hAnsi="Times New Roman" w:cs="Times New Roman"/>
          <w:sz w:val="28"/>
          <w:szCs w:val="28"/>
        </w:rPr>
      </w:pPr>
      <w:r w:rsidRPr="00BD76E5">
        <w:rPr>
          <w:rFonts w:ascii="Times New Roman" w:eastAsia="Calibri" w:hAnsi="Times New Roman" w:cs="Times New Roman"/>
          <w:b/>
          <w:sz w:val="28"/>
          <w:szCs w:val="28"/>
        </w:rPr>
        <w:t>Межрегиональный профсоюз работников жизнеобеспечения Санкт-Петербурга и Ленинградской области:</w:t>
      </w:r>
      <w:r w:rsidRPr="00BD76E5">
        <w:rPr>
          <w:rFonts w:ascii="Times New Roman" w:eastAsia="Calibri" w:hAnsi="Times New Roman" w:cs="Times New Roman"/>
          <w:sz w:val="28"/>
          <w:szCs w:val="28"/>
        </w:rPr>
        <w:t xml:space="preserve"> 18-20 июля 2024 года в городе Санкт-</w:t>
      </w:r>
      <w:r w:rsidRPr="00BD76E5">
        <w:rPr>
          <w:rFonts w:ascii="Times New Roman" w:eastAsia="Calibri" w:hAnsi="Times New Roman" w:cs="Times New Roman"/>
          <w:sz w:val="28"/>
          <w:szCs w:val="28"/>
        </w:rPr>
        <w:lastRenderedPageBreak/>
        <w:t xml:space="preserve">Петербург прошел Федеральный этап Всероссийского конкурса профессионального мастерства «Лучший по профессии 2024» в номинации «Слесарь по ремонту котельного оборудования» (далее – Конкурс), направленный на повышение престижа рабочих профессий, распространение лучших практик и достижений рабочих, привлечение молодежи на рабочие специальности. </w:t>
      </w:r>
    </w:p>
    <w:p w14:paraId="67963636" w14:textId="77777777" w:rsidR="00510943" w:rsidRPr="00BD76E5" w:rsidRDefault="00510943" w:rsidP="00510943">
      <w:pPr>
        <w:spacing w:after="0" w:line="240" w:lineRule="auto"/>
        <w:ind w:firstLine="567"/>
        <w:jc w:val="both"/>
        <w:rPr>
          <w:rFonts w:ascii="Times New Roman" w:eastAsia="Calibri" w:hAnsi="Times New Roman" w:cs="Times New Roman"/>
          <w:b/>
          <w:sz w:val="28"/>
          <w:szCs w:val="28"/>
        </w:rPr>
      </w:pPr>
      <w:r w:rsidRPr="00BD76E5">
        <w:rPr>
          <w:rFonts w:ascii="Times New Roman" w:eastAsia="Calibri" w:hAnsi="Times New Roman" w:cs="Times New Roman"/>
          <w:sz w:val="28"/>
          <w:szCs w:val="28"/>
        </w:rPr>
        <w:t>Организаторами Конкурса в Санкт-Петербурге выступили Правительство Российской Федерации, Министерство труда Российской Федерации, Комитет по труду и занятости Санкт-Петербурга и</w:t>
      </w:r>
      <w:r w:rsidRPr="00BD76E5">
        <w:rPr>
          <w:rFonts w:ascii="Times New Roman" w:eastAsia="Calibri" w:hAnsi="Times New Roman" w:cs="Times New Roman"/>
          <w:b/>
          <w:sz w:val="28"/>
          <w:szCs w:val="28"/>
        </w:rPr>
        <w:t xml:space="preserve"> </w:t>
      </w:r>
      <w:r w:rsidRPr="00BD76E5">
        <w:rPr>
          <w:rFonts w:ascii="Times New Roman" w:eastAsia="Calibri" w:hAnsi="Times New Roman" w:cs="Times New Roman"/>
          <w:sz w:val="28"/>
          <w:szCs w:val="28"/>
        </w:rPr>
        <w:t>Межрегиональный профсоюз работников жизнеобеспечения Санкт-Петербурга и Ленинградской области</w:t>
      </w:r>
      <w:r w:rsidRPr="00BD76E5">
        <w:rPr>
          <w:rFonts w:ascii="Times New Roman" w:eastAsia="Calibri" w:hAnsi="Times New Roman" w:cs="Times New Roman"/>
          <w:b/>
          <w:sz w:val="28"/>
          <w:szCs w:val="28"/>
        </w:rPr>
        <w:t>.</w:t>
      </w:r>
    </w:p>
    <w:p w14:paraId="08AA986A" w14:textId="77777777" w:rsidR="00510943" w:rsidRPr="00BD76E5" w:rsidRDefault="00510943" w:rsidP="00510943">
      <w:pPr>
        <w:tabs>
          <w:tab w:val="left" w:pos="1276"/>
        </w:tabs>
        <w:spacing w:after="0" w:line="240" w:lineRule="auto"/>
        <w:ind w:firstLine="567"/>
        <w:contextualSpacing/>
        <w:jc w:val="both"/>
        <w:rPr>
          <w:rFonts w:ascii="Times New Roman" w:eastAsia="Calibri" w:hAnsi="Times New Roman" w:cs="Times New Roman"/>
          <w:sz w:val="28"/>
          <w:szCs w:val="28"/>
        </w:rPr>
      </w:pPr>
      <w:r w:rsidRPr="00BD76E5">
        <w:rPr>
          <w:rFonts w:ascii="Times New Roman" w:eastAsia="Calibri" w:hAnsi="Times New Roman" w:cs="Times New Roman"/>
          <w:sz w:val="28"/>
          <w:szCs w:val="28"/>
        </w:rPr>
        <w:t>В Конкурсе приняли участие 34 лучших работника в своей профессии из 23-х регионов России.</w:t>
      </w:r>
    </w:p>
    <w:p w14:paraId="13A5CDC3" w14:textId="77777777" w:rsidR="00510943" w:rsidRPr="00BD76E5" w:rsidRDefault="00510943" w:rsidP="00510943">
      <w:pPr>
        <w:spacing w:after="0" w:line="240" w:lineRule="auto"/>
        <w:ind w:firstLine="567"/>
        <w:jc w:val="both"/>
        <w:rPr>
          <w:rFonts w:ascii="Times New Roman" w:eastAsia="Times New Roman" w:hAnsi="Times New Roman" w:cs="Times New Roman"/>
          <w:bCs/>
          <w:sz w:val="28"/>
          <w:szCs w:val="28"/>
          <w:lang w:eastAsia="ru-RU"/>
        </w:rPr>
      </w:pPr>
      <w:r w:rsidRPr="00BD76E5">
        <w:rPr>
          <w:rFonts w:ascii="Times New Roman" w:eastAsia="Calibri" w:hAnsi="Times New Roman" w:cs="Times New Roman"/>
          <w:b/>
          <w:bCs/>
          <w:sz w:val="28"/>
          <w:szCs w:val="28"/>
        </w:rPr>
        <w:t>Липецкая область:</w:t>
      </w:r>
      <w:r w:rsidRPr="00BD76E5">
        <w:rPr>
          <w:rFonts w:ascii="Times New Roman" w:eastAsia="Calibri" w:hAnsi="Times New Roman" w:cs="Times New Roman"/>
          <w:sz w:val="28"/>
          <w:szCs w:val="28"/>
        </w:rPr>
        <w:t xml:space="preserve"> Профкомы предприятий принимают активное участие в областном смотре – конкурсе «Коллективный договор, эффективность производства – основа защиты социально-трудовых прав граждан». В июне 2024 года Областная 3-х сторонняя комиссия подвела итоги и определила победителей регионального этапа всероссийского конкурса «Российская организация высокой социальной эффективности». В номинации «За развитие социального партнерства организациях производственной сферы» первое место присуждено ООО «Водоканал» г. Грязи.</w:t>
      </w:r>
    </w:p>
    <w:p w14:paraId="5AD36E9B" w14:textId="77777777" w:rsidR="00510943" w:rsidRPr="00BD76E5" w:rsidRDefault="00510943" w:rsidP="00510943">
      <w:pPr>
        <w:spacing w:after="0" w:line="240" w:lineRule="auto"/>
        <w:ind w:firstLine="567"/>
        <w:jc w:val="both"/>
        <w:rPr>
          <w:rFonts w:ascii="Times New Roman" w:eastAsia="Calibri" w:hAnsi="Times New Roman" w:cs="Times New Roman"/>
          <w:sz w:val="28"/>
          <w:szCs w:val="28"/>
        </w:rPr>
      </w:pPr>
      <w:r w:rsidRPr="00BD76E5">
        <w:rPr>
          <w:rFonts w:ascii="Times New Roman" w:eastAsia="Calibri" w:hAnsi="Times New Roman" w:cs="Times New Roman"/>
          <w:sz w:val="28"/>
          <w:szCs w:val="28"/>
        </w:rPr>
        <w:t xml:space="preserve">Ежегодно лучшие труженики отрасли ЖКХ представляются на областную Доску почета «Трудовая слава Липецкой области». В отчетном году занесен на областную Доску почета директор ООО Благоустройство» г. Усмани </w:t>
      </w:r>
      <w:proofErr w:type="spellStart"/>
      <w:r w:rsidRPr="00BD76E5">
        <w:rPr>
          <w:rFonts w:ascii="Times New Roman" w:eastAsia="Calibri" w:hAnsi="Times New Roman" w:cs="Times New Roman"/>
          <w:sz w:val="28"/>
          <w:szCs w:val="28"/>
        </w:rPr>
        <w:t>Дуев</w:t>
      </w:r>
      <w:proofErr w:type="spellEnd"/>
      <w:r w:rsidRPr="00BD76E5">
        <w:rPr>
          <w:rFonts w:ascii="Times New Roman" w:eastAsia="Calibri" w:hAnsi="Times New Roman" w:cs="Times New Roman"/>
          <w:sz w:val="28"/>
          <w:szCs w:val="28"/>
        </w:rPr>
        <w:t xml:space="preserve"> Максим Викторович.  Аналогичные городские и районные Доски почета функционируют во всех 20 территориях области.</w:t>
      </w:r>
    </w:p>
    <w:p w14:paraId="7C47160F" w14:textId="77777777" w:rsidR="00510943" w:rsidRPr="00BD76E5" w:rsidRDefault="00510943" w:rsidP="00510943">
      <w:pPr>
        <w:spacing w:after="0" w:line="240" w:lineRule="auto"/>
        <w:ind w:firstLine="567"/>
        <w:jc w:val="both"/>
        <w:rPr>
          <w:rFonts w:ascii="Times New Roman" w:eastAsia="Calibri" w:hAnsi="Times New Roman" w:cs="Times New Roman"/>
          <w:sz w:val="28"/>
          <w:szCs w:val="28"/>
        </w:rPr>
      </w:pPr>
      <w:r w:rsidRPr="00BD76E5">
        <w:rPr>
          <w:rFonts w:ascii="Times New Roman" w:eastAsia="Calibri" w:hAnsi="Times New Roman" w:cs="Times New Roman"/>
          <w:b/>
          <w:bCs/>
          <w:sz w:val="28"/>
          <w:szCs w:val="28"/>
        </w:rPr>
        <w:t>Московская область:</w:t>
      </w:r>
      <w:r w:rsidRPr="00BD76E5">
        <w:rPr>
          <w:rFonts w:ascii="Times New Roman" w:eastAsia="Calibri" w:hAnsi="Times New Roman" w:cs="Times New Roman"/>
          <w:sz w:val="28"/>
          <w:szCs w:val="28"/>
        </w:rPr>
        <w:t xml:space="preserve"> По итогам ХХIII Московского Областного смотра-конкурса на звание «Лучший по профессии в 2024 году» среди предприятий жилищно-коммунального хозяйства Московской области Виноградова Татьяна Олеговна в номинации «Оператор паровых и водогрейных котлов» заняла II место, </w:t>
      </w:r>
      <w:proofErr w:type="spellStart"/>
      <w:r w:rsidRPr="00BD76E5">
        <w:rPr>
          <w:rFonts w:ascii="Times New Roman" w:eastAsia="Calibri" w:hAnsi="Times New Roman" w:cs="Times New Roman"/>
          <w:sz w:val="28"/>
          <w:szCs w:val="28"/>
        </w:rPr>
        <w:t>Коренцвит</w:t>
      </w:r>
      <w:proofErr w:type="spellEnd"/>
      <w:r w:rsidRPr="00BD76E5">
        <w:rPr>
          <w:rFonts w:ascii="Times New Roman" w:eastAsia="Calibri" w:hAnsi="Times New Roman" w:cs="Times New Roman"/>
          <w:sz w:val="28"/>
          <w:szCs w:val="28"/>
        </w:rPr>
        <w:t xml:space="preserve"> Оксана Владимировна в номинации «Машинист насосных станций» заняла III место.</w:t>
      </w:r>
    </w:p>
    <w:p w14:paraId="4E2630EA" w14:textId="77777777" w:rsidR="00510943" w:rsidRPr="00BD76E5" w:rsidRDefault="00510943" w:rsidP="00510943">
      <w:pPr>
        <w:spacing w:after="0" w:line="240" w:lineRule="auto"/>
        <w:ind w:firstLine="567"/>
        <w:jc w:val="both"/>
        <w:rPr>
          <w:rFonts w:ascii="Times New Roman" w:eastAsia="Times New Roman" w:hAnsi="Times New Roman" w:cs="Times New Roman"/>
          <w:bCs/>
          <w:sz w:val="28"/>
          <w:szCs w:val="28"/>
          <w:lang w:eastAsia="ru-RU"/>
        </w:rPr>
      </w:pPr>
      <w:r w:rsidRPr="00BD76E5">
        <w:rPr>
          <w:rFonts w:ascii="Times New Roman" w:eastAsia="Times New Roman" w:hAnsi="Times New Roman" w:cs="Times New Roman"/>
          <w:bCs/>
          <w:sz w:val="28"/>
          <w:szCs w:val="28"/>
          <w:lang w:eastAsia="ru-RU"/>
        </w:rPr>
        <w:t xml:space="preserve">Ежегодно в </w:t>
      </w:r>
      <w:r w:rsidRPr="00BD76E5">
        <w:rPr>
          <w:rFonts w:ascii="Times New Roman" w:eastAsia="Times New Roman" w:hAnsi="Times New Roman" w:cs="Times New Roman"/>
          <w:b/>
          <w:sz w:val="28"/>
          <w:szCs w:val="28"/>
          <w:lang w:eastAsia="ru-RU"/>
        </w:rPr>
        <w:t xml:space="preserve">Севастополе </w:t>
      </w:r>
      <w:r w:rsidRPr="00BD76E5">
        <w:rPr>
          <w:rFonts w:ascii="Times New Roman" w:eastAsia="Times New Roman" w:hAnsi="Times New Roman" w:cs="Times New Roman"/>
          <w:bCs/>
          <w:sz w:val="28"/>
          <w:szCs w:val="28"/>
          <w:lang w:eastAsia="ru-RU"/>
        </w:rPr>
        <w:t xml:space="preserve">проводится конкурс «Лучший коллективный договор», в котором принимают участия предприятия ЖКХ. В 2024 году победителем в номинации «среди предприятий со средней отчетной численностью штатных работников свыше 1500 человек» стал ГУПС “Водоканал». </w:t>
      </w:r>
    </w:p>
    <w:p w14:paraId="2A2F5767" w14:textId="77777777" w:rsidR="00510943" w:rsidRPr="00BD76E5" w:rsidRDefault="00510943" w:rsidP="00510943">
      <w:pPr>
        <w:widowControl w:val="0"/>
        <w:tabs>
          <w:tab w:val="left" w:pos="713"/>
        </w:tabs>
        <w:spacing w:after="0" w:line="240" w:lineRule="auto"/>
        <w:ind w:firstLine="567"/>
        <w:jc w:val="both"/>
        <w:rPr>
          <w:rFonts w:ascii="Times New Roman" w:eastAsia="Calibri" w:hAnsi="Times New Roman" w:cs="Times New Roman"/>
          <w:bCs/>
          <w:sz w:val="28"/>
          <w:szCs w:val="28"/>
        </w:rPr>
      </w:pPr>
      <w:r w:rsidRPr="00BD76E5">
        <w:rPr>
          <w:rFonts w:ascii="Times New Roman" w:eastAsia="Calibri" w:hAnsi="Times New Roman" w:cs="Times New Roman"/>
          <w:sz w:val="28"/>
          <w:szCs w:val="28"/>
        </w:rPr>
        <w:t xml:space="preserve">Имеется положительная практика различных региональных конкурсов, направленных на популяризацию и поощрение социально-ответственных работодателей, а так же на повышение престижа работы в отрасли и развитие наставничества: </w:t>
      </w:r>
      <w:r w:rsidRPr="00BD76E5">
        <w:rPr>
          <w:rFonts w:ascii="Times New Roman" w:eastAsia="Calibri" w:hAnsi="Times New Roman" w:cs="Times New Roman"/>
          <w:b/>
          <w:sz w:val="28"/>
          <w:szCs w:val="28"/>
        </w:rPr>
        <w:t>Республика Башкортостан</w:t>
      </w:r>
      <w:r w:rsidRPr="00BD76E5">
        <w:rPr>
          <w:rFonts w:ascii="Times New Roman" w:eastAsia="Calibri" w:hAnsi="Times New Roman" w:cs="Times New Roman"/>
          <w:sz w:val="28"/>
          <w:szCs w:val="28"/>
        </w:rPr>
        <w:t xml:space="preserve"> «Трудовые династии Башкортостана», «Лучшая первичная профорганизация», конкурс рисунков «ЖКХ глазами детей»</w:t>
      </w:r>
      <w:r w:rsidRPr="00BD76E5">
        <w:rPr>
          <w:rFonts w:ascii="Times New Roman" w:eastAsia="Calibri" w:hAnsi="Times New Roman" w:cs="Times New Roman"/>
          <w:b/>
          <w:sz w:val="28"/>
          <w:szCs w:val="28"/>
        </w:rPr>
        <w:t>, Красноярский край</w:t>
      </w:r>
      <w:r w:rsidRPr="00BD76E5">
        <w:rPr>
          <w:rFonts w:ascii="Times New Roman" w:eastAsia="Calibri" w:hAnsi="Times New Roman" w:cs="Times New Roman"/>
          <w:sz w:val="28"/>
          <w:szCs w:val="28"/>
        </w:rPr>
        <w:t xml:space="preserve"> «Лучшая организация работы в области социального партнерства и охраны труда», «За высокую социальную эффективность и развитие социального партнерства»</w:t>
      </w:r>
      <w:r w:rsidRPr="00BD76E5">
        <w:rPr>
          <w:rFonts w:ascii="Times New Roman" w:eastAsia="Calibri" w:hAnsi="Times New Roman" w:cs="Times New Roman"/>
          <w:b/>
          <w:sz w:val="28"/>
          <w:szCs w:val="28"/>
        </w:rPr>
        <w:t>, Алтайский Край</w:t>
      </w:r>
      <w:r w:rsidRPr="00BD76E5">
        <w:rPr>
          <w:rFonts w:ascii="Times New Roman" w:eastAsia="Calibri" w:hAnsi="Times New Roman" w:cs="Times New Roman"/>
          <w:bCs/>
          <w:sz w:val="28"/>
          <w:szCs w:val="28"/>
        </w:rPr>
        <w:t xml:space="preserve"> конкурс детских поделок «Профессия родителей» и конкурс детских рисунков «Папа, мама, я – счастливая семья»</w:t>
      </w:r>
      <w:r w:rsidRPr="00BD76E5">
        <w:rPr>
          <w:rFonts w:ascii="Times New Roman" w:eastAsia="Calibri" w:hAnsi="Times New Roman" w:cs="Times New Roman"/>
          <w:b/>
          <w:sz w:val="28"/>
          <w:szCs w:val="28"/>
        </w:rPr>
        <w:t>.</w:t>
      </w:r>
    </w:p>
    <w:p w14:paraId="7538CE73" w14:textId="77777777" w:rsidR="00510943" w:rsidRPr="00BD76E5" w:rsidRDefault="00510943" w:rsidP="00510943">
      <w:pPr>
        <w:spacing w:after="0" w:line="240" w:lineRule="auto"/>
        <w:ind w:firstLine="567"/>
        <w:jc w:val="both"/>
        <w:rPr>
          <w:rFonts w:ascii="Times New Roman" w:eastAsia="Calibri" w:hAnsi="Times New Roman" w:cs="Times New Roman"/>
          <w:sz w:val="28"/>
          <w:szCs w:val="28"/>
        </w:rPr>
      </w:pPr>
      <w:r w:rsidRPr="00BD76E5">
        <w:rPr>
          <w:rFonts w:ascii="Times New Roman" w:eastAsia="Calibri" w:hAnsi="Times New Roman" w:cs="Times New Roman"/>
          <w:sz w:val="28"/>
          <w:szCs w:val="28"/>
        </w:rPr>
        <w:lastRenderedPageBreak/>
        <w:t xml:space="preserve">В </w:t>
      </w:r>
      <w:r w:rsidRPr="00BD76E5">
        <w:rPr>
          <w:rFonts w:ascii="Times New Roman" w:eastAsia="Calibri" w:hAnsi="Times New Roman" w:cs="Times New Roman"/>
          <w:b/>
          <w:sz w:val="28"/>
          <w:szCs w:val="28"/>
        </w:rPr>
        <w:t>Алтайском крае</w:t>
      </w:r>
      <w:r w:rsidRPr="00BD76E5">
        <w:rPr>
          <w:rFonts w:ascii="Times New Roman" w:eastAsia="Calibri" w:hAnsi="Times New Roman" w:cs="Times New Roman"/>
          <w:sz w:val="28"/>
          <w:szCs w:val="28"/>
        </w:rPr>
        <w:t xml:space="preserve"> на высоком уровне развито наставничество. Лучшие шефы-наставники трудятся на предприятиях. Молодым участником второй раз подряд стала член профсоюза МУП «Горэлектротранс» г. Барнаула Ирина Чайкина, считающая главной целью конкурса – возрождение и развитие традиций наставничества, а </w:t>
      </w:r>
      <w:proofErr w:type="gramStart"/>
      <w:r w:rsidRPr="00BD76E5">
        <w:rPr>
          <w:rFonts w:ascii="Times New Roman" w:eastAsia="Calibri" w:hAnsi="Times New Roman" w:cs="Times New Roman"/>
          <w:sz w:val="28"/>
          <w:szCs w:val="28"/>
        </w:rPr>
        <w:t>так же</w:t>
      </w:r>
      <w:proofErr w:type="gramEnd"/>
      <w:r w:rsidRPr="00BD76E5">
        <w:rPr>
          <w:rFonts w:ascii="Times New Roman" w:eastAsia="Calibri" w:hAnsi="Times New Roman" w:cs="Times New Roman"/>
          <w:sz w:val="28"/>
          <w:szCs w:val="28"/>
        </w:rPr>
        <w:t xml:space="preserve"> привлечение молодежи в производственную сферу. В 2024 году при поддержке и ходатайстве краевой организации профсоюза в конкурсе «Социально ответственный работодатель» в номинации «Малая организация высокой социальной эффективности», директор ООО «Коммунальное хозяйство» г. Новоалтайска В.И. Брайко занял 1 место. </w:t>
      </w:r>
    </w:p>
    <w:p w14:paraId="1F550F49" w14:textId="77777777" w:rsidR="00510943" w:rsidRPr="00BD76E5" w:rsidRDefault="00510943" w:rsidP="00510943">
      <w:pPr>
        <w:spacing w:after="0" w:line="240" w:lineRule="auto"/>
        <w:ind w:firstLine="567"/>
        <w:jc w:val="both"/>
        <w:rPr>
          <w:rFonts w:ascii="Times New Roman" w:eastAsia="Calibri" w:hAnsi="Times New Roman" w:cs="Times New Roman"/>
          <w:sz w:val="28"/>
          <w:szCs w:val="28"/>
        </w:rPr>
      </w:pPr>
      <w:r w:rsidRPr="00BD76E5">
        <w:rPr>
          <w:rFonts w:ascii="Times New Roman" w:eastAsia="Calibri" w:hAnsi="Times New Roman" w:cs="Times New Roman"/>
          <w:b/>
          <w:sz w:val="28"/>
          <w:szCs w:val="28"/>
        </w:rPr>
        <w:t>Тамбовской областной организацией Профсоюза</w:t>
      </w:r>
      <w:r w:rsidRPr="00BD76E5">
        <w:rPr>
          <w:rFonts w:ascii="Times New Roman" w:eastAsia="Calibri" w:hAnsi="Times New Roman" w:cs="Times New Roman"/>
          <w:sz w:val="28"/>
          <w:szCs w:val="28"/>
        </w:rPr>
        <w:t>, с</w:t>
      </w:r>
      <w:r w:rsidRPr="00BD76E5">
        <w:rPr>
          <w:rFonts w:ascii="Times New Roman" w:eastAsia="Calibri" w:hAnsi="Times New Roman" w:cs="Times New Roman"/>
          <w:bCs/>
          <w:sz w:val="28"/>
          <w:szCs w:val="28"/>
        </w:rPr>
        <w:t xml:space="preserve">овместно со студией «Прикосновение» разрабатывается социальный проект: фильм о рабочих профессиях ЖКХ "Профессии на вес золота". Отсняты первые ролики, подана заявка на грант. Фильм, может вдохновить молодых людей видеть в этих профессиях карьерные перспективы и возможности для самореализации, формируя позитивный имидж рабочих специальностей. </w:t>
      </w:r>
    </w:p>
    <w:p w14:paraId="1D382097" w14:textId="77777777" w:rsidR="00510943" w:rsidRPr="00BD76E5" w:rsidRDefault="00510943" w:rsidP="00510943">
      <w:pPr>
        <w:spacing w:after="0" w:line="240" w:lineRule="auto"/>
        <w:ind w:firstLine="567"/>
        <w:jc w:val="both"/>
        <w:rPr>
          <w:rFonts w:ascii="Times New Roman" w:eastAsia="Calibri" w:hAnsi="Times New Roman" w:cs="Times New Roman"/>
          <w:bCs/>
          <w:sz w:val="28"/>
          <w:szCs w:val="28"/>
        </w:rPr>
      </w:pPr>
      <w:r w:rsidRPr="00BD76E5">
        <w:rPr>
          <w:rFonts w:ascii="Times New Roman" w:eastAsia="Calibri" w:hAnsi="Times New Roman" w:cs="Times New Roman"/>
          <w:bCs/>
          <w:sz w:val="28"/>
          <w:szCs w:val="28"/>
        </w:rPr>
        <w:t>Ресурсный центр поддержки НКО Тамбовской области подвел итоги регионального чемпионата «Профессионалы в НКО» в направлениях – право, журналистика, бухгалтерия и лучший публичный отчет. Председатель Тамбовской областной общественной организации профсоюза работников жизнеобеспечения Рыжкова Ирина Александровна заняла 3 место в направлении «Публичный годовой отчет». Мероприятие проводилось при поддержке Правительства Тамбовской области в рамках проекта «Совершенствование инфраструктуры поддержки гражданских инициатив в Тамбовской области».</w:t>
      </w:r>
    </w:p>
    <w:p w14:paraId="0D46F5C2" w14:textId="77777777" w:rsidR="00510943" w:rsidRPr="00BD76E5" w:rsidRDefault="00510943" w:rsidP="00510943">
      <w:pPr>
        <w:spacing w:after="0" w:line="240" w:lineRule="auto"/>
        <w:ind w:firstLine="708"/>
        <w:jc w:val="both"/>
        <w:rPr>
          <w:rFonts w:ascii="Times New Roman" w:eastAsia="Calibri" w:hAnsi="Times New Roman" w:cs="Times New Roman"/>
          <w:sz w:val="28"/>
          <w:szCs w:val="28"/>
        </w:rPr>
      </w:pPr>
    </w:p>
    <w:p w14:paraId="764ED017" w14:textId="77777777" w:rsidR="00510943" w:rsidRPr="00BD76E5" w:rsidRDefault="00510943" w:rsidP="00510943">
      <w:pPr>
        <w:spacing w:after="0" w:line="240" w:lineRule="auto"/>
        <w:ind w:firstLine="567"/>
        <w:jc w:val="both"/>
        <w:rPr>
          <w:rFonts w:ascii="Times New Roman" w:eastAsia="Calibri" w:hAnsi="Times New Roman" w:cs="Times New Roman"/>
          <w:sz w:val="28"/>
          <w:szCs w:val="28"/>
        </w:rPr>
      </w:pPr>
      <w:r w:rsidRPr="00BD76E5">
        <w:rPr>
          <w:rFonts w:ascii="Times New Roman" w:eastAsia="Calibri" w:hAnsi="Times New Roman" w:cs="Times New Roman"/>
          <w:sz w:val="28"/>
          <w:szCs w:val="28"/>
        </w:rPr>
        <w:t>Территориальными и первичными организациями Профсоюза проводится большая работа по привлечению работников отрасли к занятиям физической культурой и спортом</w:t>
      </w:r>
      <w:proofErr w:type="gramStart"/>
      <w:r w:rsidRPr="00BD76E5">
        <w:rPr>
          <w:rFonts w:ascii="Times New Roman" w:eastAsia="Calibri" w:hAnsi="Times New Roman" w:cs="Times New Roman"/>
          <w:sz w:val="28"/>
          <w:szCs w:val="28"/>
        </w:rPr>
        <w:t>, При</w:t>
      </w:r>
      <w:proofErr w:type="gramEnd"/>
      <w:r w:rsidRPr="00BD76E5">
        <w:rPr>
          <w:rFonts w:ascii="Times New Roman" w:eastAsia="Calibri" w:hAnsi="Times New Roman" w:cs="Times New Roman"/>
          <w:sz w:val="28"/>
          <w:szCs w:val="28"/>
        </w:rPr>
        <w:t xml:space="preserve"> профсоюзной поддержке регулярно проводятся спортивно-оздоровительные мероприятия: лыжня здоровья, зимняя и летняя спартакиады, туристические слеты и турниры, организуются различные формы культурного досуга.</w:t>
      </w:r>
    </w:p>
    <w:p w14:paraId="48920089" w14:textId="77777777" w:rsidR="00510943" w:rsidRPr="00BD76E5" w:rsidRDefault="00510943" w:rsidP="00510943">
      <w:pPr>
        <w:spacing w:after="0" w:line="240" w:lineRule="auto"/>
        <w:ind w:firstLine="567"/>
        <w:jc w:val="both"/>
        <w:rPr>
          <w:rFonts w:ascii="Times New Roman" w:eastAsia="Times New Roman" w:hAnsi="Times New Roman" w:cs="Times New Roman"/>
          <w:sz w:val="28"/>
          <w:szCs w:val="28"/>
          <w:lang w:eastAsia="ru-RU"/>
        </w:rPr>
      </w:pPr>
      <w:r w:rsidRPr="00BD76E5">
        <w:rPr>
          <w:rFonts w:ascii="Times New Roman" w:eastAsia="Calibri" w:hAnsi="Times New Roman" w:cs="Times New Roman"/>
          <w:b/>
          <w:sz w:val="28"/>
          <w:szCs w:val="28"/>
        </w:rPr>
        <w:t>Санкт- Петербургская межрегиональная организация.</w:t>
      </w:r>
      <w:r w:rsidRPr="00BD76E5">
        <w:rPr>
          <w:rFonts w:ascii="Times New Roman" w:eastAsia="Calibri" w:hAnsi="Times New Roman" w:cs="Times New Roman"/>
          <w:color w:val="FF0000"/>
          <w:sz w:val="28"/>
          <w:szCs w:val="28"/>
        </w:rPr>
        <w:t xml:space="preserve"> </w:t>
      </w:r>
      <w:r w:rsidRPr="00BD76E5">
        <w:rPr>
          <w:rFonts w:ascii="Times New Roman" w:eastAsia="Times New Roman" w:hAnsi="Times New Roman" w:cs="Times New Roman"/>
          <w:color w:val="000000"/>
          <w:sz w:val="28"/>
          <w:szCs w:val="28"/>
          <w:lang w:eastAsia="ru-RU"/>
        </w:rPr>
        <w:t>Наблюдательным советом и руководством ВФСО "Трудовые резервы" принято решение об образовании Регионального отделения на базе Межрегионального профсоюза работников жизнеобеспечения СПб и ЛО в качестве юридического лица.</w:t>
      </w:r>
    </w:p>
    <w:p w14:paraId="242B5D1D" w14:textId="77777777" w:rsidR="00510943" w:rsidRPr="00BD76E5" w:rsidRDefault="00510943" w:rsidP="00510943">
      <w:pPr>
        <w:spacing w:after="0" w:line="240" w:lineRule="auto"/>
        <w:ind w:firstLine="567"/>
        <w:jc w:val="both"/>
        <w:rPr>
          <w:rFonts w:ascii="Times New Roman" w:eastAsia="Times New Roman" w:hAnsi="Times New Roman" w:cs="Times New Roman"/>
          <w:sz w:val="28"/>
          <w:szCs w:val="28"/>
          <w:lang w:eastAsia="ru-RU"/>
        </w:rPr>
      </w:pPr>
      <w:r w:rsidRPr="00BD76E5">
        <w:rPr>
          <w:rFonts w:ascii="Times New Roman" w:eastAsia="Times New Roman" w:hAnsi="Times New Roman" w:cs="Times New Roman"/>
          <w:color w:val="000000"/>
          <w:sz w:val="28"/>
          <w:szCs w:val="28"/>
          <w:lang w:eastAsia="ru-RU"/>
        </w:rPr>
        <w:t xml:space="preserve">Это Региональное отделение является единственным представителем ВФСО "Трудовые резервы" на территории </w:t>
      </w:r>
      <w:proofErr w:type="spellStart"/>
      <w:r w:rsidRPr="00BD76E5">
        <w:rPr>
          <w:rFonts w:ascii="Times New Roman" w:eastAsia="Times New Roman" w:hAnsi="Times New Roman" w:cs="Times New Roman"/>
          <w:color w:val="000000"/>
          <w:sz w:val="28"/>
          <w:szCs w:val="28"/>
          <w:lang w:eastAsia="ru-RU"/>
        </w:rPr>
        <w:t>г.Санкт</w:t>
      </w:r>
      <w:proofErr w:type="spellEnd"/>
      <w:r w:rsidRPr="00BD76E5">
        <w:rPr>
          <w:rFonts w:ascii="Times New Roman" w:eastAsia="Times New Roman" w:hAnsi="Times New Roman" w:cs="Times New Roman"/>
          <w:color w:val="000000"/>
          <w:sz w:val="28"/>
          <w:szCs w:val="28"/>
          <w:lang w:eastAsia="ru-RU"/>
        </w:rPr>
        <w:t>-Петербурга. Межрегиональный профсоюз работников жизнеобеспечения будет организатором не только своих соревнований по многим видам спорта, в которых соревнуются команды предприятий и организаций ЖКХ, а также ресурсоснабжающих предприятий. Теперь состязания будут объединять спортсменов, представляющих буквально все отрасли экономики. Сами же соревнования будут проходить только на профессиональных площадках. Это единственный случай, когда региональное отделение «Трудовых резервов» создано и будет действовать именно на базе отраслевого Профсоюза.</w:t>
      </w:r>
    </w:p>
    <w:p w14:paraId="2E9FF71B" w14:textId="77777777" w:rsidR="00510943" w:rsidRPr="00BD76E5" w:rsidRDefault="00510943" w:rsidP="00510943">
      <w:pPr>
        <w:spacing w:after="0" w:line="240" w:lineRule="auto"/>
        <w:ind w:firstLine="567"/>
        <w:jc w:val="both"/>
        <w:rPr>
          <w:rFonts w:ascii="Times New Roman" w:eastAsia="Calibri" w:hAnsi="Times New Roman" w:cs="Times New Roman"/>
          <w:sz w:val="28"/>
          <w:szCs w:val="28"/>
        </w:rPr>
      </w:pPr>
      <w:r w:rsidRPr="00BD76E5">
        <w:rPr>
          <w:rFonts w:ascii="Times New Roman" w:eastAsia="Calibri" w:hAnsi="Times New Roman" w:cs="Times New Roman"/>
          <w:b/>
          <w:bCs/>
          <w:sz w:val="28"/>
          <w:szCs w:val="28"/>
        </w:rPr>
        <w:lastRenderedPageBreak/>
        <w:t>Крымская республиканская организация.</w:t>
      </w:r>
      <w:r w:rsidRPr="00BD76E5">
        <w:rPr>
          <w:rFonts w:ascii="Times New Roman" w:eastAsia="Calibri" w:hAnsi="Times New Roman" w:cs="Times New Roman"/>
          <w:sz w:val="28"/>
          <w:szCs w:val="28"/>
        </w:rPr>
        <w:t xml:space="preserve"> В апреле в честь 10-летия присоединения Крыма к Российской Федерации состоялся молодёжный турнир по боулингу. На местах профкомы проводили спортивные турниры по мини-футболу, боулингу, пулевой стрельбе из пневматической винтовки, спартакиады, походы и участвовали в программе по сдаче норм ГТО.</w:t>
      </w:r>
    </w:p>
    <w:p w14:paraId="49D78AEB" w14:textId="77777777" w:rsidR="00510943" w:rsidRPr="00BD76E5" w:rsidRDefault="00510943" w:rsidP="00510943">
      <w:pPr>
        <w:spacing w:after="0" w:line="240" w:lineRule="auto"/>
        <w:ind w:firstLine="567"/>
        <w:jc w:val="both"/>
        <w:rPr>
          <w:rFonts w:ascii="Times New Roman" w:eastAsia="Calibri" w:hAnsi="Times New Roman" w:cs="Times New Roman"/>
          <w:bCs/>
          <w:sz w:val="28"/>
          <w:szCs w:val="28"/>
        </w:rPr>
      </w:pPr>
      <w:r w:rsidRPr="00BD76E5">
        <w:rPr>
          <w:rFonts w:ascii="Times New Roman" w:eastAsia="Calibri" w:hAnsi="Times New Roman" w:cs="Times New Roman"/>
          <w:b/>
          <w:bCs/>
          <w:sz w:val="28"/>
          <w:szCs w:val="28"/>
        </w:rPr>
        <w:t xml:space="preserve">Московская областная организация. </w:t>
      </w:r>
      <w:r w:rsidRPr="00BD76E5">
        <w:rPr>
          <w:rFonts w:ascii="Times New Roman" w:eastAsia="Calibri" w:hAnsi="Times New Roman" w:cs="Times New Roman"/>
          <w:bCs/>
          <w:sz w:val="28"/>
          <w:szCs w:val="28"/>
        </w:rPr>
        <w:t xml:space="preserve">В 60 спортивных соревнованиях приняли участие более 2000 человек – членов профсоюза и членов их семей. В турах выходного дня приняло участие 4030 человек. Были организованы теплоходные круизы по Волге с заходом в старинные города: Нижний Новгород, Чкаловск, Ярославль, Кострома, Плёс, Углич, Мышкин, многочисленные автобусные экскурсии в такие города как: Суздаль, Владимир, Тула, </w:t>
      </w:r>
      <w:proofErr w:type="spellStart"/>
      <w:r w:rsidRPr="00BD76E5">
        <w:rPr>
          <w:rFonts w:ascii="Times New Roman" w:eastAsia="Calibri" w:hAnsi="Times New Roman" w:cs="Times New Roman"/>
          <w:bCs/>
          <w:sz w:val="28"/>
          <w:szCs w:val="28"/>
        </w:rPr>
        <w:t>Ростов</w:t>
      </w:r>
      <w:proofErr w:type="spellEnd"/>
      <w:r w:rsidRPr="00BD76E5">
        <w:rPr>
          <w:rFonts w:ascii="Times New Roman" w:eastAsia="Calibri" w:hAnsi="Times New Roman" w:cs="Times New Roman"/>
          <w:bCs/>
          <w:sz w:val="28"/>
          <w:szCs w:val="28"/>
        </w:rPr>
        <w:t xml:space="preserve"> Великий, Переславль-Залесский. </w:t>
      </w:r>
    </w:p>
    <w:p w14:paraId="6CF9377B" w14:textId="77777777" w:rsidR="00510943" w:rsidRPr="00BD76E5" w:rsidRDefault="00510943" w:rsidP="00510943">
      <w:pPr>
        <w:spacing w:after="0" w:line="240" w:lineRule="auto"/>
        <w:ind w:firstLine="567"/>
        <w:jc w:val="both"/>
        <w:rPr>
          <w:rFonts w:ascii="Times New Roman" w:eastAsia="Calibri" w:hAnsi="Times New Roman" w:cs="Times New Roman"/>
          <w:sz w:val="28"/>
          <w:szCs w:val="28"/>
        </w:rPr>
      </w:pPr>
      <w:r w:rsidRPr="00BD76E5">
        <w:rPr>
          <w:rFonts w:ascii="Times New Roman" w:eastAsia="Calibri" w:hAnsi="Times New Roman" w:cs="Times New Roman"/>
          <w:sz w:val="28"/>
          <w:szCs w:val="28"/>
        </w:rPr>
        <w:t xml:space="preserve">Регулярные спортивные соревнования, спартакиады по различным видам спорта, оздоровительные мероприятия проводятся в ряде предприятий </w:t>
      </w:r>
      <w:r w:rsidRPr="00BD76E5">
        <w:rPr>
          <w:rFonts w:ascii="Times New Roman" w:eastAsia="Calibri" w:hAnsi="Times New Roman" w:cs="Times New Roman"/>
          <w:b/>
          <w:bCs/>
          <w:sz w:val="28"/>
          <w:szCs w:val="28"/>
        </w:rPr>
        <w:t>Республики Татарстан</w:t>
      </w:r>
      <w:r w:rsidRPr="00BD76E5">
        <w:rPr>
          <w:rFonts w:ascii="Times New Roman" w:eastAsia="Calibri" w:hAnsi="Times New Roman" w:cs="Times New Roman"/>
          <w:sz w:val="28"/>
          <w:szCs w:val="28"/>
        </w:rPr>
        <w:t xml:space="preserve">. </w:t>
      </w:r>
      <w:proofErr w:type="spellStart"/>
      <w:r w:rsidRPr="00BD76E5">
        <w:rPr>
          <w:rFonts w:ascii="Times New Roman" w:eastAsia="Calibri" w:hAnsi="Times New Roman" w:cs="Times New Roman"/>
          <w:sz w:val="28"/>
          <w:szCs w:val="28"/>
        </w:rPr>
        <w:t>Рескомом</w:t>
      </w:r>
      <w:proofErr w:type="spellEnd"/>
      <w:r w:rsidRPr="00BD76E5">
        <w:rPr>
          <w:rFonts w:ascii="Times New Roman" w:eastAsia="Calibri" w:hAnsi="Times New Roman" w:cs="Times New Roman"/>
          <w:sz w:val="28"/>
          <w:szCs w:val="28"/>
        </w:rPr>
        <w:t xml:space="preserve"> профсоюза совместно с ФСО «Спартак - Татарстан» в 2024г. были проведены спортивные соревнования среди команд предприятий и организаций отрасли жизнеобеспечения РТ по лыжным гонкам и пулевой стрельбе.</w:t>
      </w:r>
    </w:p>
    <w:p w14:paraId="2FD248EB" w14:textId="77777777" w:rsidR="00510943" w:rsidRPr="00BD76E5" w:rsidRDefault="00510943" w:rsidP="00510943">
      <w:pPr>
        <w:widowControl w:val="0"/>
        <w:tabs>
          <w:tab w:val="left" w:pos="713"/>
        </w:tabs>
        <w:spacing w:after="0" w:line="240" w:lineRule="auto"/>
        <w:ind w:firstLine="567"/>
        <w:jc w:val="both"/>
        <w:rPr>
          <w:rFonts w:ascii="Times New Roman" w:eastAsia="Calibri" w:hAnsi="Times New Roman" w:cs="Times New Roman"/>
          <w:b/>
          <w:sz w:val="28"/>
          <w:szCs w:val="28"/>
        </w:rPr>
      </w:pPr>
    </w:p>
    <w:p w14:paraId="3144341E" w14:textId="77777777" w:rsidR="00510943" w:rsidRPr="00BD76E5" w:rsidRDefault="00510943" w:rsidP="00510943">
      <w:pPr>
        <w:widowControl w:val="0"/>
        <w:tabs>
          <w:tab w:val="left" w:pos="713"/>
        </w:tabs>
        <w:spacing w:after="0" w:line="240" w:lineRule="auto"/>
        <w:ind w:firstLine="567"/>
        <w:jc w:val="both"/>
        <w:rPr>
          <w:rFonts w:ascii="Times New Roman" w:eastAsia="Calibri" w:hAnsi="Times New Roman" w:cs="Times New Roman"/>
          <w:b/>
          <w:sz w:val="28"/>
          <w:szCs w:val="28"/>
        </w:rPr>
      </w:pPr>
      <w:r w:rsidRPr="00BD76E5">
        <w:rPr>
          <w:rFonts w:ascii="Times New Roman" w:eastAsia="Calibri" w:hAnsi="Times New Roman" w:cs="Times New Roman"/>
          <w:sz w:val="28"/>
          <w:szCs w:val="28"/>
        </w:rPr>
        <w:t xml:space="preserve">По различным направлениям деятельности Профсоюзом и его структурными подразделениями регулярно проводятся </w:t>
      </w:r>
      <w:r w:rsidRPr="00BD76E5">
        <w:rPr>
          <w:rFonts w:ascii="Times New Roman" w:eastAsia="Calibri" w:hAnsi="Times New Roman" w:cs="Times New Roman"/>
          <w:b/>
          <w:sz w:val="28"/>
          <w:szCs w:val="28"/>
        </w:rPr>
        <w:t>обучающие семинары и конференции:</w:t>
      </w:r>
    </w:p>
    <w:p w14:paraId="20902716" w14:textId="77777777" w:rsidR="00510943" w:rsidRPr="00BD76E5" w:rsidRDefault="00510943" w:rsidP="00510943">
      <w:pPr>
        <w:spacing w:after="0" w:line="240" w:lineRule="auto"/>
        <w:ind w:firstLine="567"/>
        <w:jc w:val="both"/>
        <w:rPr>
          <w:rFonts w:ascii="Times New Roman" w:eastAsia="Calibri" w:hAnsi="Times New Roman" w:cs="Times New Roman"/>
          <w:sz w:val="27"/>
          <w:szCs w:val="27"/>
        </w:rPr>
      </w:pPr>
      <w:r w:rsidRPr="00BD76E5">
        <w:rPr>
          <w:rFonts w:ascii="Times New Roman" w:eastAsia="Calibri" w:hAnsi="Times New Roman" w:cs="Times New Roman"/>
          <w:bCs/>
          <w:sz w:val="27"/>
          <w:szCs w:val="27"/>
        </w:rPr>
        <w:t xml:space="preserve">В </w:t>
      </w:r>
      <w:r w:rsidRPr="00BD76E5">
        <w:rPr>
          <w:rFonts w:ascii="Times New Roman" w:eastAsia="Calibri" w:hAnsi="Times New Roman" w:cs="Times New Roman"/>
          <w:b/>
          <w:bCs/>
          <w:sz w:val="27"/>
          <w:szCs w:val="27"/>
        </w:rPr>
        <w:t>Республике Башкортостан</w:t>
      </w:r>
      <w:r w:rsidRPr="00BD76E5">
        <w:rPr>
          <w:rFonts w:ascii="Times New Roman" w:eastAsia="Calibri" w:hAnsi="Times New Roman" w:cs="Times New Roman"/>
          <w:bCs/>
          <w:sz w:val="27"/>
          <w:szCs w:val="27"/>
        </w:rPr>
        <w:t xml:space="preserve">, в рамках деятельности </w:t>
      </w:r>
      <w:r w:rsidRPr="00BD76E5">
        <w:rPr>
          <w:rFonts w:ascii="Times New Roman" w:eastAsia="Calibri" w:hAnsi="Times New Roman" w:cs="Times New Roman"/>
          <w:sz w:val="27"/>
          <w:szCs w:val="27"/>
        </w:rPr>
        <w:t>межведомственной комиссии, в состав которой входят «Профессиональный союз работников предприятий жизнеобеспечения республики Башкортостан», Министерство финансов республики Башкортостан, Министерство семьи и труда РБ, руководители коммунальных и жилищных организации, проводятся совместные выездные семинары по республике для предприятий жилищно-коммунального комплекса, ведется разъяснительная работа по оплате труда, изменений в ТК, об ответственности руководителей перед сотрудниками при нарушениях законодательства РФ.</w:t>
      </w:r>
    </w:p>
    <w:p w14:paraId="553835B5" w14:textId="77777777" w:rsidR="00510943" w:rsidRPr="00BD76E5" w:rsidRDefault="00510943" w:rsidP="00510943">
      <w:pPr>
        <w:widowControl w:val="0"/>
        <w:tabs>
          <w:tab w:val="left" w:pos="713"/>
        </w:tabs>
        <w:spacing w:after="0" w:line="240" w:lineRule="auto"/>
        <w:ind w:firstLine="567"/>
        <w:jc w:val="both"/>
        <w:rPr>
          <w:rFonts w:ascii="Times New Roman" w:eastAsia="Calibri" w:hAnsi="Times New Roman" w:cs="Times New Roman"/>
          <w:sz w:val="28"/>
          <w:szCs w:val="19"/>
        </w:rPr>
      </w:pPr>
      <w:r w:rsidRPr="00BD76E5">
        <w:rPr>
          <w:rFonts w:ascii="Times New Roman" w:eastAsia="Calibri" w:hAnsi="Times New Roman" w:cs="Times New Roman"/>
          <w:b/>
          <w:sz w:val="28"/>
          <w:szCs w:val="19"/>
        </w:rPr>
        <w:t>Республика Бурятия</w:t>
      </w:r>
      <w:r w:rsidRPr="00BD76E5">
        <w:rPr>
          <w:rFonts w:ascii="Times New Roman" w:eastAsia="Calibri" w:hAnsi="Times New Roman" w:cs="Times New Roman"/>
          <w:sz w:val="28"/>
          <w:szCs w:val="19"/>
        </w:rPr>
        <w:t xml:space="preserve">: В отчетном году проведен семинар - обучение для председателей первичных профсоюзных организаций по основным направлениям профсоюзной деятельности, организационной работе, правозащитной профсоюзной деятельности, изменениями в трудовом законодательстве, в области охраны труда. Члены Республиканского комитета и актив БРО приняли участие в конференции на тему «Укрепление и развитие системы социального партнерства на территории Республики Бурятия», организованной Союзом «Объединение организаций профсоюзов Республики Бурятия» в рамках Года укрепления и развития системы социального партнерства и в связи с 75-летием со дня образования Совета профсоюзов Бурят-Монгольской АССР. </w:t>
      </w:r>
    </w:p>
    <w:p w14:paraId="68713BDD" w14:textId="77777777" w:rsidR="00510943" w:rsidRPr="00BD76E5" w:rsidRDefault="00510943" w:rsidP="00510943">
      <w:pPr>
        <w:widowControl w:val="0"/>
        <w:tabs>
          <w:tab w:val="left" w:pos="713"/>
        </w:tabs>
        <w:spacing w:after="0" w:line="240" w:lineRule="auto"/>
        <w:ind w:firstLine="567"/>
        <w:jc w:val="both"/>
        <w:rPr>
          <w:rFonts w:ascii="Times New Roman" w:eastAsia="Calibri" w:hAnsi="Times New Roman" w:cs="Times New Roman"/>
          <w:sz w:val="28"/>
          <w:szCs w:val="19"/>
        </w:rPr>
      </w:pPr>
      <w:r w:rsidRPr="00BD76E5">
        <w:rPr>
          <w:rFonts w:ascii="Times New Roman" w:eastAsia="Calibri" w:hAnsi="Times New Roman" w:cs="Times New Roman"/>
          <w:b/>
          <w:bCs/>
          <w:sz w:val="28"/>
          <w:szCs w:val="19"/>
        </w:rPr>
        <w:t>Республика Крым:</w:t>
      </w:r>
      <w:r w:rsidRPr="00BD76E5">
        <w:rPr>
          <w:rFonts w:ascii="Times New Roman" w:eastAsia="Calibri" w:hAnsi="Times New Roman" w:cs="Times New Roman"/>
          <w:sz w:val="28"/>
          <w:szCs w:val="19"/>
        </w:rPr>
        <w:t xml:space="preserve"> в феврале 2024 года в Ялте был открыт Молодежный форум КРООП РЖ «Молодежный импульс 2024», в котором приняли участие 40 молодых профсоюзных активистов. </w:t>
      </w:r>
      <w:r w:rsidRPr="00BD76E5">
        <w:rPr>
          <w:rFonts w:ascii="Times New Roman" w:eastAsia="Calibri" w:hAnsi="Times New Roman" w:cs="Times New Roman"/>
          <w:sz w:val="28"/>
          <w:szCs w:val="28"/>
        </w:rPr>
        <w:t xml:space="preserve">Молодые активисты приняли участие в «Школе профсоюзного лидера» по приглашению Ставропольской краевой организации профсоюза, в сезоне «Молодежные дни на Правде» по </w:t>
      </w:r>
      <w:r w:rsidRPr="00BD76E5">
        <w:rPr>
          <w:rFonts w:ascii="Times New Roman" w:eastAsia="Calibri" w:hAnsi="Times New Roman" w:cs="Times New Roman"/>
          <w:sz w:val="28"/>
          <w:szCs w:val="28"/>
        </w:rPr>
        <w:lastRenderedPageBreak/>
        <w:t>приглашению Профсоюза муниципальных работников Москвы, приняли участие во Всероссийской молодежной программе ФНПР «Стратегический резерв 2024», в треке «Призыв» Общероссийского профсоюза работников жизнеобеспечения.</w:t>
      </w:r>
    </w:p>
    <w:p w14:paraId="5B1288B1" w14:textId="77777777" w:rsidR="00510943" w:rsidRPr="00BD76E5" w:rsidRDefault="00510943" w:rsidP="00510943">
      <w:pPr>
        <w:widowControl w:val="0"/>
        <w:shd w:val="clear" w:color="auto" w:fill="FFFFFF"/>
        <w:tabs>
          <w:tab w:val="left" w:pos="713"/>
        </w:tabs>
        <w:spacing w:after="0" w:line="240" w:lineRule="auto"/>
        <w:ind w:firstLine="567"/>
        <w:jc w:val="both"/>
        <w:rPr>
          <w:rFonts w:ascii="Times New Roman" w:eastAsia="Calibri" w:hAnsi="Times New Roman" w:cs="Times New Roman"/>
          <w:sz w:val="28"/>
          <w:szCs w:val="19"/>
        </w:rPr>
      </w:pPr>
      <w:r w:rsidRPr="00BD76E5">
        <w:rPr>
          <w:rFonts w:ascii="Times New Roman" w:eastAsia="Calibri" w:hAnsi="Times New Roman" w:cs="Times New Roman"/>
          <w:b/>
          <w:bCs/>
          <w:sz w:val="28"/>
          <w:szCs w:val="19"/>
        </w:rPr>
        <w:t xml:space="preserve">Республиканская Мордовская организация Профсоюза </w:t>
      </w:r>
      <w:r w:rsidRPr="00BD76E5">
        <w:rPr>
          <w:rFonts w:ascii="Times New Roman" w:eastAsia="Calibri" w:hAnsi="Times New Roman" w:cs="Times New Roman"/>
          <w:bCs/>
          <w:sz w:val="28"/>
          <w:szCs w:val="19"/>
        </w:rPr>
        <w:t>в течение отчетного периода</w:t>
      </w:r>
      <w:r w:rsidRPr="00BD76E5">
        <w:rPr>
          <w:rFonts w:ascii="Times New Roman" w:eastAsia="Calibri" w:hAnsi="Times New Roman" w:cs="Times New Roman"/>
          <w:b/>
          <w:bCs/>
          <w:sz w:val="28"/>
          <w:szCs w:val="19"/>
        </w:rPr>
        <w:t xml:space="preserve"> </w:t>
      </w:r>
      <w:r w:rsidRPr="00BD76E5">
        <w:rPr>
          <w:rFonts w:ascii="Times New Roman" w:eastAsia="Calibri" w:hAnsi="Times New Roman" w:cs="Times New Roman"/>
          <w:bCs/>
          <w:sz w:val="28"/>
          <w:szCs w:val="19"/>
        </w:rPr>
        <w:t xml:space="preserve">проводила </w:t>
      </w:r>
      <w:r w:rsidRPr="00BD76E5">
        <w:rPr>
          <w:rFonts w:ascii="Times New Roman" w:eastAsia="Calibri" w:hAnsi="Times New Roman" w:cs="Times New Roman"/>
          <w:sz w:val="28"/>
          <w:szCs w:val="19"/>
        </w:rPr>
        <w:t xml:space="preserve">учебу профсоюзного актива по вопросам трудового законодательства в форме вебинаров. С целью систематизации знаний и обучения профсоюзного актива были проведены семинары, на которых освещались аспекты правовой работы в коллективах: </w:t>
      </w:r>
      <w:proofErr w:type="gramStart"/>
      <w:r w:rsidRPr="00BD76E5">
        <w:rPr>
          <w:rFonts w:ascii="Times New Roman" w:eastAsia="Calibri" w:hAnsi="Times New Roman" w:cs="Times New Roman"/>
          <w:sz w:val="28"/>
          <w:szCs w:val="19"/>
        </w:rPr>
        <w:t>1.Правовые</w:t>
      </w:r>
      <w:proofErr w:type="gramEnd"/>
      <w:r w:rsidRPr="00BD76E5">
        <w:rPr>
          <w:rFonts w:ascii="Times New Roman" w:eastAsia="Calibri" w:hAnsi="Times New Roman" w:cs="Times New Roman"/>
          <w:sz w:val="28"/>
          <w:szCs w:val="19"/>
        </w:rPr>
        <w:t xml:space="preserve"> основы деятельности профсоюзов. Коллективный договор. Разработка, заключение, контроль над выполнением. 2. Особенности применения профессиональных стандартов в части требований, обязательных для применения государственными учреждениями РФ. 3. Типичные ошибки работодателя при заключении трудовых договоров с работниками. 4. Перечень локальных нормативных актов, требующих учёт мнения председателя первичной профсоюзной организации.</w:t>
      </w:r>
    </w:p>
    <w:p w14:paraId="7112CE5B" w14:textId="77777777" w:rsidR="00510943" w:rsidRPr="00BD76E5" w:rsidRDefault="00510943" w:rsidP="00510943">
      <w:pPr>
        <w:widowControl w:val="0"/>
        <w:shd w:val="clear" w:color="auto" w:fill="FFFFFF"/>
        <w:tabs>
          <w:tab w:val="left" w:pos="713"/>
        </w:tabs>
        <w:spacing w:after="0" w:line="240" w:lineRule="auto"/>
        <w:ind w:firstLine="567"/>
        <w:jc w:val="both"/>
        <w:rPr>
          <w:rFonts w:ascii="Times New Roman" w:eastAsia="Calibri" w:hAnsi="Times New Roman" w:cs="Times New Roman"/>
          <w:sz w:val="28"/>
          <w:szCs w:val="19"/>
        </w:rPr>
      </w:pPr>
      <w:r w:rsidRPr="00BD76E5">
        <w:rPr>
          <w:rFonts w:ascii="Times New Roman" w:eastAsia="Calibri" w:hAnsi="Times New Roman" w:cs="Times New Roman"/>
          <w:sz w:val="28"/>
          <w:szCs w:val="19"/>
        </w:rPr>
        <w:t xml:space="preserve">Профсоюзный актив, работодатели, члены отраслевой и окружных трехсторонних комиссий </w:t>
      </w:r>
      <w:r w:rsidRPr="00BD76E5">
        <w:rPr>
          <w:rFonts w:ascii="Times New Roman" w:eastAsia="Calibri" w:hAnsi="Times New Roman" w:cs="Times New Roman"/>
          <w:b/>
          <w:bCs/>
          <w:sz w:val="28"/>
          <w:szCs w:val="19"/>
        </w:rPr>
        <w:t>города Москва</w:t>
      </w:r>
      <w:r w:rsidRPr="00BD76E5">
        <w:rPr>
          <w:rFonts w:ascii="Times New Roman" w:eastAsia="Calibri" w:hAnsi="Times New Roman" w:cs="Times New Roman"/>
          <w:sz w:val="28"/>
          <w:szCs w:val="19"/>
        </w:rPr>
        <w:t xml:space="preserve"> регулярно проходили обучение по процедурным вопросам заключения, изменения и регистрации коллективных договоров, а также психологическим аспектам переговорного процесса.</w:t>
      </w:r>
    </w:p>
    <w:p w14:paraId="79837403" w14:textId="77777777" w:rsidR="00510943" w:rsidRPr="00BD76E5" w:rsidRDefault="00510943" w:rsidP="00510943">
      <w:pPr>
        <w:widowControl w:val="0"/>
        <w:shd w:val="clear" w:color="auto" w:fill="FFFFFF"/>
        <w:tabs>
          <w:tab w:val="left" w:pos="713"/>
        </w:tabs>
        <w:spacing w:after="0" w:line="240" w:lineRule="auto"/>
        <w:ind w:firstLine="567"/>
        <w:jc w:val="both"/>
        <w:rPr>
          <w:rFonts w:ascii="Times New Roman" w:eastAsia="Calibri" w:hAnsi="Times New Roman" w:cs="Times New Roman"/>
          <w:sz w:val="28"/>
          <w:szCs w:val="19"/>
        </w:rPr>
      </w:pPr>
      <w:r w:rsidRPr="00BD76E5">
        <w:rPr>
          <w:rFonts w:ascii="Times New Roman" w:eastAsia="Calibri" w:hAnsi="Times New Roman" w:cs="Times New Roman"/>
          <w:b/>
          <w:bCs/>
          <w:sz w:val="28"/>
          <w:szCs w:val="19"/>
        </w:rPr>
        <w:t>Московская область</w:t>
      </w:r>
      <w:r w:rsidRPr="00BD76E5">
        <w:rPr>
          <w:rFonts w:ascii="Times New Roman" w:eastAsia="Calibri" w:hAnsi="Times New Roman" w:cs="Times New Roman"/>
          <w:sz w:val="28"/>
          <w:szCs w:val="19"/>
        </w:rPr>
        <w:t>: В период проведения колдоговорной кампании территориальные профсоюзные организации проводили семинары и обучения для председателей профсоюзных комитетов, руководителей, специалистов, председателей комиссий.</w:t>
      </w:r>
    </w:p>
    <w:p w14:paraId="43069A24" w14:textId="77777777" w:rsidR="00510943" w:rsidRPr="00BD76E5" w:rsidRDefault="00510943" w:rsidP="00510943">
      <w:pPr>
        <w:widowControl w:val="0"/>
        <w:shd w:val="clear" w:color="auto" w:fill="FFFFFF"/>
        <w:tabs>
          <w:tab w:val="left" w:pos="713"/>
        </w:tabs>
        <w:spacing w:after="0" w:line="240" w:lineRule="auto"/>
        <w:ind w:firstLine="567"/>
        <w:jc w:val="both"/>
        <w:rPr>
          <w:rFonts w:ascii="Times New Roman" w:eastAsia="Calibri" w:hAnsi="Times New Roman" w:cs="Times New Roman"/>
          <w:sz w:val="28"/>
          <w:szCs w:val="19"/>
        </w:rPr>
      </w:pPr>
      <w:r w:rsidRPr="00BD76E5">
        <w:rPr>
          <w:rFonts w:ascii="Times New Roman" w:eastAsia="Calibri" w:hAnsi="Times New Roman" w:cs="Times New Roman"/>
          <w:b/>
          <w:bCs/>
          <w:sz w:val="28"/>
          <w:szCs w:val="19"/>
        </w:rPr>
        <w:t>Приморский край:</w:t>
      </w:r>
      <w:r w:rsidRPr="00BD76E5">
        <w:rPr>
          <w:rFonts w:ascii="Times New Roman" w:eastAsia="Calibri" w:hAnsi="Times New Roman" w:cs="Times New Roman"/>
          <w:sz w:val="28"/>
          <w:szCs w:val="19"/>
        </w:rPr>
        <w:t xml:space="preserve"> с целью обучения профсоюзного актива, крайком Профсоюза ежегодно выпускает информационные пособия по различным направлениям трудового законодательства. В отчетном году было проведено два семинара по правовым вопросам для председателей первичных профсоюзных организаций.</w:t>
      </w:r>
    </w:p>
    <w:p w14:paraId="6F542513" w14:textId="77777777" w:rsidR="00510943" w:rsidRPr="00BD76E5" w:rsidRDefault="00510943" w:rsidP="00510943">
      <w:pPr>
        <w:widowControl w:val="0"/>
        <w:shd w:val="clear" w:color="auto" w:fill="FFFFFF"/>
        <w:tabs>
          <w:tab w:val="left" w:pos="713"/>
        </w:tabs>
        <w:spacing w:after="0" w:line="240" w:lineRule="auto"/>
        <w:ind w:firstLine="567"/>
        <w:jc w:val="both"/>
        <w:rPr>
          <w:rFonts w:ascii="Times New Roman" w:eastAsia="Calibri" w:hAnsi="Times New Roman" w:cs="Times New Roman"/>
          <w:sz w:val="28"/>
          <w:szCs w:val="19"/>
        </w:rPr>
      </w:pPr>
      <w:r w:rsidRPr="00BD76E5">
        <w:rPr>
          <w:rFonts w:ascii="Times New Roman" w:eastAsia="Calibri" w:hAnsi="Times New Roman" w:cs="Times New Roman"/>
          <w:b/>
          <w:bCs/>
          <w:sz w:val="28"/>
          <w:szCs w:val="19"/>
        </w:rPr>
        <w:t>Тульская область:</w:t>
      </w:r>
      <w:r w:rsidRPr="00BD76E5">
        <w:rPr>
          <w:rFonts w:ascii="Times New Roman" w:eastAsia="Calibri" w:hAnsi="Times New Roman" w:cs="Times New Roman"/>
          <w:sz w:val="28"/>
          <w:szCs w:val="19"/>
        </w:rPr>
        <w:t xml:space="preserve"> В областной организации сложилась положительная практика обучения председателей, профактива, в условиях разбросанности, по пропаганде передового опыта работы профсоюзных организаций по различным направлениям, в том числе формам и методам работы в период СВО, посредством размещения информации на сайте Тульской федерации, в газете ТФП «Позиция».</w:t>
      </w:r>
    </w:p>
    <w:p w14:paraId="0A1F4D7B" w14:textId="77777777" w:rsidR="00510943" w:rsidRPr="00BD76E5" w:rsidRDefault="00510943" w:rsidP="00510943">
      <w:pPr>
        <w:widowControl w:val="0"/>
        <w:shd w:val="clear" w:color="auto" w:fill="FFFFFF"/>
        <w:tabs>
          <w:tab w:val="left" w:pos="713"/>
        </w:tabs>
        <w:spacing w:after="0" w:line="240" w:lineRule="auto"/>
        <w:ind w:firstLine="567"/>
        <w:jc w:val="both"/>
        <w:rPr>
          <w:rFonts w:ascii="Times New Roman" w:eastAsia="Calibri" w:hAnsi="Times New Roman" w:cs="Times New Roman"/>
          <w:sz w:val="28"/>
          <w:szCs w:val="19"/>
        </w:rPr>
      </w:pPr>
      <w:r w:rsidRPr="00BD76E5">
        <w:rPr>
          <w:rFonts w:ascii="Times New Roman" w:eastAsia="Calibri" w:hAnsi="Times New Roman" w:cs="Times New Roman"/>
          <w:sz w:val="28"/>
          <w:szCs w:val="19"/>
        </w:rPr>
        <w:t xml:space="preserve">Областной организацией профсоюза </w:t>
      </w:r>
      <w:r w:rsidRPr="00BD76E5">
        <w:rPr>
          <w:rFonts w:ascii="Times New Roman" w:eastAsia="Calibri" w:hAnsi="Times New Roman" w:cs="Times New Roman"/>
          <w:b/>
          <w:bCs/>
          <w:sz w:val="28"/>
          <w:szCs w:val="19"/>
        </w:rPr>
        <w:t>Свердловской области</w:t>
      </w:r>
      <w:r w:rsidRPr="00BD76E5">
        <w:rPr>
          <w:rFonts w:ascii="Times New Roman" w:eastAsia="Calibri" w:hAnsi="Times New Roman" w:cs="Times New Roman"/>
          <w:sz w:val="28"/>
          <w:szCs w:val="19"/>
        </w:rPr>
        <w:t xml:space="preserve"> для профсоюзного актива было проведено обучение в разных формах: семинары-совещания, круглые столы, семинары в форме видеоконференции и др.; подготовлены презентации, информационный бюллетень «Коллективный договор как механизм реализации прав работников».</w:t>
      </w:r>
    </w:p>
    <w:p w14:paraId="6DEC19A9" w14:textId="77777777" w:rsidR="00510943" w:rsidRPr="00BD76E5" w:rsidRDefault="00510943" w:rsidP="00510943">
      <w:pPr>
        <w:widowControl w:val="0"/>
        <w:shd w:val="clear" w:color="auto" w:fill="FFFFFF"/>
        <w:tabs>
          <w:tab w:val="left" w:pos="713"/>
        </w:tabs>
        <w:spacing w:after="0" w:line="240" w:lineRule="auto"/>
        <w:ind w:firstLine="567"/>
        <w:jc w:val="both"/>
        <w:rPr>
          <w:rFonts w:ascii="Times New Roman" w:eastAsia="Calibri" w:hAnsi="Times New Roman" w:cs="Times New Roman"/>
          <w:sz w:val="28"/>
          <w:szCs w:val="19"/>
        </w:rPr>
      </w:pPr>
      <w:r w:rsidRPr="00BD76E5">
        <w:rPr>
          <w:rFonts w:ascii="Times New Roman" w:eastAsia="Calibri" w:hAnsi="Times New Roman" w:cs="Times New Roman"/>
          <w:b/>
          <w:bCs/>
          <w:sz w:val="28"/>
          <w:szCs w:val="19"/>
        </w:rPr>
        <w:t>Татарстанской</w:t>
      </w:r>
      <w:r w:rsidRPr="00BD76E5">
        <w:rPr>
          <w:rFonts w:ascii="Times New Roman" w:eastAsia="Calibri" w:hAnsi="Times New Roman" w:cs="Times New Roman"/>
          <w:sz w:val="28"/>
          <w:szCs w:val="19"/>
        </w:rPr>
        <w:t xml:space="preserve"> организацией профсоюза жизнеобеспечения совместно с Федерацией профсоюзов Республики Татарстан проведены два семинара по правоприменительной практике в сфере социально-трудовых отношений в двух организациях ЖКХ: МУП «Департамент строительства, ЖКХ и благоустройства» г. Нижнекамска,</w:t>
      </w:r>
      <w:r w:rsidRPr="00BD76E5">
        <w:rPr>
          <w:rFonts w:ascii="Calibri" w:eastAsia="Calibri" w:hAnsi="Calibri" w:cs="Times New Roman"/>
          <w:szCs w:val="24"/>
        </w:rPr>
        <w:t xml:space="preserve"> </w:t>
      </w:r>
      <w:r w:rsidRPr="00BD76E5">
        <w:rPr>
          <w:rFonts w:ascii="Times New Roman" w:eastAsia="Calibri" w:hAnsi="Times New Roman" w:cs="Times New Roman"/>
          <w:sz w:val="28"/>
          <w:szCs w:val="19"/>
        </w:rPr>
        <w:t>МУП трест «</w:t>
      </w:r>
      <w:proofErr w:type="spellStart"/>
      <w:r w:rsidRPr="00BD76E5">
        <w:rPr>
          <w:rFonts w:ascii="Times New Roman" w:eastAsia="Calibri" w:hAnsi="Times New Roman" w:cs="Times New Roman"/>
          <w:sz w:val="28"/>
          <w:szCs w:val="19"/>
        </w:rPr>
        <w:t>Горводзеленхоз</w:t>
      </w:r>
      <w:proofErr w:type="spellEnd"/>
      <w:r w:rsidRPr="00BD76E5">
        <w:rPr>
          <w:rFonts w:ascii="Times New Roman" w:eastAsia="Calibri" w:hAnsi="Times New Roman" w:cs="Times New Roman"/>
          <w:sz w:val="28"/>
          <w:szCs w:val="19"/>
        </w:rPr>
        <w:t>» г. Казани.</w:t>
      </w:r>
    </w:p>
    <w:p w14:paraId="15A14828" w14:textId="77777777" w:rsidR="00510943" w:rsidRPr="00BD76E5" w:rsidRDefault="00510943" w:rsidP="00510943">
      <w:pPr>
        <w:widowControl w:val="0"/>
        <w:shd w:val="clear" w:color="auto" w:fill="FFFFFF"/>
        <w:tabs>
          <w:tab w:val="left" w:pos="0"/>
        </w:tabs>
        <w:spacing w:after="0" w:line="240" w:lineRule="auto"/>
        <w:ind w:firstLine="567"/>
        <w:jc w:val="both"/>
        <w:rPr>
          <w:rFonts w:ascii="Calibri" w:eastAsia="Calibri" w:hAnsi="Calibri" w:cs="Times New Roman"/>
          <w:sz w:val="19"/>
          <w:szCs w:val="19"/>
        </w:rPr>
      </w:pPr>
      <w:r w:rsidRPr="00BD76E5">
        <w:rPr>
          <w:rFonts w:ascii="Times New Roman" w:eastAsia="Calibri" w:hAnsi="Times New Roman" w:cs="Times New Roman"/>
          <w:b/>
          <w:bCs/>
          <w:sz w:val="28"/>
          <w:szCs w:val="19"/>
        </w:rPr>
        <w:t>Нижегородская область:</w:t>
      </w:r>
      <w:r w:rsidRPr="00BD76E5">
        <w:rPr>
          <w:rFonts w:ascii="Times New Roman" w:eastAsia="Calibri" w:hAnsi="Times New Roman" w:cs="Times New Roman"/>
          <w:sz w:val="28"/>
          <w:szCs w:val="19"/>
        </w:rPr>
        <w:t xml:space="preserve"> проводятся рабочие встречи и обучающие семинары с РСТ Нижегородской области при установлении тарифов на услуги </w:t>
      </w:r>
      <w:r w:rsidRPr="00BD76E5">
        <w:rPr>
          <w:rFonts w:ascii="Times New Roman" w:eastAsia="Calibri" w:hAnsi="Times New Roman" w:cs="Times New Roman"/>
          <w:sz w:val="28"/>
          <w:szCs w:val="19"/>
        </w:rPr>
        <w:lastRenderedPageBreak/>
        <w:t>организаций, объединяемых профсоюзом жизнеобеспечения.</w:t>
      </w:r>
    </w:p>
    <w:p w14:paraId="6759DF66" w14:textId="77777777" w:rsidR="00510943" w:rsidRPr="00BD76E5" w:rsidRDefault="00510943" w:rsidP="00510943">
      <w:pPr>
        <w:spacing w:after="0" w:line="240" w:lineRule="auto"/>
        <w:ind w:firstLine="567"/>
        <w:jc w:val="both"/>
        <w:rPr>
          <w:rFonts w:ascii="Times New Roman" w:eastAsia="Times New Roman" w:hAnsi="Times New Roman" w:cs="Times New Roman"/>
          <w:sz w:val="28"/>
          <w:szCs w:val="28"/>
          <w:lang w:eastAsia="ru-RU"/>
        </w:rPr>
      </w:pPr>
      <w:r w:rsidRPr="00BD76E5">
        <w:rPr>
          <w:rFonts w:ascii="Times New Roman" w:eastAsia="Times New Roman" w:hAnsi="Times New Roman" w:cs="Times New Roman"/>
          <w:sz w:val="28"/>
          <w:szCs w:val="28"/>
          <w:lang w:eastAsia="ru-RU"/>
        </w:rPr>
        <w:t xml:space="preserve">В </w:t>
      </w:r>
      <w:r w:rsidRPr="00BD76E5">
        <w:rPr>
          <w:rFonts w:ascii="Times New Roman" w:eastAsia="Times New Roman" w:hAnsi="Times New Roman" w:cs="Times New Roman"/>
          <w:b/>
          <w:sz w:val="28"/>
          <w:szCs w:val="28"/>
          <w:lang w:eastAsia="ru-RU"/>
        </w:rPr>
        <w:t>Ярославской области</w:t>
      </w:r>
      <w:r w:rsidRPr="00BD76E5">
        <w:rPr>
          <w:rFonts w:ascii="Times New Roman" w:eastAsia="Times New Roman" w:hAnsi="Times New Roman" w:cs="Times New Roman"/>
          <w:sz w:val="28"/>
          <w:szCs w:val="28"/>
          <w:lang w:eastAsia="ru-RU"/>
        </w:rPr>
        <w:t xml:space="preserve"> областной комитет, совместно с членами Совета директоров Ярославского регионального отраслевого объединения работодателей предприятий жилищно-коммунального комплекса «Союз предприятий ЖКХ» проводили совещания, семинары по вопросам выполнения коллективных договоров. </w:t>
      </w:r>
    </w:p>
    <w:p w14:paraId="7DDC4715" w14:textId="77777777" w:rsidR="00510943" w:rsidRPr="00BD76E5" w:rsidRDefault="00510943" w:rsidP="00510943">
      <w:pPr>
        <w:autoSpaceDE w:val="0"/>
        <w:autoSpaceDN w:val="0"/>
        <w:adjustRightInd w:val="0"/>
        <w:spacing w:after="0" w:line="240" w:lineRule="auto"/>
        <w:ind w:firstLine="567"/>
        <w:jc w:val="both"/>
        <w:rPr>
          <w:rFonts w:ascii="Times New Roman" w:eastAsia="Calibri" w:hAnsi="Times New Roman" w:cs="Times New Roman"/>
          <w:sz w:val="28"/>
          <w:szCs w:val="28"/>
        </w:rPr>
      </w:pPr>
    </w:p>
    <w:p w14:paraId="069FFA93" w14:textId="77777777" w:rsidR="00510943" w:rsidRPr="00BD76E5" w:rsidRDefault="00510943" w:rsidP="00510943">
      <w:pPr>
        <w:widowControl w:val="0"/>
        <w:spacing w:after="0" w:line="240" w:lineRule="auto"/>
        <w:ind w:firstLine="567"/>
        <w:jc w:val="both"/>
        <w:rPr>
          <w:rFonts w:ascii="Times New Roman" w:eastAsia="Calibri" w:hAnsi="Times New Roman" w:cs="Times New Roman"/>
          <w:sz w:val="28"/>
          <w:szCs w:val="28"/>
        </w:rPr>
      </w:pPr>
      <w:r w:rsidRPr="00BD76E5">
        <w:rPr>
          <w:rFonts w:ascii="Times New Roman" w:eastAsia="Calibri" w:hAnsi="Times New Roman" w:cs="Times New Roman"/>
          <w:sz w:val="28"/>
          <w:szCs w:val="28"/>
        </w:rPr>
        <w:t xml:space="preserve">В представленных пояснительных записках территориальных организаций профсоюза к Отчетам о выполнении отраслевых тарифных соглашений и коллективных договоров в 2024 году отмечено, что основными проблемами проведения колдоговорной кампании, как и в предыдущие периоды, являются невыполнение всех норм действующего в отрасли федерального ОТС по ЖКХ РФ, экономическая нестабильность и ограниченные финансовые возможности предприятий отрасли, противодействие/уклонение работодателей, а так же снижение значимости коллективно-договорной кампании и мотивации </w:t>
      </w:r>
      <w:proofErr w:type="spellStart"/>
      <w:r w:rsidRPr="00BD76E5">
        <w:rPr>
          <w:rFonts w:ascii="Times New Roman" w:eastAsia="Calibri" w:hAnsi="Times New Roman" w:cs="Times New Roman"/>
          <w:sz w:val="28"/>
          <w:szCs w:val="28"/>
        </w:rPr>
        <w:t>профчленства</w:t>
      </w:r>
      <w:proofErr w:type="spellEnd"/>
      <w:r w:rsidRPr="00BD76E5">
        <w:rPr>
          <w:rFonts w:ascii="Times New Roman" w:eastAsia="Calibri" w:hAnsi="Times New Roman" w:cs="Times New Roman"/>
          <w:sz w:val="28"/>
          <w:szCs w:val="28"/>
        </w:rPr>
        <w:t xml:space="preserve">, в связи с распространением действия ОТС и коллективных договоров на работников, </w:t>
      </w:r>
      <w:r w:rsidRPr="00BD76E5">
        <w:rPr>
          <w:rFonts w:ascii="Times New Roman" w:eastAsia="Lucida Sans Unicode" w:hAnsi="Times New Roman" w:cs="Times New Roman"/>
          <w:kern w:val="2"/>
          <w:sz w:val="28"/>
          <w:szCs w:val="28"/>
        </w:rPr>
        <w:t>не являющихся членами Профсоюза.</w:t>
      </w:r>
    </w:p>
    <w:p w14:paraId="425C9C50" w14:textId="77777777" w:rsidR="00510943" w:rsidRPr="00BD76E5" w:rsidRDefault="00510943" w:rsidP="00510943">
      <w:pPr>
        <w:tabs>
          <w:tab w:val="left" w:pos="6237"/>
        </w:tabs>
        <w:spacing w:after="0" w:line="276" w:lineRule="auto"/>
        <w:ind w:firstLine="567"/>
        <w:rPr>
          <w:rFonts w:ascii="Times New Roman" w:eastAsia="Calibri" w:hAnsi="Times New Roman" w:cs="Times New Roman"/>
        </w:rPr>
      </w:pPr>
    </w:p>
    <w:p w14:paraId="75E58AC4" w14:textId="77777777" w:rsidR="00510943" w:rsidRPr="00BD76E5" w:rsidRDefault="00510943" w:rsidP="00510943">
      <w:pPr>
        <w:tabs>
          <w:tab w:val="left" w:pos="6237"/>
        </w:tabs>
        <w:spacing w:after="0" w:line="276" w:lineRule="auto"/>
        <w:rPr>
          <w:rFonts w:ascii="Times New Roman" w:eastAsia="Calibri" w:hAnsi="Times New Roman" w:cs="Times New Roman"/>
        </w:rPr>
      </w:pPr>
    </w:p>
    <w:p w14:paraId="02097C04" w14:textId="77777777" w:rsidR="00510943" w:rsidRPr="00BD76E5" w:rsidRDefault="00510943" w:rsidP="00510943">
      <w:pPr>
        <w:tabs>
          <w:tab w:val="left" w:pos="3420"/>
        </w:tabs>
        <w:spacing w:after="0" w:line="240" w:lineRule="auto"/>
        <w:ind w:left="4253"/>
        <w:jc w:val="both"/>
        <w:rPr>
          <w:rFonts w:ascii="Calibri" w:eastAsia="Calibri" w:hAnsi="Calibri" w:cs="Times New Roman"/>
          <w:i/>
          <w:sz w:val="28"/>
          <w:szCs w:val="28"/>
        </w:rPr>
      </w:pPr>
      <w:r w:rsidRPr="00BD76E5">
        <w:rPr>
          <w:rFonts w:ascii="Calibri" w:eastAsia="Calibri" w:hAnsi="Calibri" w:cs="Times New Roman"/>
          <w:i/>
          <w:sz w:val="28"/>
          <w:szCs w:val="28"/>
        </w:rPr>
        <w:t>Отдел социально-трудовых отношений</w:t>
      </w:r>
    </w:p>
    <w:p w14:paraId="40E74DD7" w14:textId="77777777" w:rsidR="00510943" w:rsidRPr="00BD76E5" w:rsidRDefault="00510943" w:rsidP="00510943">
      <w:pPr>
        <w:tabs>
          <w:tab w:val="left" w:pos="3420"/>
        </w:tabs>
        <w:spacing w:after="0" w:line="240" w:lineRule="auto"/>
        <w:ind w:left="4253"/>
        <w:jc w:val="both"/>
        <w:rPr>
          <w:rFonts w:ascii="Calibri" w:eastAsia="Calibri" w:hAnsi="Calibri" w:cs="Times New Roman"/>
          <w:i/>
          <w:sz w:val="28"/>
          <w:szCs w:val="28"/>
        </w:rPr>
      </w:pPr>
      <w:r w:rsidRPr="00BD76E5">
        <w:rPr>
          <w:rFonts w:ascii="Calibri" w:eastAsia="Calibri" w:hAnsi="Calibri" w:cs="Times New Roman"/>
          <w:i/>
          <w:sz w:val="28"/>
          <w:szCs w:val="28"/>
        </w:rPr>
        <w:t xml:space="preserve">ЦК Профсоюза </w:t>
      </w:r>
    </w:p>
    <w:p w14:paraId="6E8A19A2" w14:textId="77777777" w:rsidR="00510943" w:rsidRPr="00510943" w:rsidRDefault="00510943" w:rsidP="00510943">
      <w:pPr>
        <w:widowControl w:val="0"/>
        <w:spacing w:after="0" w:line="300" w:lineRule="auto"/>
        <w:ind w:firstLine="567"/>
        <w:jc w:val="both"/>
        <w:rPr>
          <w:rFonts w:ascii="Times New Roman" w:eastAsia="Times New Roman" w:hAnsi="Times New Roman" w:cs="Times New Roman"/>
          <w:color w:val="000000"/>
          <w:sz w:val="19"/>
          <w:szCs w:val="19"/>
          <w:lang w:eastAsia="ru-RU" w:bidi="ru-RU"/>
        </w:rPr>
      </w:pPr>
    </w:p>
    <w:p w14:paraId="4306462D" w14:textId="77777777" w:rsidR="00510943" w:rsidRPr="00510943" w:rsidRDefault="00510943" w:rsidP="00510943">
      <w:pPr>
        <w:widowControl w:val="0"/>
        <w:spacing w:after="0" w:line="300" w:lineRule="auto"/>
        <w:ind w:firstLine="567"/>
        <w:jc w:val="both"/>
        <w:rPr>
          <w:rFonts w:ascii="Times New Roman" w:eastAsia="Times New Roman" w:hAnsi="Times New Roman" w:cs="Times New Roman"/>
          <w:color w:val="000000"/>
          <w:sz w:val="19"/>
          <w:szCs w:val="19"/>
          <w:lang w:eastAsia="ru-RU" w:bidi="ru-RU"/>
        </w:rPr>
      </w:pPr>
    </w:p>
    <w:p w14:paraId="62BEFC98" w14:textId="77777777" w:rsidR="00510943" w:rsidRPr="00510943" w:rsidRDefault="00510943" w:rsidP="00510943">
      <w:pPr>
        <w:widowControl w:val="0"/>
        <w:spacing w:after="0" w:line="300" w:lineRule="auto"/>
        <w:ind w:firstLine="567"/>
        <w:jc w:val="both"/>
        <w:rPr>
          <w:rFonts w:ascii="Times New Roman" w:eastAsia="Times New Roman" w:hAnsi="Times New Roman" w:cs="Times New Roman"/>
          <w:color w:val="000000"/>
          <w:sz w:val="19"/>
          <w:szCs w:val="19"/>
          <w:lang w:eastAsia="ru-RU" w:bidi="ru-RU"/>
        </w:rPr>
      </w:pPr>
    </w:p>
    <w:p w14:paraId="53ED41AA" w14:textId="77777777" w:rsidR="00510943" w:rsidRPr="00510943" w:rsidRDefault="00510943" w:rsidP="00510943">
      <w:pPr>
        <w:widowControl w:val="0"/>
        <w:spacing w:after="0" w:line="300" w:lineRule="auto"/>
        <w:ind w:firstLine="567"/>
        <w:jc w:val="both"/>
        <w:rPr>
          <w:rFonts w:ascii="Times New Roman" w:eastAsia="Times New Roman" w:hAnsi="Times New Roman" w:cs="Times New Roman"/>
          <w:color w:val="000000"/>
          <w:sz w:val="19"/>
          <w:szCs w:val="19"/>
          <w:lang w:eastAsia="ru-RU" w:bidi="ru-RU"/>
        </w:rPr>
      </w:pPr>
    </w:p>
    <w:p w14:paraId="0D782017" w14:textId="76BB6CFB" w:rsidR="00510943" w:rsidRDefault="00510943"/>
    <w:p w14:paraId="0F50DA37" w14:textId="2BD01B5E" w:rsidR="00CA4147" w:rsidRDefault="00CA4147"/>
    <w:p w14:paraId="69B69F24" w14:textId="1E04188C" w:rsidR="00CA4147" w:rsidRDefault="00CA4147"/>
    <w:p w14:paraId="1E2E7EFD" w14:textId="78CA785D" w:rsidR="00CA4147" w:rsidRDefault="00CA4147"/>
    <w:p w14:paraId="0A787A6E" w14:textId="4AFD7E24" w:rsidR="00CA4147" w:rsidRDefault="00CA4147"/>
    <w:p w14:paraId="79DCFD0C" w14:textId="2DE4AAA0" w:rsidR="00CA4147" w:rsidRDefault="00CA4147"/>
    <w:p w14:paraId="387279F1" w14:textId="1ABCE6C6" w:rsidR="00CA4147" w:rsidRDefault="00CA4147"/>
    <w:p w14:paraId="5BEDF3B3" w14:textId="52AAF597" w:rsidR="00CA4147" w:rsidRDefault="00CA4147"/>
    <w:p w14:paraId="039C7A5A" w14:textId="250E6FAA" w:rsidR="00CA4147" w:rsidRDefault="00CA4147"/>
    <w:p w14:paraId="35DEA39A" w14:textId="3937126D" w:rsidR="00CA4147" w:rsidRDefault="00CA4147"/>
    <w:p w14:paraId="10CAC461" w14:textId="4DDC7C7A" w:rsidR="00CA4147" w:rsidRDefault="00CA4147"/>
    <w:tbl>
      <w:tblPr>
        <w:tblStyle w:val="5"/>
        <w:tblW w:w="0" w:type="auto"/>
        <w:tblLook w:val="04A0" w:firstRow="1" w:lastRow="0" w:firstColumn="1" w:lastColumn="0" w:noHBand="0" w:noVBand="1"/>
      </w:tblPr>
      <w:tblGrid>
        <w:gridCol w:w="4559"/>
        <w:gridCol w:w="4559"/>
      </w:tblGrid>
      <w:tr w:rsidR="00CA4147" w:rsidRPr="00CA4147" w14:paraId="3CCEDFAF" w14:textId="77777777" w:rsidTr="00BB3258">
        <w:tc>
          <w:tcPr>
            <w:tcW w:w="4559" w:type="dxa"/>
            <w:tcBorders>
              <w:top w:val="nil"/>
              <w:left w:val="nil"/>
              <w:bottom w:val="nil"/>
              <w:right w:val="nil"/>
            </w:tcBorders>
          </w:tcPr>
          <w:p w14:paraId="5C665AE4" w14:textId="77777777" w:rsidR="00CA4147" w:rsidRPr="00CA4147" w:rsidRDefault="00CA4147" w:rsidP="00CA4147">
            <w:pPr>
              <w:jc w:val="center"/>
              <w:rPr>
                <w:rFonts w:ascii="Times New Roman" w:eastAsia="Calibri" w:hAnsi="Times New Roman" w:cs="Times New Roman"/>
                <w:sz w:val="28"/>
              </w:rPr>
            </w:pPr>
          </w:p>
        </w:tc>
        <w:tc>
          <w:tcPr>
            <w:tcW w:w="4559" w:type="dxa"/>
            <w:tcBorders>
              <w:top w:val="nil"/>
              <w:left w:val="nil"/>
              <w:bottom w:val="nil"/>
              <w:right w:val="nil"/>
            </w:tcBorders>
          </w:tcPr>
          <w:p w14:paraId="5DB9D28A" w14:textId="77777777" w:rsidR="00CA4147" w:rsidRPr="00CA4147" w:rsidRDefault="00CA4147" w:rsidP="00CA4147">
            <w:pPr>
              <w:rPr>
                <w:rFonts w:ascii="Times New Roman" w:eastAsia="Calibri" w:hAnsi="Times New Roman" w:cs="Times New Roman"/>
                <w:sz w:val="28"/>
              </w:rPr>
            </w:pPr>
            <w:r w:rsidRPr="00CA4147">
              <w:rPr>
                <w:rFonts w:ascii="Times New Roman" w:eastAsia="Calibri" w:hAnsi="Times New Roman" w:cs="Times New Roman"/>
                <w:sz w:val="28"/>
              </w:rPr>
              <w:t xml:space="preserve">                                             </w:t>
            </w:r>
          </w:p>
        </w:tc>
      </w:tr>
    </w:tbl>
    <w:p w14:paraId="67681776" w14:textId="77777777" w:rsidR="00CA4147" w:rsidRPr="00CA4147" w:rsidRDefault="00CA4147" w:rsidP="00CA4147">
      <w:pPr>
        <w:spacing w:after="0" w:line="240" w:lineRule="auto"/>
        <w:ind w:firstLine="709"/>
        <w:jc w:val="center"/>
        <w:rPr>
          <w:rFonts w:ascii="Times New Roman" w:eastAsia="Calibri" w:hAnsi="Times New Roman" w:cs="Times New Roman"/>
          <w:sz w:val="28"/>
        </w:rPr>
      </w:pPr>
    </w:p>
    <w:p w14:paraId="1F58F05F" w14:textId="77777777" w:rsidR="00CA4147" w:rsidRPr="00CA4147" w:rsidRDefault="00CA4147" w:rsidP="00CA4147">
      <w:pPr>
        <w:spacing w:after="0" w:line="240" w:lineRule="auto"/>
        <w:ind w:firstLine="709"/>
        <w:jc w:val="center"/>
        <w:rPr>
          <w:rFonts w:ascii="Times New Roman" w:eastAsia="Calibri" w:hAnsi="Times New Roman" w:cs="Times New Roman"/>
          <w:sz w:val="28"/>
        </w:rPr>
      </w:pPr>
    </w:p>
    <w:p w14:paraId="320A3292" w14:textId="77777777" w:rsidR="00CA4147" w:rsidRPr="00CA4147" w:rsidRDefault="00CA4147" w:rsidP="00CA4147">
      <w:pPr>
        <w:spacing w:after="0" w:line="240" w:lineRule="auto"/>
        <w:ind w:firstLine="709"/>
        <w:jc w:val="center"/>
        <w:rPr>
          <w:rFonts w:ascii="Times New Roman" w:eastAsia="Calibri" w:hAnsi="Times New Roman" w:cs="Times New Roman"/>
          <w:sz w:val="28"/>
        </w:rPr>
      </w:pPr>
    </w:p>
    <w:p w14:paraId="4C42DE82" w14:textId="77777777" w:rsidR="00CA4147" w:rsidRPr="00CA4147" w:rsidRDefault="00CA4147" w:rsidP="00CA4147">
      <w:pPr>
        <w:spacing w:after="0" w:line="240" w:lineRule="auto"/>
        <w:ind w:firstLine="709"/>
        <w:jc w:val="center"/>
        <w:rPr>
          <w:rFonts w:ascii="Times New Roman" w:eastAsia="Calibri" w:hAnsi="Times New Roman" w:cs="Times New Roman"/>
          <w:sz w:val="28"/>
        </w:rPr>
      </w:pPr>
    </w:p>
    <w:p w14:paraId="3C5F0867" w14:textId="77777777" w:rsidR="00CA4147" w:rsidRPr="00CA4147" w:rsidRDefault="00CA4147" w:rsidP="00CA4147">
      <w:pPr>
        <w:spacing w:after="0" w:line="240" w:lineRule="auto"/>
        <w:ind w:firstLine="709"/>
        <w:jc w:val="center"/>
        <w:rPr>
          <w:rFonts w:ascii="Times New Roman" w:eastAsia="Calibri" w:hAnsi="Times New Roman" w:cs="Times New Roman"/>
          <w:sz w:val="28"/>
        </w:rPr>
      </w:pPr>
    </w:p>
    <w:p w14:paraId="5721AB27" w14:textId="77777777" w:rsidR="00722B5D" w:rsidRPr="00DF1F1C" w:rsidRDefault="00722B5D" w:rsidP="00722B5D">
      <w:pPr>
        <w:spacing w:after="0" w:line="240" w:lineRule="auto"/>
        <w:jc w:val="center"/>
        <w:rPr>
          <w:rFonts w:ascii="Times New Roman" w:eastAsia="Times New Roman" w:hAnsi="Times New Roman" w:cs="Times New Roman"/>
          <w:sz w:val="28"/>
          <w:szCs w:val="24"/>
          <w:lang w:eastAsia="ru-RU"/>
        </w:rPr>
      </w:pPr>
      <w:r w:rsidRPr="00932D40">
        <w:rPr>
          <w:rFonts w:ascii="Times New Roman" w:eastAsia="Times New Roman" w:hAnsi="Times New Roman" w:cs="Times New Roman"/>
          <w:noProof/>
          <w:color w:val="000000"/>
          <w:sz w:val="20"/>
          <w:szCs w:val="24"/>
          <w:lang w:eastAsia="ru-RU"/>
        </w:rPr>
        <w:lastRenderedPageBreak/>
        <w:drawing>
          <wp:inline distT="0" distB="0" distL="0" distR="0" wp14:anchorId="2293EED3" wp14:editId="203DEB0C">
            <wp:extent cx="772907" cy="755139"/>
            <wp:effectExtent l="0" t="0" r="8255" b="698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grayscl/>
                      <a:biLevel thresh="50000"/>
                      <a:extLst>
                        <a:ext uri="{28A0092B-C50C-407E-A947-70E740481C1C}">
                          <a14:useLocalDpi xmlns:a14="http://schemas.microsoft.com/office/drawing/2010/main" val="0"/>
                        </a:ext>
                      </a:extLst>
                    </a:blip>
                    <a:srcRect/>
                    <a:stretch>
                      <a:fillRect/>
                    </a:stretch>
                  </pic:blipFill>
                  <pic:spPr bwMode="auto">
                    <a:xfrm>
                      <a:off x="0" y="0"/>
                      <a:ext cx="785605" cy="767545"/>
                    </a:xfrm>
                    <a:prstGeom prst="rect">
                      <a:avLst/>
                    </a:prstGeom>
                    <a:solidFill>
                      <a:srgbClr val="000000"/>
                    </a:solidFill>
                    <a:ln>
                      <a:noFill/>
                    </a:ln>
                  </pic:spPr>
                </pic:pic>
              </a:graphicData>
            </a:graphic>
          </wp:inline>
        </w:drawing>
      </w:r>
    </w:p>
    <w:p w14:paraId="41AFEA2F" w14:textId="77777777" w:rsidR="00722B5D" w:rsidRPr="00DF1F1C" w:rsidRDefault="00722B5D" w:rsidP="00722B5D">
      <w:pPr>
        <w:spacing w:after="0" w:line="240" w:lineRule="auto"/>
        <w:jc w:val="both"/>
        <w:rPr>
          <w:rFonts w:ascii="Times New Roman" w:eastAsia="Times New Roman" w:hAnsi="Times New Roman" w:cs="Times New Roman"/>
          <w:sz w:val="28"/>
          <w:szCs w:val="24"/>
          <w:lang w:eastAsia="ru-RU"/>
        </w:rPr>
      </w:pPr>
    </w:p>
    <w:p w14:paraId="14B7DFF3" w14:textId="77777777" w:rsidR="00722B5D" w:rsidRPr="00A95384" w:rsidRDefault="00722B5D" w:rsidP="00722B5D">
      <w:pPr>
        <w:spacing w:after="0" w:line="240" w:lineRule="auto"/>
        <w:jc w:val="center"/>
        <w:rPr>
          <w:rFonts w:ascii="Times New Roman" w:eastAsia="Times New Roman" w:hAnsi="Times New Roman" w:cs="Times New Roman"/>
          <w:b/>
          <w:bCs/>
          <w:color w:val="000000" w:themeColor="text1"/>
          <w:sz w:val="28"/>
          <w:szCs w:val="28"/>
          <w:lang w:eastAsia="ru-RU"/>
        </w:rPr>
      </w:pPr>
      <w:r w:rsidRPr="00A95384">
        <w:rPr>
          <w:rFonts w:ascii="Times New Roman" w:eastAsia="Times New Roman" w:hAnsi="Times New Roman" w:cs="Times New Roman"/>
          <w:b/>
          <w:bCs/>
          <w:color w:val="000000" w:themeColor="text1"/>
          <w:sz w:val="28"/>
          <w:szCs w:val="28"/>
          <w:lang w:eastAsia="ru-RU"/>
        </w:rPr>
        <w:t>ОБЩЕСТВЕННАЯ ОРГАНИЗАЦИЯ -</w:t>
      </w:r>
    </w:p>
    <w:p w14:paraId="6D171CB4" w14:textId="77777777" w:rsidR="00722B5D" w:rsidRPr="00A95384" w:rsidRDefault="00722B5D" w:rsidP="00722B5D">
      <w:pPr>
        <w:spacing w:after="0" w:line="240" w:lineRule="auto"/>
        <w:jc w:val="center"/>
        <w:rPr>
          <w:rFonts w:ascii="Times New Roman" w:eastAsia="Times New Roman" w:hAnsi="Times New Roman" w:cs="Times New Roman"/>
          <w:b/>
          <w:bCs/>
          <w:color w:val="000000" w:themeColor="text1"/>
          <w:sz w:val="28"/>
          <w:szCs w:val="28"/>
          <w:lang w:eastAsia="ru-RU"/>
        </w:rPr>
      </w:pPr>
      <w:r w:rsidRPr="00A95384">
        <w:rPr>
          <w:rFonts w:ascii="Times New Roman" w:eastAsia="Times New Roman" w:hAnsi="Times New Roman" w:cs="Times New Roman"/>
          <w:b/>
          <w:bCs/>
          <w:color w:val="000000" w:themeColor="text1"/>
          <w:sz w:val="28"/>
          <w:szCs w:val="28"/>
          <w:lang w:eastAsia="ru-RU"/>
        </w:rPr>
        <w:t xml:space="preserve">ОБЩЕРОССИЙСКИЙ ПРОФЕССИОНАЛЬНЫЙ СОЮЗ </w:t>
      </w:r>
    </w:p>
    <w:p w14:paraId="2AB524C5" w14:textId="77777777" w:rsidR="00722B5D" w:rsidRPr="00A95384" w:rsidRDefault="00722B5D" w:rsidP="00722B5D">
      <w:pPr>
        <w:spacing w:after="0" w:line="240" w:lineRule="auto"/>
        <w:jc w:val="center"/>
        <w:rPr>
          <w:rFonts w:ascii="Times New Roman" w:eastAsia="Times New Roman" w:hAnsi="Times New Roman" w:cs="Times New Roman"/>
          <w:b/>
          <w:bCs/>
          <w:color w:val="000000" w:themeColor="text1"/>
          <w:sz w:val="28"/>
          <w:szCs w:val="28"/>
          <w:lang w:eastAsia="ru-RU"/>
        </w:rPr>
      </w:pPr>
      <w:r w:rsidRPr="00A95384">
        <w:rPr>
          <w:rFonts w:ascii="Times New Roman" w:eastAsia="Times New Roman" w:hAnsi="Times New Roman" w:cs="Times New Roman"/>
          <w:b/>
          <w:bCs/>
          <w:color w:val="000000" w:themeColor="text1"/>
          <w:sz w:val="28"/>
          <w:szCs w:val="28"/>
          <w:lang w:eastAsia="ru-RU"/>
        </w:rPr>
        <w:t>РАБОТНИКОВ ЖИЗНЕОБЕСПЕЧЕНИЯ</w:t>
      </w:r>
    </w:p>
    <w:p w14:paraId="02506B51" w14:textId="77777777" w:rsidR="00722B5D" w:rsidRPr="00A95384" w:rsidRDefault="00722B5D" w:rsidP="00722B5D">
      <w:pPr>
        <w:spacing w:after="0" w:line="240" w:lineRule="auto"/>
        <w:jc w:val="center"/>
        <w:rPr>
          <w:rFonts w:ascii="Times New Roman" w:eastAsia="Times New Roman" w:hAnsi="Times New Roman" w:cs="Times New Roman"/>
          <w:b/>
          <w:bCs/>
          <w:color w:val="000000" w:themeColor="text1"/>
          <w:sz w:val="20"/>
          <w:szCs w:val="20"/>
          <w:lang w:eastAsia="ru-RU"/>
        </w:rPr>
      </w:pPr>
    </w:p>
    <w:p w14:paraId="6231BC6B" w14:textId="77777777" w:rsidR="00722B5D" w:rsidRPr="00A95384" w:rsidRDefault="00722B5D" w:rsidP="00722B5D">
      <w:pPr>
        <w:spacing w:after="0" w:line="240" w:lineRule="auto"/>
        <w:jc w:val="center"/>
        <w:rPr>
          <w:rFonts w:ascii="Times New Roman" w:eastAsia="Times New Roman" w:hAnsi="Times New Roman" w:cs="Times New Roman"/>
          <w:b/>
          <w:bCs/>
          <w:color w:val="000000" w:themeColor="text1"/>
          <w:sz w:val="20"/>
          <w:szCs w:val="20"/>
          <w:lang w:eastAsia="ru-RU"/>
        </w:rPr>
      </w:pPr>
    </w:p>
    <w:p w14:paraId="29164558" w14:textId="77777777" w:rsidR="00722B5D" w:rsidRPr="00A95384" w:rsidRDefault="00722B5D" w:rsidP="00722B5D">
      <w:pPr>
        <w:spacing w:after="0" w:line="240" w:lineRule="auto"/>
        <w:jc w:val="center"/>
        <w:rPr>
          <w:rFonts w:ascii="Times New Roman" w:eastAsia="Times New Roman" w:hAnsi="Times New Roman" w:cs="Times New Roman"/>
          <w:b/>
          <w:bCs/>
          <w:color w:val="000000" w:themeColor="text1"/>
          <w:sz w:val="32"/>
          <w:szCs w:val="32"/>
          <w:lang w:eastAsia="ru-RU"/>
        </w:rPr>
      </w:pPr>
      <w:r w:rsidRPr="00A95384">
        <w:rPr>
          <w:rFonts w:ascii="Times New Roman" w:eastAsia="Times New Roman" w:hAnsi="Times New Roman" w:cs="Times New Roman"/>
          <w:b/>
          <w:bCs/>
          <w:color w:val="000000" w:themeColor="text1"/>
          <w:sz w:val="32"/>
          <w:szCs w:val="32"/>
          <w:lang w:eastAsia="ru-RU"/>
        </w:rPr>
        <w:t xml:space="preserve">ПРЕЗИДИУМ </w:t>
      </w:r>
    </w:p>
    <w:p w14:paraId="566EFDBC" w14:textId="77777777" w:rsidR="00722B5D" w:rsidRPr="00A95384" w:rsidRDefault="00722B5D" w:rsidP="00722B5D">
      <w:pPr>
        <w:spacing w:after="0" w:line="240" w:lineRule="auto"/>
        <w:jc w:val="center"/>
        <w:rPr>
          <w:rFonts w:ascii="Times New Roman" w:eastAsia="Times New Roman" w:hAnsi="Times New Roman" w:cs="Times New Roman"/>
          <w:b/>
          <w:bCs/>
          <w:color w:val="000000" w:themeColor="text1"/>
          <w:sz w:val="32"/>
          <w:szCs w:val="32"/>
          <w:lang w:eastAsia="ru-RU"/>
        </w:rPr>
      </w:pPr>
    </w:p>
    <w:p w14:paraId="7B08FB0C" w14:textId="77777777" w:rsidR="00722B5D" w:rsidRPr="00A95384" w:rsidRDefault="00722B5D" w:rsidP="00722B5D">
      <w:pPr>
        <w:spacing w:after="0" w:line="240" w:lineRule="auto"/>
        <w:jc w:val="center"/>
        <w:rPr>
          <w:rFonts w:ascii="Times New Roman" w:eastAsia="Times New Roman" w:hAnsi="Times New Roman" w:cs="Times New Roman"/>
          <w:b/>
          <w:bCs/>
          <w:color w:val="000000" w:themeColor="text1"/>
          <w:sz w:val="36"/>
          <w:szCs w:val="36"/>
          <w:lang w:eastAsia="ru-RU"/>
        </w:rPr>
      </w:pPr>
      <w:r w:rsidRPr="00A95384">
        <w:rPr>
          <w:rFonts w:ascii="Times New Roman" w:eastAsia="Times New Roman" w:hAnsi="Times New Roman" w:cs="Times New Roman"/>
          <w:b/>
          <w:bCs/>
          <w:color w:val="000000" w:themeColor="text1"/>
          <w:sz w:val="36"/>
          <w:szCs w:val="36"/>
          <w:lang w:eastAsia="ru-RU"/>
        </w:rPr>
        <w:t>П О С Т А Н О В Л Е Н И Е</w:t>
      </w:r>
    </w:p>
    <w:p w14:paraId="24D235D4" w14:textId="77777777" w:rsidR="00CA4147" w:rsidRPr="00CA4147" w:rsidRDefault="00CA4147" w:rsidP="00CA4147">
      <w:pPr>
        <w:spacing w:after="0" w:line="240" w:lineRule="auto"/>
        <w:ind w:firstLine="709"/>
        <w:jc w:val="center"/>
        <w:rPr>
          <w:rFonts w:ascii="Times New Roman" w:eastAsia="Calibri" w:hAnsi="Times New Roman" w:cs="Times New Roman"/>
          <w:sz w:val="28"/>
        </w:rPr>
      </w:pPr>
    </w:p>
    <w:p w14:paraId="2F67DAC3" w14:textId="77777777" w:rsidR="00CA4147" w:rsidRPr="00CA4147" w:rsidRDefault="00CA4147" w:rsidP="00CA4147">
      <w:pPr>
        <w:spacing w:after="0" w:line="240" w:lineRule="auto"/>
        <w:ind w:firstLine="709"/>
        <w:jc w:val="center"/>
        <w:rPr>
          <w:rFonts w:ascii="Times New Roman" w:eastAsia="Calibri" w:hAnsi="Times New Roman" w:cs="Times New Roman"/>
          <w:sz w:val="28"/>
        </w:rPr>
      </w:pPr>
    </w:p>
    <w:tbl>
      <w:tblPr>
        <w:tblStyle w:val="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59"/>
        <w:gridCol w:w="4559"/>
      </w:tblGrid>
      <w:tr w:rsidR="00CA4147" w:rsidRPr="00CA4147" w14:paraId="751F583D" w14:textId="77777777" w:rsidTr="00BB3258">
        <w:tc>
          <w:tcPr>
            <w:tcW w:w="4559" w:type="dxa"/>
          </w:tcPr>
          <w:p w14:paraId="42B54AE7" w14:textId="77777777" w:rsidR="00CA4147" w:rsidRPr="00CA4147" w:rsidRDefault="00CA4147" w:rsidP="00CA4147">
            <w:pPr>
              <w:ind w:firstLine="0"/>
              <w:rPr>
                <w:rFonts w:ascii="Times New Roman" w:eastAsia="Calibri" w:hAnsi="Times New Roman" w:cs="Times New Roman"/>
                <w:color w:val="000000"/>
                <w:sz w:val="28"/>
              </w:rPr>
            </w:pPr>
            <w:r w:rsidRPr="00CA4147">
              <w:rPr>
                <w:rFonts w:ascii="Times New Roman" w:eastAsia="Calibri" w:hAnsi="Times New Roman" w:cs="Times New Roman"/>
                <w:color w:val="000000"/>
                <w:sz w:val="28"/>
              </w:rPr>
              <w:t xml:space="preserve">  28 мая 2025г.</w:t>
            </w:r>
          </w:p>
        </w:tc>
        <w:tc>
          <w:tcPr>
            <w:tcW w:w="4559" w:type="dxa"/>
          </w:tcPr>
          <w:p w14:paraId="40075A48" w14:textId="026EEF66" w:rsidR="00CA4147" w:rsidRPr="00CA4147" w:rsidRDefault="00CA4147" w:rsidP="00CA4147">
            <w:pPr>
              <w:rPr>
                <w:rFonts w:ascii="Times New Roman" w:eastAsia="Calibri" w:hAnsi="Times New Roman" w:cs="Times New Roman"/>
                <w:color w:val="000000"/>
                <w:sz w:val="28"/>
              </w:rPr>
            </w:pPr>
            <w:r>
              <w:rPr>
                <w:rFonts w:ascii="Times New Roman" w:eastAsia="Calibri" w:hAnsi="Times New Roman" w:cs="Times New Roman"/>
                <w:color w:val="000000"/>
                <w:sz w:val="28"/>
              </w:rPr>
              <w:t xml:space="preserve">                                       </w:t>
            </w:r>
            <w:r w:rsidR="00722B5D">
              <w:rPr>
                <w:rFonts w:ascii="Times New Roman" w:eastAsia="Calibri" w:hAnsi="Times New Roman" w:cs="Times New Roman"/>
                <w:color w:val="000000"/>
                <w:sz w:val="28"/>
              </w:rPr>
              <w:t>№</w:t>
            </w:r>
            <w:r>
              <w:rPr>
                <w:rFonts w:ascii="Times New Roman" w:eastAsia="Calibri" w:hAnsi="Times New Roman" w:cs="Times New Roman"/>
                <w:color w:val="000000"/>
                <w:sz w:val="28"/>
              </w:rPr>
              <w:t xml:space="preserve"> </w:t>
            </w:r>
            <w:r w:rsidRPr="00CA4147">
              <w:rPr>
                <w:rFonts w:ascii="Times New Roman" w:eastAsia="Calibri" w:hAnsi="Times New Roman" w:cs="Times New Roman"/>
                <w:color w:val="000000"/>
                <w:sz w:val="28"/>
              </w:rPr>
              <w:t xml:space="preserve">2-5                                                    </w:t>
            </w:r>
          </w:p>
        </w:tc>
      </w:tr>
    </w:tbl>
    <w:p w14:paraId="4E89256E" w14:textId="05F936F6" w:rsidR="00CA4147" w:rsidRDefault="00CA4147" w:rsidP="00CA4147">
      <w:pPr>
        <w:spacing w:after="0" w:line="240" w:lineRule="auto"/>
        <w:ind w:firstLine="709"/>
        <w:jc w:val="center"/>
        <w:rPr>
          <w:rFonts w:ascii="Times New Roman" w:eastAsia="Calibri" w:hAnsi="Times New Roman" w:cs="Times New Roman"/>
          <w:color w:val="000000"/>
          <w:sz w:val="28"/>
        </w:rPr>
      </w:pPr>
    </w:p>
    <w:p w14:paraId="531787AA" w14:textId="77777777" w:rsidR="00CA4147" w:rsidRPr="00CA4147" w:rsidRDefault="00CA4147" w:rsidP="00CA4147">
      <w:pPr>
        <w:spacing w:after="0" w:line="240" w:lineRule="auto"/>
        <w:rPr>
          <w:rFonts w:ascii="Times New Roman" w:eastAsia="Calibri" w:hAnsi="Times New Roman" w:cs="Times New Roman"/>
          <w:i/>
          <w:iCs/>
          <w:sz w:val="28"/>
        </w:rPr>
      </w:pPr>
      <w:r w:rsidRPr="00CA4147">
        <w:rPr>
          <w:rFonts w:ascii="Times New Roman" w:eastAsia="Calibri" w:hAnsi="Times New Roman" w:cs="Times New Roman"/>
          <w:i/>
          <w:iCs/>
          <w:sz w:val="28"/>
        </w:rPr>
        <w:t xml:space="preserve">О правозащитной работе                                                                   </w:t>
      </w:r>
    </w:p>
    <w:p w14:paraId="48BC5A1A" w14:textId="77777777" w:rsidR="00CA4147" w:rsidRPr="00CA4147" w:rsidRDefault="00CA4147" w:rsidP="00CA4147">
      <w:pPr>
        <w:spacing w:after="0" w:line="240" w:lineRule="auto"/>
        <w:rPr>
          <w:rFonts w:ascii="Times New Roman" w:eastAsia="Calibri" w:hAnsi="Times New Roman" w:cs="Times New Roman"/>
          <w:i/>
          <w:iCs/>
          <w:sz w:val="28"/>
        </w:rPr>
      </w:pPr>
      <w:r w:rsidRPr="00CA4147">
        <w:rPr>
          <w:rFonts w:ascii="Times New Roman" w:eastAsia="Calibri" w:hAnsi="Times New Roman" w:cs="Times New Roman"/>
          <w:i/>
          <w:iCs/>
          <w:sz w:val="28"/>
        </w:rPr>
        <w:t xml:space="preserve"> </w:t>
      </w:r>
      <w:proofErr w:type="gramStart"/>
      <w:r w:rsidRPr="00CA4147">
        <w:rPr>
          <w:rFonts w:ascii="Times New Roman" w:eastAsia="Calibri" w:hAnsi="Times New Roman" w:cs="Times New Roman"/>
          <w:i/>
          <w:iCs/>
          <w:sz w:val="28"/>
        </w:rPr>
        <w:t>территориальных  организаций</w:t>
      </w:r>
      <w:proofErr w:type="gramEnd"/>
    </w:p>
    <w:p w14:paraId="7CD96D03" w14:textId="77777777" w:rsidR="00CA4147" w:rsidRPr="00CA4147" w:rsidRDefault="00CA4147" w:rsidP="00CA4147">
      <w:pPr>
        <w:spacing w:after="0" w:line="240" w:lineRule="auto"/>
        <w:rPr>
          <w:rFonts w:ascii="Times New Roman" w:eastAsia="Calibri" w:hAnsi="Times New Roman" w:cs="Times New Roman"/>
          <w:sz w:val="28"/>
        </w:rPr>
      </w:pPr>
      <w:r w:rsidRPr="00CA4147">
        <w:rPr>
          <w:rFonts w:ascii="Times New Roman" w:eastAsia="Calibri" w:hAnsi="Times New Roman" w:cs="Times New Roman"/>
          <w:i/>
          <w:iCs/>
          <w:sz w:val="28"/>
        </w:rPr>
        <w:t xml:space="preserve"> Профсоюза в 2024 году</w:t>
      </w:r>
    </w:p>
    <w:p w14:paraId="3C37F690" w14:textId="77777777" w:rsidR="00CA4147" w:rsidRPr="00CA4147" w:rsidRDefault="00CA4147" w:rsidP="00CA4147">
      <w:pPr>
        <w:spacing w:after="0" w:line="240" w:lineRule="auto"/>
        <w:jc w:val="center"/>
        <w:rPr>
          <w:rFonts w:ascii="Times New Roman" w:eastAsia="Calibri" w:hAnsi="Times New Roman" w:cs="Times New Roman"/>
          <w:sz w:val="28"/>
        </w:rPr>
      </w:pPr>
    </w:p>
    <w:p w14:paraId="361D7E57" w14:textId="77777777" w:rsidR="00CA4147" w:rsidRPr="00CA4147" w:rsidRDefault="00CA4147" w:rsidP="00CA4147">
      <w:pPr>
        <w:spacing w:after="0" w:line="240" w:lineRule="auto"/>
        <w:jc w:val="center"/>
        <w:rPr>
          <w:rFonts w:ascii="Times New Roman" w:eastAsia="Calibri" w:hAnsi="Times New Roman" w:cs="Times New Roman"/>
          <w:sz w:val="28"/>
        </w:rPr>
      </w:pPr>
      <w:r w:rsidRPr="00CA4147">
        <w:rPr>
          <w:rFonts w:ascii="Times New Roman" w:eastAsia="Calibri" w:hAnsi="Times New Roman" w:cs="Times New Roman"/>
          <w:sz w:val="28"/>
        </w:rPr>
        <w:t>Президиум Профсоюза жизнеобеспечения постановляет:</w:t>
      </w:r>
    </w:p>
    <w:p w14:paraId="2484A028" w14:textId="77777777" w:rsidR="00CA4147" w:rsidRPr="00CA4147" w:rsidRDefault="00CA4147" w:rsidP="00CA4147">
      <w:pPr>
        <w:spacing w:after="0" w:line="240" w:lineRule="auto"/>
        <w:jc w:val="both"/>
        <w:rPr>
          <w:rFonts w:ascii="Times New Roman" w:eastAsia="Calibri" w:hAnsi="Times New Roman" w:cs="Times New Roman"/>
          <w:sz w:val="28"/>
        </w:rPr>
      </w:pPr>
    </w:p>
    <w:p w14:paraId="0F00DC20" w14:textId="77777777" w:rsidR="00CA4147" w:rsidRPr="00CA4147" w:rsidRDefault="00CA4147" w:rsidP="00CA4147">
      <w:pPr>
        <w:spacing w:after="0" w:line="240" w:lineRule="auto"/>
        <w:ind w:firstLine="708"/>
        <w:jc w:val="both"/>
        <w:rPr>
          <w:rFonts w:ascii="Times New Roman" w:eastAsia="Calibri" w:hAnsi="Times New Roman" w:cs="Times New Roman"/>
          <w:sz w:val="28"/>
        </w:rPr>
      </w:pPr>
      <w:r w:rsidRPr="00CA4147">
        <w:rPr>
          <w:rFonts w:ascii="Times New Roman" w:eastAsia="Calibri" w:hAnsi="Times New Roman" w:cs="Times New Roman"/>
          <w:sz w:val="28"/>
        </w:rPr>
        <w:t>1. Информацию правового отдела ЦК Профсоюза жизнеобеспечения о правозащитной работе территориальных организаций Профсоюза жизнеобеспечения в 2024 году принять к сведению (прилагается). Информационную записку по данному вопросу направить территориальным организациям Профсоюза для использования в практической работе.</w:t>
      </w:r>
    </w:p>
    <w:p w14:paraId="2F0976F1" w14:textId="77777777" w:rsidR="00CA4147" w:rsidRPr="00CA4147" w:rsidRDefault="00CA4147" w:rsidP="00CA4147">
      <w:pPr>
        <w:spacing w:after="0" w:line="240" w:lineRule="auto"/>
        <w:ind w:firstLine="708"/>
        <w:jc w:val="both"/>
        <w:rPr>
          <w:rFonts w:ascii="Times New Roman" w:eastAsia="Calibri" w:hAnsi="Times New Roman" w:cs="Times New Roman"/>
          <w:sz w:val="28"/>
        </w:rPr>
      </w:pPr>
      <w:r w:rsidRPr="00CA4147">
        <w:rPr>
          <w:rFonts w:ascii="Times New Roman" w:eastAsia="Calibri" w:hAnsi="Times New Roman" w:cs="Times New Roman"/>
          <w:sz w:val="28"/>
        </w:rPr>
        <w:t>2. Рекомендовать территориальным организациям Профсоюза жизнеобеспечения:</w:t>
      </w:r>
    </w:p>
    <w:p w14:paraId="1924C1B0" w14:textId="77777777" w:rsidR="00CA4147" w:rsidRPr="00CA4147" w:rsidRDefault="00CA4147" w:rsidP="00CA4147">
      <w:pPr>
        <w:spacing w:after="0" w:line="240" w:lineRule="auto"/>
        <w:ind w:firstLine="708"/>
        <w:jc w:val="both"/>
        <w:rPr>
          <w:rFonts w:ascii="Times New Roman" w:eastAsia="Calibri" w:hAnsi="Times New Roman" w:cs="Times New Roman"/>
          <w:sz w:val="28"/>
        </w:rPr>
      </w:pPr>
      <w:r w:rsidRPr="00CA4147">
        <w:rPr>
          <w:rFonts w:ascii="Times New Roman" w:eastAsia="Calibri" w:hAnsi="Times New Roman" w:cs="Times New Roman"/>
          <w:sz w:val="28"/>
        </w:rPr>
        <w:t>а) систематически проводить проверки соблюдения трудового законодательства и иных нормативных правовых актов, содержащих нормы трудового права, добиваться восстановления нарушенных трудовых прав работников – членов Профсоюза жизнеобеспечения;</w:t>
      </w:r>
    </w:p>
    <w:p w14:paraId="32273104" w14:textId="77777777" w:rsidR="00CA4147" w:rsidRPr="00CA4147" w:rsidRDefault="00CA4147" w:rsidP="00CA4147">
      <w:pPr>
        <w:spacing w:after="0" w:line="240" w:lineRule="auto"/>
        <w:ind w:firstLine="708"/>
        <w:jc w:val="both"/>
        <w:rPr>
          <w:rFonts w:ascii="Times New Roman" w:eastAsia="Calibri" w:hAnsi="Times New Roman" w:cs="Times New Roman"/>
          <w:sz w:val="28"/>
        </w:rPr>
      </w:pPr>
      <w:r w:rsidRPr="00CA4147">
        <w:rPr>
          <w:rFonts w:ascii="Times New Roman" w:eastAsia="Calibri" w:hAnsi="Times New Roman" w:cs="Times New Roman"/>
          <w:sz w:val="28"/>
        </w:rPr>
        <w:t xml:space="preserve">б) В целях повышения эффективности правозащитной работы развивать сотрудничество с органами прокуратуры </w:t>
      </w:r>
      <w:proofErr w:type="gramStart"/>
      <w:r w:rsidRPr="00CA4147">
        <w:rPr>
          <w:rFonts w:ascii="Times New Roman" w:eastAsia="Calibri" w:hAnsi="Times New Roman" w:cs="Times New Roman"/>
          <w:sz w:val="28"/>
        </w:rPr>
        <w:t>и  государственной</w:t>
      </w:r>
      <w:proofErr w:type="gramEnd"/>
      <w:r w:rsidRPr="00CA4147">
        <w:rPr>
          <w:rFonts w:ascii="Times New Roman" w:eastAsia="Calibri" w:hAnsi="Times New Roman" w:cs="Times New Roman"/>
          <w:sz w:val="28"/>
        </w:rPr>
        <w:t xml:space="preserve"> инспекции труда, в том числе  в форме проведения совместных проверок соблюдения трудового законодательства в организациях.</w:t>
      </w:r>
    </w:p>
    <w:p w14:paraId="24902326" w14:textId="77777777" w:rsidR="00CA4147" w:rsidRPr="00CA4147" w:rsidRDefault="00CA4147" w:rsidP="00CA4147">
      <w:pPr>
        <w:spacing w:after="0" w:line="240" w:lineRule="auto"/>
        <w:jc w:val="both"/>
        <w:rPr>
          <w:rFonts w:ascii="Times New Roman" w:eastAsia="Calibri" w:hAnsi="Times New Roman" w:cs="Times New Roman"/>
          <w:sz w:val="28"/>
        </w:rPr>
      </w:pPr>
      <w:r w:rsidRPr="00CA4147">
        <w:rPr>
          <w:rFonts w:ascii="Times New Roman" w:eastAsia="Calibri" w:hAnsi="Times New Roman" w:cs="Times New Roman"/>
          <w:sz w:val="28"/>
        </w:rPr>
        <w:tab/>
        <w:t xml:space="preserve">3. Правовому отделу ЦК </w:t>
      </w:r>
      <w:proofErr w:type="gramStart"/>
      <w:r w:rsidRPr="00CA4147">
        <w:rPr>
          <w:rFonts w:ascii="Times New Roman" w:eastAsia="Calibri" w:hAnsi="Times New Roman" w:cs="Times New Roman"/>
          <w:sz w:val="28"/>
        </w:rPr>
        <w:t>Профсоюза  (</w:t>
      </w:r>
      <w:proofErr w:type="gramEnd"/>
      <w:r w:rsidRPr="00CA4147">
        <w:rPr>
          <w:rFonts w:ascii="Times New Roman" w:eastAsia="Calibri" w:hAnsi="Times New Roman" w:cs="Times New Roman"/>
          <w:sz w:val="28"/>
        </w:rPr>
        <w:t>Герасимов А.В.) продолжить обобщение правоприменительной практики территориальных  организаций Профсоюза жизнеобеспечения.</w:t>
      </w:r>
    </w:p>
    <w:p w14:paraId="48A1213A" w14:textId="77777777" w:rsidR="00CA4147" w:rsidRPr="00CA4147" w:rsidRDefault="00CA4147" w:rsidP="00CA4147">
      <w:pPr>
        <w:spacing w:after="0" w:line="240" w:lineRule="auto"/>
        <w:jc w:val="both"/>
        <w:rPr>
          <w:rFonts w:ascii="Times New Roman" w:eastAsia="Calibri" w:hAnsi="Times New Roman" w:cs="Times New Roman"/>
          <w:sz w:val="28"/>
        </w:rPr>
      </w:pPr>
      <w:r w:rsidRPr="00CA4147">
        <w:rPr>
          <w:rFonts w:ascii="Times New Roman" w:eastAsia="Calibri" w:hAnsi="Times New Roman" w:cs="Times New Roman"/>
          <w:sz w:val="28"/>
        </w:rPr>
        <w:tab/>
        <w:t xml:space="preserve">4. </w:t>
      </w:r>
      <w:proofErr w:type="gramStart"/>
      <w:r w:rsidRPr="00CA4147">
        <w:rPr>
          <w:rFonts w:ascii="Times New Roman" w:eastAsia="Calibri" w:hAnsi="Times New Roman" w:cs="Times New Roman"/>
          <w:sz w:val="28"/>
        </w:rPr>
        <w:t>Контроль  за</w:t>
      </w:r>
      <w:proofErr w:type="gramEnd"/>
      <w:r w:rsidRPr="00CA4147">
        <w:rPr>
          <w:rFonts w:ascii="Times New Roman" w:eastAsia="Calibri" w:hAnsi="Times New Roman" w:cs="Times New Roman"/>
          <w:sz w:val="28"/>
        </w:rPr>
        <w:t xml:space="preserve"> исполнением настоящего постановления возложить на Чураеву И.П., заместителя Председателя Профсоюза жизнеобеспечения. </w:t>
      </w:r>
    </w:p>
    <w:p w14:paraId="68847F4A" w14:textId="77777777" w:rsidR="00CA4147" w:rsidRPr="00CA4147" w:rsidRDefault="00CA4147" w:rsidP="00CA4147">
      <w:pPr>
        <w:spacing w:after="0" w:line="240" w:lineRule="auto"/>
        <w:jc w:val="both"/>
        <w:rPr>
          <w:rFonts w:ascii="Times New Roman" w:eastAsia="Calibri" w:hAnsi="Times New Roman" w:cs="Times New Roman"/>
          <w:sz w:val="28"/>
        </w:rPr>
      </w:pPr>
    </w:p>
    <w:p w14:paraId="3E143630" w14:textId="77777777" w:rsidR="00CA4147" w:rsidRPr="00CA4147" w:rsidRDefault="00CA4147" w:rsidP="00CA4147">
      <w:pPr>
        <w:spacing w:after="0" w:line="240" w:lineRule="auto"/>
        <w:jc w:val="both"/>
        <w:rPr>
          <w:rFonts w:ascii="Times New Roman" w:eastAsia="Calibri" w:hAnsi="Times New Roman" w:cs="Times New Roman"/>
          <w:color w:val="FFFFFF"/>
          <w:sz w:val="16"/>
          <w:szCs w:val="16"/>
        </w:rPr>
      </w:pPr>
      <w:r w:rsidRPr="00CA4147">
        <w:rPr>
          <w:rFonts w:ascii="Times New Roman" w:eastAsia="Calibri" w:hAnsi="Times New Roman" w:cs="Times New Roman"/>
          <w:color w:val="FFFFFF"/>
          <w:sz w:val="28"/>
        </w:rPr>
        <w:t>П</w:t>
      </w:r>
    </w:p>
    <w:p w14:paraId="286FB664" w14:textId="31F300AA" w:rsidR="00CA4147" w:rsidRDefault="00CA4147" w:rsidP="00CA4147">
      <w:pPr>
        <w:spacing w:after="0" w:line="240" w:lineRule="auto"/>
        <w:jc w:val="both"/>
        <w:rPr>
          <w:rFonts w:ascii="Times New Roman" w:eastAsia="Calibri" w:hAnsi="Times New Roman" w:cs="Times New Roman"/>
          <w:color w:val="000000"/>
          <w:sz w:val="28"/>
        </w:rPr>
      </w:pPr>
      <w:proofErr w:type="gramStart"/>
      <w:r w:rsidRPr="00CA4147">
        <w:rPr>
          <w:rFonts w:ascii="Times New Roman" w:eastAsia="Calibri" w:hAnsi="Times New Roman" w:cs="Times New Roman"/>
          <w:color w:val="000000"/>
          <w:sz w:val="28"/>
        </w:rPr>
        <w:t>Председатель  Профсоюза</w:t>
      </w:r>
      <w:proofErr w:type="gramEnd"/>
      <w:r w:rsidRPr="00CA4147">
        <w:rPr>
          <w:rFonts w:ascii="Times New Roman" w:eastAsia="Calibri" w:hAnsi="Times New Roman" w:cs="Times New Roman"/>
          <w:color w:val="000000"/>
          <w:sz w:val="28"/>
        </w:rPr>
        <w:t xml:space="preserve">                                                       А.Д. Василевский</w:t>
      </w:r>
    </w:p>
    <w:p w14:paraId="3BD8EABD" w14:textId="77777777" w:rsidR="00722B5D" w:rsidRDefault="00722B5D" w:rsidP="00CA4147">
      <w:pPr>
        <w:spacing w:after="0" w:line="240" w:lineRule="auto"/>
        <w:jc w:val="center"/>
        <w:rPr>
          <w:rFonts w:ascii="Times New Roman" w:eastAsia="Calibri" w:hAnsi="Times New Roman" w:cs="Times New Roman"/>
          <w:b/>
          <w:color w:val="000000"/>
          <w:sz w:val="28"/>
          <w:szCs w:val="28"/>
          <w:lang w:eastAsia="ru-RU"/>
        </w:rPr>
      </w:pPr>
    </w:p>
    <w:p w14:paraId="02EA7FE0" w14:textId="74E2CCD5" w:rsidR="00CA4147" w:rsidRPr="00CA4147" w:rsidRDefault="00CA4147" w:rsidP="00CA4147">
      <w:pPr>
        <w:spacing w:after="0" w:line="240" w:lineRule="auto"/>
        <w:jc w:val="center"/>
        <w:rPr>
          <w:rFonts w:ascii="Times New Roman" w:eastAsia="Calibri" w:hAnsi="Times New Roman" w:cs="Times New Roman"/>
          <w:b/>
          <w:color w:val="000000"/>
          <w:sz w:val="28"/>
          <w:szCs w:val="28"/>
          <w:lang w:eastAsia="ru-RU"/>
        </w:rPr>
      </w:pPr>
      <w:r w:rsidRPr="00CA4147">
        <w:rPr>
          <w:rFonts w:ascii="Times New Roman" w:eastAsia="Calibri" w:hAnsi="Times New Roman" w:cs="Times New Roman"/>
          <w:b/>
          <w:color w:val="000000"/>
          <w:sz w:val="28"/>
          <w:szCs w:val="28"/>
          <w:lang w:eastAsia="ru-RU"/>
        </w:rPr>
        <w:lastRenderedPageBreak/>
        <w:t xml:space="preserve">Правозащитная работа Профсоюза жизнеобеспечения в 2024 году </w:t>
      </w:r>
    </w:p>
    <w:p w14:paraId="79387389" w14:textId="77777777" w:rsidR="00CA4147" w:rsidRPr="00CA4147" w:rsidRDefault="00CA4147" w:rsidP="00CA4147">
      <w:pPr>
        <w:spacing w:after="0" w:line="240" w:lineRule="auto"/>
        <w:jc w:val="center"/>
        <w:rPr>
          <w:rFonts w:ascii="Times New Roman" w:eastAsia="Calibri" w:hAnsi="Times New Roman" w:cs="Times New Roman"/>
          <w:b/>
          <w:color w:val="000000"/>
          <w:sz w:val="28"/>
          <w:szCs w:val="28"/>
          <w:lang w:eastAsia="ru-RU"/>
        </w:rPr>
      </w:pPr>
    </w:p>
    <w:p w14:paraId="05B553B3" w14:textId="77777777" w:rsidR="00CA4147" w:rsidRPr="00CA4147" w:rsidRDefault="00CA4147" w:rsidP="00CA4147">
      <w:pPr>
        <w:spacing w:after="0" w:line="240" w:lineRule="auto"/>
        <w:ind w:firstLine="708"/>
        <w:jc w:val="both"/>
        <w:rPr>
          <w:rFonts w:ascii="Times New Roman" w:eastAsia="Calibri" w:hAnsi="Times New Roman" w:cs="Times New Roman"/>
          <w:color w:val="000000"/>
          <w:sz w:val="28"/>
          <w:szCs w:val="28"/>
          <w:lang w:eastAsia="ru-RU"/>
        </w:rPr>
      </w:pPr>
      <w:r w:rsidRPr="00CA4147">
        <w:rPr>
          <w:rFonts w:ascii="Times New Roman" w:eastAsia="Calibri" w:hAnsi="Times New Roman" w:cs="Times New Roman"/>
          <w:color w:val="000000"/>
          <w:sz w:val="28"/>
          <w:szCs w:val="28"/>
          <w:lang w:eastAsia="ru-RU"/>
        </w:rPr>
        <w:t>Правозащитная работа в 2024 году строилась в соответствии с уставными целями Профсоюза - представительстве и защите социально-трудовых прав и профессиональных интересов членов Профсоюза.</w:t>
      </w:r>
    </w:p>
    <w:p w14:paraId="1858A710" w14:textId="77777777" w:rsidR="00CA4147" w:rsidRPr="00CA4147" w:rsidRDefault="00CA4147" w:rsidP="00CA4147">
      <w:pPr>
        <w:spacing w:after="0" w:line="240" w:lineRule="auto"/>
        <w:ind w:firstLine="708"/>
        <w:jc w:val="both"/>
        <w:rPr>
          <w:rFonts w:ascii="Times New Roman" w:eastAsia="Calibri" w:hAnsi="Times New Roman" w:cs="Times New Roman"/>
          <w:color w:val="000000"/>
          <w:sz w:val="28"/>
          <w:szCs w:val="28"/>
          <w:lang w:eastAsia="ru-RU"/>
        </w:rPr>
      </w:pPr>
      <w:r w:rsidRPr="00CA4147">
        <w:rPr>
          <w:rFonts w:ascii="Times New Roman" w:eastAsia="Calibri" w:hAnsi="Times New Roman" w:cs="Times New Roman"/>
          <w:color w:val="000000"/>
          <w:sz w:val="28"/>
          <w:szCs w:val="28"/>
          <w:lang w:eastAsia="ru-RU"/>
        </w:rPr>
        <w:t>В связи с тем, что в большинстве территориальных организаций по причине сложного финансово-экономического положения в штате отсутствует должность правового инспектора труда обязанности по осуществлению правозащитной работы выполняется председателями территориальных организаций, которые привлекают к этой работе нештатных правовых инспекторов труда, а в необходимых случаях обращаются за квалифицированной юридической помощью в профобъединение или Центральный комитет Профсоюза.</w:t>
      </w:r>
    </w:p>
    <w:p w14:paraId="1C0DCAA9" w14:textId="77777777" w:rsidR="00CA4147" w:rsidRPr="00CA4147" w:rsidRDefault="00CA4147" w:rsidP="00CA4147">
      <w:pPr>
        <w:spacing w:after="0" w:line="240" w:lineRule="auto"/>
        <w:ind w:firstLine="708"/>
        <w:jc w:val="both"/>
        <w:rPr>
          <w:rFonts w:ascii="Times New Roman" w:eastAsia="Calibri" w:hAnsi="Times New Roman" w:cs="Times New Roman"/>
          <w:color w:val="000000"/>
          <w:sz w:val="28"/>
          <w:szCs w:val="28"/>
          <w:lang w:eastAsia="ru-RU"/>
        </w:rPr>
      </w:pPr>
      <w:r w:rsidRPr="00CA4147">
        <w:rPr>
          <w:rFonts w:ascii="Times New Roman" w:eastAsia="Calibri" w:hAnsi="Times New Roman" w:cs="Times New Roman"/>
          <w:color w:val="000000"/>
          <w:sz w:val="28"/>
          <w:szCs w:val="28"/>
          <w:lang w:eastAsia="ru-RU"/>
        </w:rPr>
        <w:t>В 2024 году произошло определенное снижение как численности работающих, так и членов профсоюза. Основное снижение связано с продолжающимся процессом реорганизации многих предприятий и организаций, сравнительно низким уровнем оплаты труда, большим числом трудовых вакансий, ограниченными возможностями профсоюза влиять на процесс сокращения численности и сокращения штатов и на повышение заработной платы работника из-за регулируемых тарифов в сфере жилищно-коммунального хозяйства, эти проблемы подняты в отчете Крымской организации, но касаются всех территориальных организаций.</w:t>
      </w:r>
    </w:p>
    <w:p w14:paraId="58247190" w14:textId="77777777" w:rsidR="00CA4147" w:rsidRPr="00CA4147" w:rsidRDefault="00CA4147" w:rsidP="00CA4147">
      <w:pPr>
        <w:spacing w:after="0" w:line="240" w:lineRule="auto"/>
        <w:ind w:firstLine="708"/>
        <w:jc w:val="both"/>
        <w:rPr>
          <w:rFonts w:ascii="Times New Roman" w:eastAsia="Calibri" w:hAnsi="Times New Roman" w:cs="Times New Roman"/>
          <w:color w:val="000000"/>
          <w:sz w:val="28"/>
          <w:szCs w:val="28"/>
          <w:lang w:eastAsia="ru-RU"/>
        </w:rPr>
      </w:pPr>
      <w:r w:rsidRPr="00CA4147">
        <w:rPr>
          <w:rFonts w:ascii="Times New Roman" w:eastAsia="Calibri" w:hAnsi="Times New Roman" w:cs="Times New Roman"/>
          <w:color w:val="000000"/>
          <w:sz w:val="28"/>
          <w:szCs w:val="28"/>
          <w:lang w:eastAsia="ru-RU"/>
        </w:rPr>
        <w:t>По мнению республиканского комитета Профсоюза Республики Коми нарушения трудового законодательства и иных нормативных правовых актов в основном возникают по следующим причинам:</w:t>
      </w:r>
    </w:p>
    <w:p w14:paraId="092575AF" w14:textId="77777777" w:rsidR="00CA4147" w:rsidRPr="00CA4147" w:rsidRDefault="00CA4147" w:rsidP="00CA4147">
      <w:pPr>
        <w:spacing w:after="0" w:line="240" w:lineRule="auto"/>
        <w:ind w:firstLine="708"/>
        <w:jc w:val="both"/>
        <w:rPr>
          <w:rFonts w:ascii="Times New Roman" w:eastAsia="Calibri" w:hAnsi="Times New Roman" w:cs="Times New Roman"/>
          <w:color w:val="000000"/>
          <w:sz w:val="28"/>
          <w:szCs w:val="28"/>
          <w:lang w:eastAsia="ru-RU"/>
        </w:rPr>
      </w:pPr>
      <w:r w:rsidRPr="00CA4147">
        <w:rPr>
          <w:rFonts w:ascii="Times New Roman" w:eastAsia="Calibri" w:hAnsi="Times New Roman" w:cs="Times New Roman"/>
          <w:color w:val="000000"/>
          <w:sz w:val="28"/>
          <w:szCs w:val="28"/>
          <w:lang w:eastAsia="ru-RU"/>
        </w:rPr>
        <w:t>- малочисленность первичных профсоюзных организаций, давление работодателей на профсоюзных активистов, запугивание членов профсоюза при попытках отстаивать свои права;</w:t>
      </w:r>
    </w:p>
    <w:p w14:paraId="7D208247" w14:textId="77777777" w:rsidR="00CA4147" w:rsidRPr="00CA4147" w:rsidRDefault="00CA4147" w:rsidP="00CA4147">
      <w:pPr>
        <w:spacing w:after="0" w:line="240" w:lineRule="auto"/>
        <w:ind w:firstLine="708"/>
        <w:jc w:val="both"/>
        <w:rPr>
          <w:rFonts w:ascii="Times New Roman" w:eastAsia="Calibri" w:hAnsi="Times New Roman" w:cs="Times New Roman"/>
          <w:color w:val="000000"/>
          <w:sz w:val="28"/>
          <w:szCs w:val="28"/>
          <w:lang w:eastAsia="ru-RU"/>
        </w:rPr>
      </w:pPr>
      <w:r w:rsidRPr="00CA4147">
        <w:rPr>
          <w:rFonts w:ascii="Times New Roman" w:eastAsia="Calibri" w:hAnsi="Times New Roman" w:cs="Times New Roman"/>
          <w:color w:val="000000"/>
          <w:sz w:val="28"/>
          <w:szCs w:val="28"/>
          <w:lang w:eastAsia="ru-RU"/>
        </w:rPr>
        <w:t>- отсутствие финансовой возможности предприятий обеспечить достойный уровень заработной платы и удовлетворить все требования работников, представителем которых являются профсоюзы. При росте объемов работы, заработная плата остается почти на том же уровне. Эта проблема касается всех предприятий отрасли жилищно-коммунального хозяйства региона;</w:t>
      </w:r>
    </w:p>
    <w:p w14:paraId="6332D77A" w14:textId="77777777" w:rsidR="00CA4147" w:rsidRPr="00CA4147" w:rsidRDefault="00CA4147" w:rsidP="00CA4147">
      <w:pPr>
        <w:spacing w:after="0" w:line="240" w:lineRule="auto"/>
        <w:ind w:firstLine="708"/>
        <w:jc w:val="both"/>
        <w:rPr>
          <w:rFonts w:ascii="Times New Roman" w:eastAsia="Calibri" w:hAnsi="Times New Roman" w:cs="Times New Roman"/>
          <w:color w:val="000000"/>
          <w:sz w:val="28"/>
          <w:szCs w:val="28"/>
          <w:lang w:eastAsia="ru-RU"/>
        </w:rPr>
      </w:pPr>
      <w:r w:rsidRPr="00CA4147">
        <w:rPr>
          <w:rFonts w:ascii="Times New Roman" w:eastAsia="Calibri" w:hAnsi="Times New Roman" w:cs="Times New Roman"/>
          <w:color w:val="000000"/>
          <w:sz w:val="28"/>
          <w:szCs w:val="28"/>
          <w:lang w:eastAsia="ru-RU"/>
        </w:rPr>
        <w:t>- нежелание органов власти поддерживать профсоюзы, «замедление» ответной реакции на обращение работников, «бесконечное» перенаправление обращений работников между ведомствами;</w:t>
      </w:r>
    </w:p>
    <w:p w14:paraId="30813C90" w14:textId="77777777" w:rsidR="00CA4147" w:rsidRPr="00CA4147" w:rsidRDefault="00CA4147" w:rsidP="00CA4147">
      <w:pPr>
        <w:spacing w:after="0" w:line="240" w:lineRule="auto"/>
        <w:ind w:firstLine="708"/>
        <w:jc w:val="both"/>
        <w:rPr>
          <w:rFonts w:ascii="Times New Roman" w:eastAsia="Calibri" w:hAnsi="Times New Roman" w:cs="Times New Roman"/>
          <w:color w:val="000000"/>
          <w:sz w:val="28"/>
          <w:szCs w:val="28"/>
          <w:lang w:eastAsia="ru-RU"/>
        </w:rPr>
      </w:pPr>
      <w:r w:rsidRPr="00CA4147">
        <w:rPr>
          <w:rFonts w:ascii="Times New Roman" w:eastAsia="Calibri" w:hAnsi="Times New Roman" w:cs="Times New Roman"/>
          <w:color w:val="000000"/>
          <w:sz w:val="28"/>
          <w:szCs w:val="28"/>
          <w:lang w:eastAsia="ru-RU"/>
        </w:rPr>
        <w:t>- отказ органов власти в регистрации трудовых споров.</w:t>
      </w:r>
    </w:p>
    <w:p w14:paraId="68FD2099" w14:textId="77777777" w:rsidR="00CA4147" w:rsidRPr="00CA4147" w:rsidRDefault="00CA4147" w:rsidP="00CA4147">
      <w:pPr>
        <w:spacing w:after="0" w:line="240" w:lineRule="auto"/>
        <w:ind w:firstLine="708"/>
        <w:jc w:val="both"/>
        <w:rPr>
          <w:rFonts w:ascii="Times New Roman" w:eastAsia="Calibri" w:hAnsi="Times New Roman" w:cs="Times New Roman"/>
          <w:b/>
          <w:color w:val="000000"/>
          <w:sz w:val="28"/>
          <w:szCs w:val="28"/>
          <w:lang w:eastAsia="ru-RU"/>
        </w:rPr>
      </w:pPr>
      <w:r w:rsidRPr="00CA4147">
        <w:rPr>
          <w:rFonts w:ascii="Times New Roman" w:eastAsia="Calibri" w:hAnsi="Times New Roman" w:cs="Times New Roman"/>
          <w:b/>
          <w:color w:val="000000"/>
          <w:sz w:val="28"/>
          <w:szCs w:val="28"/>
          <w:lang w:eastAsia="ru-RU"/>
        </w:rPr>
        <w:t>1.Социальное партнерство.</w:t>
      </w:r>
    </w:p>
    <w:p w14:paraId="51D887F0" w14:textId="77777777" w:rsidR="00CA4147" w:rsidRPr="00CA4147" w:rsidRDefault="00CA4147" w:rsidP="00CA4147">
      <w:pPr>
        <w:spacing w:after="0" w:line="240" w:lineRule="auto"/>
        <w:ind w:firstLine="708"/>
        <w:jc w:val="both"/>
        <w:rPr>
          <w:rFonts w:ascii="Times New Roman" w:eastAsia="Calibri" w:hAnsi="Times New Roman" w:cs="Times New Roman"/>
          <w:b/>
          <w:color w:val="000000"/>
          <w:sz w:val="28"/>
          <w:szCs w:val="28"/>
          <w:lang w:eastAsia="ru-RU"/>
        </w:rPr>
      </w:pPr>
      <w:r w:rsidRPr="00CA4147">
        <w:rPr>
          <w:rFonts w:ascii="Times New Roman" w:eastAsia="Calibri" w:hAnsi="Times New Roman" w:cs="Times New Roman"/>
          <w:b/>
          <w:color w:val="000000"/>
          <w:sz w:val="28"/>
          <w:szCs w:val="28"/>
          <w:lang w:eastAsia="ru-RU"/>
        </w:rPr>
        <w:t>А) тарифные соглашения.</w:t>
      </w:r>
    </w:p>
    <w:p w14:paraId="7AE3F3C7" w14:textId="77777777" w:rsidR="00CA4147" w:rsidRPr="00CA4147" w:rsidRDefault="00CA4147" w:rsidP="00CA4147">
      <w:pPr>
        <w:spacing w:after="0" w:line="240" w:lineRule="auto"/>
        <w:ind w:firstLine="708"/>
        <w:jc w:val="both"/>
        <w:rPr>
          <w:rFonts w:ascii="Times New Roman" w:eastAsia="Calibri" w:hAnsi="Times New Roman" w:cs="Times New Roman"/>
          <w:color w:val="000000"/>
          <w:sz w:val="28"/>
          <w:szCs w:val="28"/>
          <w:lang w:eastAsia="ru-RU"/>
        </w:rPr>
      </w:pPr>
      <w:r w:rsidRPr="00CA4147">
        <w:rPr>
          <w:rFonts w:ascii="Times New Roman" w:eastAsia="Calibri" w:hAnsi="Times New Roman" w:cs="Times New Roman"/>
          <w:color w:val="000000"/>
          <w:sz w:val="28"/>
          <w:szCs w:val="28"/>
          <w:lang w:eastAsia="ru-RU"/>
        </w:rPr>
        <w:t xml:space="preserve">Территориальные профсоюзные организации принимают необходимые и действенные меры по защите трудовых и социальных прав, а также по разрешению их разногласий с работодателем посредством </w:t>
      </w:r>
      <w:r w:rsidRPr="00CA4147">
        <w:rPr>
          <w:rFonts w:ascii="Times New Roman" w:eastAsia="Calibri" w:hAnsi="Times New Roman" w:cs="Times New Roman"/>
          <w:b/>
          <w:color w:val="000000"/>
          <w:sz w:val="28"/>
          <w:szCs w:val="28"/>
          <w:lang w:eastAsia="ru-RU"/>
        </w:rPr>
        <w:t xml:space="preserve">социального партнерства </w:t>
      </w:r>
      <w:r w:rsidRPr="00CA4147">
        <w:rPr>
          <w:rFonts w:ascii="Times New Roman" w:eastAsia="Calibri" w:hAnsi="Times New Roman" w:cs="Times New Roman"/>
          <w:color w:val="000000"/>
          <w:sz w:val="28"/>
          <w:szCs w:val="28"/>
          <w:lang w:eastAsia="ru-RU"/>
        </w:rPr>
        <w:t>путем переговорного процесса, с целью урегулирования конфликтных ситуаций мирным путем, вырабатывая взаимоприемлемые решения (Новосибирск).</w:t>
      </w:r>
    </w:p>
    <w:p w14:paraId="160C0139" w14:textId="77777777" w:rsidR="00CA4147" w:rsidRPr="00CA4147" w:rsidRDefault="00CA4147" w:rsidP="00CA4147">
      <w:pPr>
        <w:spacing w:after="0" w:line="240" w:lineRule="auto"/>
        <w:ind w:firstLine="708"/>
        <w:jc w:val="both"/>
        <w:rPr>
          <w:rFonts w:ascii="Times New Roman" w:eastAsia="Calibri" w:hAnsi="Times New Roman" w:cs="Times New Roman"/>
          <w:color w:val="000000"/>
          <w:sz w:val="28"/>
          <w:szCs w:val="28"/>
          <w:lang w:eastAsia="ru-RU"/>
        </w:rPr>
      </w:pPr>
      <w:r w:rsidRPr="00CA4147">
        <w:rPr>
          <w:rFonts w:ascii="Times New Roman" w:eastAsia="Calibri" w:hAnsi="Times New Roman" w:cs="Times New Roman"/>
          <w:color w:val="000000"/>
          <w:sz w:val="28"/>
          <w:szCs w:val="28"/>
          <w:lang w:eastAsia="ru-RU"/>
        </w:rPr>
        <w:lastRenderedPageBreak/>
        <w:t>В существующей правовой системе одним из самых значимых рычагов успешной работы профсоюза по защите прав работников является социальное партнерство, отмечается Свердловской областной организации. Председатель Свердловской организации входит в состав Общественных советов: при отраслевом министерстве, РЭК Свердловской области, в состав постоянных и временных рабочих групп, в состав областной трехсторонней комиссии по регулированию социально-трудовых отношений.</w:t>
      </w:r>
    </w:p>
    <w:p w14:paraId="659798C8" w14:textId="77777777" w:rsidR="00CA4147" w:rsidRPr="00CA4147" w:rsidRDefault="00CA4147" w:rsidP="00CA4147">
      <w:pPr>
        <w:spacing w:after="0" w:line="240" w:lineRule="auto"/>
        <w:ind w:firstLine="708"/>
        <w:jc w:val="both"/>
        <w:rPr>
          <w:rFonts w:ascii="Times New Roman" w:eastAsia="Calibri" w:hAnsi="Times New Roman" w:cs="Times New Roman"/>
          <w:color w:val="000000"/>
          <w:sz w:val="28"/>
          <w:szCs w:val="28"/>
          <w:lang w:eastAsia="ru-RU"/>
        </w:rPr>
      </w:pPr>
      <w:r w:rsidRPr="00CA4147">
        <w:rPr>
          <w:rFonts w:ascii="Times New Roman" w:eastAsia="Calibri" w:hAnsi="Times New Roman" w:cs="Times New Roman"/>
          <w:color w:val="000000"/>
          <w:sz w:val="28"/>
          <w:szCs w:val="28"/>
          <w:lang w:eastAsia="ru-RU"/>
        </w:rPr>
        <w:t>Основным направлением деятельности Пензенской областной организации является защита индивидуальных и коллективных прав и интересов членов профсоюза на основе развития социального партнерства через систему отраслевых, региональных, территориальных соглашений и коллективных договоров.</w:t>
      </w:r>
    </w:p>
    <w:p w14:paraId="03CD2FE3" w14:textId="77777777" w:rsidR="00CA4147" w:rsidRPr="00CA4147" w:rsidRDefault="00CA4147" w:rsidP="00CA4147">
      <w:pPr>
        <w:spacing w:after="0" w:line="240" w:lineRule="auto"/>
        <w:ind w:firstLine="708"/>
        <w:jc w:val="both"/>
        <w:rPr>
          <w:rFonts w:ascii="Times New Roman" w:eastAsia="Calibri" w:hAnsi="Times New Roman" w:cs="Times New Roman"/>
          <w:color w:val="000000"/>
          <w:sz w:val="28"/>
          <w:szCs w:val="28"/>
          <w:lang w:eastAsia="ru-RU"/>
        </w:rPr>
      </w:pPr>
      <w:r w:rsidRPr="00CA4147">
        <w:rPr>
          <w:rFonts w:ascii="Times New Roman" w:eastAsia="Calibri" w:hAnsi="Times New Roman" w:cs="Times New Roman"/>
          <w:color w:val="000000"/>
          <w:sz w:val="28"/>
          <w:szCs w:val="28"/>
          <w:lang w:eastAsia="ru-RU"/>
        </w:rPr>
        <w:t>В правозащитной работе использовались принципы социального партнерства. На всех работников ЖКХ, в том числе 2775 членов профсоюза распространено действие:</w:t>
      </w:r>
    </w:p>
    <w:p w14:paraId="71B2DB46" w14:textId="77777777" w:rsidR="00CA4147" w:rsidRPr="00CA4147" w:rsidRDefault="00CA4147" w:rsidP="00CA4147">
      <w:pPr>
        <w:spacing w:after="0" w:line="240" w:lineRule="auto"/>
        <w:ind w:firstLine="708"/>
        <w:jc w:val="both"/>
        <w:rPr>
          <w:rFonts w:ascii="Times New Roman" w:eastAsia="Calibri" w:hAnsi="Times New Roman" w:cs="Times New Roman"/>
          <w:color w:val="000000"/>
          <w:sz w:val="28"/>
          <w:szCs w:val="28"/>
          <w:lang w:eastAsia="ru-RU"/>
        </w:rPr>
      </w:pPr>
      <w:r w:rsidRPr="00CA4147">
        <w:rPr>
          <w:rFonts w:ascii="Times New Roman" w:eastAsia="Calibri" w:hAnsi="Times New Roman" w:cs="Times New Roman"/>
          <w:color w:val="000000"/>
          <w:sz w:val="28"/>
          <w:szCs w:val="28"/>
          <w:lang w:eastAsia="ru-RU"/>
        </w:rPr>
        <w:t>- Областного трехстороннего Соглашения «О социальном партнерстве между правительством Пензенской области, Федерацией профсоюзов и объединениями работодателей Пензенской области на 2022-2024 годы».</w:t>
      </w:r>
    </w:p>
    <w:p w14:paraId="7592F507" w14:textId="77777777" w:rsidR="00CA4147" w:rsidRPr="00CA4147" w:rsidRDefault="00CA4147" w:rsidP="00CA4147">
      <w:pPr>
        <w:spacing w:after="0" w:line="240" w:lineRule="auto"/>
        <w:ind w:firstLine="708"/>
        <w:jc w:val="both"/>
        <w:rPr>
          <w:rFonts w:ascii="Times New Roman" w:eastAsia="Calibri" w:hAnsi="Times New Roman" w:cs="Times New Roman"/>
          <w:color w:val="000000"/>
          <w:sz w:val="28"/>
          <w:szCs w:val="28"/>
          <w:lang w:eastAsia="ru-RU"/>
        </w:rPr>
      </w:pPr>
      <w:r w:rsidRPr="00CA4147">
        <w:rPr>
          <w:rFonts w:ascii="Times New Roman" w:eastAsia="Calibri" w:hAnsi="Times New Roman" w:cs="Times New Roman"/>
          <w:color w:val="000000"/>
          <w:sz w:val="28"/>
          <w:szCs w:val="28"/>
          <w:lang w:eastAsia="ru-RU"/>
        </w:rPr>
        <w:t>- Отраслевого тарифного соглашения в жилищно-коммунальном хозяйстве Пензенской области на 2023-2025 годы.</w:t>
      </w:r>
    </w:p>
    <w:p w14:paraId="21CEFD43" w14:textId="77777777" w:rsidR="00CA4147" w:rsidRPr="00CA4147" w:rsidRDefault="00CA4147" w:rsidP="00CA4147">
      <w:pPr>
        <w:spacing w:after="0" w:line="240" w:lineRule="auto"/>
        <w:ind w:firstLine="708"/>
        <w:jc w:val="both"/>
        <w:rPr>
          <w:rFonts w:ascii="Times New Roman" w:eastAsia="Calibri" w:hAnsi="Times New Roman" w:cs="Times New Roman"/>
          <w:color w:val="000000"/>
          <w:sz w:val="28"/>
          <w:szCs w:val="28"/>
          <w:lang w:eastAsia="ru-RU"/>
        </w:rPr>
      </w:pPr>
      <w:r w:rsidRPr="00CA4147">
        <w:rPr>
          <w:rFonts w:ascii="Times New Roman" w:eastAsia="Calibri" w:hAnsi="Times New Roman" w:cs="Times New Roman"/>
          <w:color w:val="000000"/>
          <w:sz w:val="28"/>
          <w:szCs w:val="28"/>
          <w:lang w:eastAsia="ru-RU"/>
        </w:rPr>
        <w:t>Данные соглашения служат основой при разработке коллективных договоров в организациях ЖКХ и газового хозяйства области. Председатель Пензенской областной организации является членом областной трехсторонней комиссии по регулированию социально-трудовых отношений.</w:t>
      </w:r>
    </w:p>
    <w:p w14:paraId="1CD6C696" w14:textId="77777777" w:rsidR="00CA4147" w:rsidRPr="00CA4147" w:rsidRDefault="00CA4147" w:rsidP="00CA4147">
      <w:pPr>
        <w:spacing w:after="0" w:line="240" w:lineRule="auto"/>
        <w:ind w:firstLine="708"/>
        <w:jc w:val="both"/>
        <w:rPr>
          <w:rFonts w:ascii="Times New Roman" w:eastAsia="Calibri" w:hAnsi="Times New Roman" w:cs="Times New Roman"/>
          <w:color w:val="000000"/>
          <w:sz w:val="28"/>
          <w:szCs w:val="28"/>
          <w:lang w:eastAsia="ru-RU"/>
        </w:rPr>
      </w:pPr>
      <w:r w:rsidRPr="00CA4147">
        <w:rPr>
          <w:rFonts w:ascii="Times New Roman" w:eastAsia="Calibri" w:hAnsi="Times New Roman" w:cs="Times New Roman"/>
          <w:color w:val="000000"/>
          <w:sz w:val="28"/>
          <w:szCs w:val="28"/>
          <w:lang w:eastAsia="ru-RU"/>
        </w:rPr>
        <w:t xml:space="preserve">Социальное партнерство – это основной момент в работе </w:t>
      </w:r>
      <w:proofErr w:type="spellStart"/>
      <w:r w:rsidRPr="00CA4147">
        <w:rPr>
          <w:rFonts w:ascii="Times New Roman" w:eastAsia="Calibri" w:hAnsi="Times New Roman" w:cs="Times New Roman"/>
          <w:color w:val="000000"/>
          <w:sz w:val="28"/>
          <w:szCs w:val="28"/>
          <w:lang w:eastAsia="ru-RU"/>
        </w:rPr>
        <w:t>профоюза</w:t>
      </w:r>
      <w:proofErr w:type="spellEnd"/>
      <w:r w:rsidRPr="00CA4147">
        <w:rPr>
          <w:rFonts w:ascii="Times New Roman" w:eastAsia="Calibri" w:hAnsi="Times New Roman" w:cs="Times New Roman"/>
          <w:color w:val="000000"/>
          <w:sz w:val="28"/>
          <w:szCs w:val="28"/>
          <w:lang w:eastAsia="ru-RU"/>
        </w:rPr>
        <w:t>, так как от выстраивания взаимодействия трех составляющих социального партнерства: органов власти, работодателей и профсоюза возможно развитие как предприятия, так и профсоюза (Тверская).</w:t>
      </w:r>
    </w:p>
    <w:p w14:paraId="768D3AC3" w14:textId="77777777" w:rsidR="00CA4147" w:rsidRPr="00CA4147" w:rsidRDefault="00CA4147" w:rsidP="00CA4147">
      <w:pPr>
        <w:spacing w:after="0" w:line="240" w:lineRule="auto"/>
        <w:ind w:firstLine="708"/>
        <w:jc w:val="both"/>
        <w:rPr>
          <w:rFonts w:ascii="Times New Roman" w:eastAsia="Calibri" w:hAnsi="Times New Roman" w:cs="Times New Roman"/>
          <w:color w:val="000000"/>
          <w:sz w:val="28"/>
          <w:szCs w:val="28"/>
          <w:lang w:eastAsia="ru-RU"/>
        </w:rPr>
      </w:pPr>
      <w:r w:rsidRPr="00CA4147">
        <w:rPr>
          <w:rFonts w:ascii="Times New Roman" w:eastAsia="Calibri" w:hAnsi="Times New Roman" w:cs="Times New Roman"/>
          <w:color w:val="000000"/>
          <w:sz w:val="28"/>
          <w:szCs w:val="28"/>
          <w:lang w:eastAsia="ru-RU"/>
        </w:rPr>
        <w:t xml:space="preserve">Важным каналом </w:t>
      </w:r>
      <w:proofErr w:type="spellStart"/>
      <w:r w:rsidRPr="00CA4147">
        <w:rPr>
          <w:rFonts w:ascii="Times New Roman" w:eastAsia="Calibri" w:hAnsi="Times New Roman" w:cs="Times New Roman"/>
          <w:color w:val="000000"/>
          <w:sz w:val="28"/>
          <w:szCs w:val="28"/>
          <w:lang w:eastAsia="ru-RU"/>
        </w:rPr>
        <w:t>коммуницирования</w:t>
      </w:r>
      <w:proofErr w:type="spellEnd"/>
      <w:r w:rsidRPr="00CA4147">
        <w:rPr>
          <w:rFonts w:ascii="Times New Roman" w:eastAsia="Calibri" w:hAnsi="Times New Roman" w:cs="Times New Roman"/>
          <w:color w:val="000000"/>
          <w:sz w:val="28"/>
          <w:szCs w:val="28"/>
          <w:lang w:eastAsia="ru-RU"/>
        </w:rPr>
        <w:t xml:space="preserve"> территориальных </w:t>
      </w:r>
      <w:proofErr w:type="gramStart"/>
      <w:r w:rsidRPr="00CA4147">
        <w:rPr>
          <w:rFonts w:ascii="Times New Roman" w:eastAsia="Calibri" w:hAnsi="Times New Roman" w:cs="Times New Roman"/>
          <w:color w:val="000000"/>
          <w:sz w:val="28"/>
          <w:szCs w:val="28"/>
          <w:lang w:eastAsia="ru-RU"/>
        </w:rPr>
        <w:t>профсоюзных  организаций</w:t>
      </w:r>
      <w:proofErr w:type="gramEnd"/>
      <w:r w:rsidRPr="00CA4147">
        <w:rPr>
          <w:rFonts w:ascii="Times New Roman" w:eastAsia="Calibri" w:hAnsi="Times New Roman" w:cs="Times New Roman"/>
          <w:color w:val="000000"/>
          <w:sz w:val="28"/>
          <w:szCs w:val="28"/>
          <w:lang w:eastAsia="ru-RU"/>
        </w:rPr>
        <w:t xml:space="preserve"> с органами власти субъектов Российской Федерации, муниципалитетов и территориальными объединениями работодателей является членство председателей территориальных организаций в различных государственных и общественных структурах, их взаимодействие с руководством профильных министерств и ведомств субъектов Российской Федерации.</w:t>
      </w:r>
    </w:p>
    <w:p w14:paraId="2314359D" w14:textId="77777777" w:rsidR="00CA4147" w:rsidRPr="00CA4147" w:rsidRDefault="00CA4147" w:rsidP="00CA4147">
      <w:pPr>
        <w:spacing w:after="0" w:line="240" w:lineRule="auto"/>
        <w:ind w:firstLine="708"/>
        <w:jc w:val="both"/>
        <w:rPr>
          <w:rFonts w:ascii="Times New Roman" w:eastAsia="Calibri" w:hAnsi="Times New Roman" w:cs="Times New Roman"/>
          <w:color w:val="000000"/>
          <w:sz w:val="28"/>
          <w:szCs w:val="28"/>
          <w:lang w:eastAsia="ru-RU"/>
        </w:rPr>
      </w:pPr>
      <w:r w:rsidRPr="00CA4147">
        <w:rPr>
          <w:rFonts w:ascii="Times New Roman" w:eastAsia="Calibri" w:hAnsi="Times New Roman" w:cs="Times New Roman"/>
          <w:color w:val="000000"/>
          <w:sz w:val="28"/>
          <w:szCs w:val="28"/>
          <w:lang w:eastAsia="ru-RU"/>
        </w:rPr>
        <w:t xml:space="preserve">Председатель Мордовской республиканской организации Профсоюза является членом Мордовской трехсторонней комиссии по регулированию социально-трудовых отношений; председатель Тверской организации участвует в работе трехсторонней комиссии по регулированию социально-трудовых отношений., председатель Калининградской входит в Общественный Совет по государственному регулированию цен и тарифов и Общественный совет министерства строительства и жилищно-коммунального хозяйства, председатель Бурятской республиканской организации- член Общественного совета при Министерстве строительства и модернизации жилищно-коммунального комплекса Республики Бурятия, членом комиссии по отбору заявлений на предоставление субсидий из республиканского бюджета юридическим лицам, индивидуальным предпринимателям в целях </w:t>
      </w:r>
      <w:r w:rsidRPr="00CA4147">
        <w:rPr>
          <w:rFonts w:ascii="Times New Roman" w:eastAsia="Calibri" w:hAnsi="Times New Roman" w:cs="Times New Roman"/>
          <w:color w:val="000000"/>
          <w:sz w:val="28"/>
          <w:szCs w:val="28"/>
          <w:lang w:eastAsia="ru-RU"/>
        </w:rPr>
        <w:lastRenderedPageBreak/>
        <w:t>возмещения затрат, связанных с ростом цен на мазут, уголь и электроэнергию, членом экспертного совета при Республиканской службе по тарифам Республики Бурятия, членом Общественной палаты г. Улан-Удэ и городской трехсторонней комиссии по регулированию социально-трудовых отношений, председатель Саратовской организации принимала участие в работе трехсторонней комиссии при правительстве Саратовской области.</w:t>
      </w:r>
    </w:p>
    <w:p w14:paraId="59599BBB" w14:textId="77777777" w:rsidR="00CA4147" w:rsidRPr="00CA4147" w:rsidRDefault="00CA4147" w:rsidP="00CA4147">
      <w:pPr>
        <w:spacing w:after="0" w:line="240" w:lineRule="auto"/>
        <w:ind w:firstLine="708"/>
        <w:jc w:val="both"/>
        <w:rPr>
          <w:rFonts w:ascii="Times New Roman" w:eastAsia="Calibri" w:hAnsi="Times New Roman" w:cs="Times New Roman"/>
          <w:color w:val="000000"/>
          <w:sz w:val="28"/>
          <w:szCs w:val="28"/>
          <w:lang w:eastAsia="ru-RU"/>
        </w:rPr>
      </w:pPr>
      <w:r w:rsidRPr="00CA4147">
        <w:rPr>
          <w:rFonts w:ascii="Times New Roman" w:eastAsia="Calibri" w:hAnsi="Times New Roman" w:cs="Times New Roman"/>
          <w:color w:val="000000"/>
          <w:sz w:val="28"/>
          <w:szCs w:val="28"/>
          <w:lang w:eastAsia="ru-RU"/>
        </w:rPr>
        <w:t>Председатель Мордовской организации участвует в регулярных встречах с министром энергетики и ЖКХ, а также заместителями министра., участвует в работе совместных заседаний.</w:t>
      </w:r>
    </w:p>
    <w:p w14:paraId="5DB82AA6" w14:textId="77777777" w:rsidR="00CA4147" w:rsidRPr="00CA4147" w:rsidRDefault="00CA4147" w:rsidP="00CA4147">
      <w:pPr>
        <w:spacing w:after="0" w:line="240" w:lineRule="auto"/>
        <w:ind w:firstLine="708"/>
        <w:jc w:val="both"/>
        <w:rPr>
          <w:rFonts w:ascii="Times New Roman" w:eastAsia="Calibri" w:hAnsi="Times New Roman" w:cs="Times New Roman"/>
          <w:color w:val="000000"/>
          <w:sz w:val="28"/>
          <w:szCs w:val="28"/>
          <w:lang w:eastAsia="ru-RU"/>
        </w:rPr>
      </w:pPr>
      <w:r w:rsidRPr="00CA4147">
        <w:rPr>
          <w:rFonts w:ascii="Times New Roman" w:eastAsia="Calibri" w:hAnsi="Times New Roman" w:cs="Times New Roman"/>
          <w:color w:val="000000"/>
          <w:sz w:val="28"/>
          <w:szCs w:val="28"/>
          <w:lang w:eastAsia="ru-RU"/>
        </w:rPr>
        <w:t>Тверская организация взаимодействовала с профильными министерствами, Законодательным собранием Тверской области, Общественной палатой Тверской области, ГУ «Государственная жилищная инспекция ТО», главами ряда муниципалитетов Тверской области.</w:t>
      </w:r>
    </w:p>
    <w:p w14:paraId="7D491AB6" w14:textId="77777777" w:rsidR="00CA4147" w:rsidRPr="00CA4147" w:rsidRDefault="00CA4147" w:rsidP="00CA4147">
      <w:pPr>
        <w:spacing w:after="0" w:line="240" w:lineRule="auto"/>
        <w:ind w:firstLine="708"/>
        <w:jc w:val="both"/>
        <w:rPr>
          <w:rFonts w:ascii="Times New Roman" w:eastAsia="Calibri" w:hAnsi="Times New Roman" w:cs="Times New Roman"/>
          <w:color w:val="000000"/>
          <w:sz w:val="28"/>
          <w:szCs w:val="28"/>
          <w:lang w:eastAsia="ru-RU"/>
        </w:rPr>
      </w:pPr>
      <w:r w:rsidRPr="00CA4147">
        <w:rPr>
          <w:rFonts w:ascii="Times New Roman" w:eastAsia="Calibri" w:hAnsi="Times New Roman" w:cs="Times New Roman"/>
          <w:color w:val="000000"/>
          <w:sz w:val="28"/>
          <w:szCs w:val="28"/>
          <w:lang w:eastAsia="ru-RU"/>
        </w:rPr>
        <w:t>Члены Профсоюза по ходатайству обкома включаются в состав общественных советов при Министерстве энергетики и ЖКХ Тверской обл., ГУ «Государственная жилищная инспекция ТО», УФАС Тверской области, Министерством региональной политики Тверской области, Молодежное Правительство Тверской области.</w:t>
      </w:r>
    </w:p>
    <w:p w14:paraId="7892B458" w14:textId="77777777" w:rsidR="00CA4147" w:rsidRPr="00CA4147" w:rsidRDefault="00CA4147" w:rsidP="00CA4147">
      <w:pPr>
        <w:spacing w:after="0" w:line="240" w:lineRule="auto"/>
        <w:ind w:firstLine="708"/>
        <w:jc w:val="both"/>
        <w:rPr>
          <w:rFonts w:ascii="Times New Roman" w:eastAsia="Calibri" w:hAnsi="Times New Roman" w:cs="Times New Roman"/>
          <w:color w:val="000000"/>
          <w:sz w:val="28"/>
          <w:szCs w:val="28"/>
          <w:lang w:eastAsia="ru-RU"/>
        </w:rPr>
      </w:pPr>
      <w:r w:rsidRPr="00CA4147">
        <w:rPr>
          <w:rFonts w:ascii="Times New Roman" w:eastAsia="Calibri" w:hAnsi="Times New Roman" w:cs="Times New Roman"/>
          <w:color w:val="000000"/>
          <w:sz w:val="28"/>
          <w:szCs w:val="28"/>
          <w:lang w:eastAsia="ru-RU"/>
        </w:rPr>
        <w:t xml:space="preserve">В 4 муниципальных образованиях Тверской области: г. Твери, г. Торжке, Бежецком и Кашинском округах созданы </w:t>
      </w:r>
      <w:r w:rsidRPr="00CA4147">
        <w:rPr>
          <w:rFonts w:ascii="Times New Roman" w:eastAsia="Calibri" w:hAnsi="Times New Roman" w:cs="Times New Roman"/>
          <w:b/>
          <w:color w:val="000000"/>
          <w:sz w:val="28"/>
          <w:szCs w:val="28"/>
          <w:lang w:eastAsia="ru-RU"/>
        </w:rPr>
        <w:t xml:space="preserve">координационные советы-представительства Федерации Тверских профсоюзов, </w:t>
      </w:r>
      <w:r w:rsidRPr="00CA4147">
        <w:rPr>
          <w:rFonts w:ascii="Times New Roman" w:eastAsia="Calibri" w:hAnsi="Times New Roman" w:cs="Times New Roman"/>
          <w:color w:val="000000"/>
          <w:sz w:val="28"/>
          <w:szCs w:val="28"/>
          <w:lang w:eastAsia="ru-RU"/>
        </w:rPr>
        <w:t>членами которых</w:t>
      </w:r>
      <w:r w:rsidRPr="00CA4147">
        <w:rPr>
          <w:rFonts w:ascii="Times New Roman" w:eastAsia="Calibri" w:hAnsi="Times New Roman" w:cs="Times New Roman"/>
          <w:b/>
          <w:color w:val="000000"/>
          <w:sz w:val="28"/>
          <w:szCs w:val="28"/>
          <w:lang w:eastAsia="ru-RU"/>
        </w:rPr>
        <w:t xml:space="preserve"> </w:t>
      </w:r>
      <w:r w:rsidRPr="00CA4147">
        <w:rPr>
          <w:rFonts w:ascii="Times New Roman" w:eastAsia="Calibri" w:hAnsi="Times New Roman" w:cs="Times New Roman"/>
          <w:color w:val="000000"/>
          <w:sz w:val="28"/>
          <w:szCs w:val="28"/>
          <w:lang w:eastAsia="ru-RU"/>
        </w:rPr>
        <w:t>являются члены нашего профсоюза, Бежецкий координационный совет возглавляет член президиума Тверской организации Профсоюза жизнеобеспечения.</w:t>
      </w:r>
    </w:p>
    <w:p w14:paraId="2F1D9A77" w14:textId="77777777" w:rsidR="00CA4147" w:rsidRPr="00CA4147" w:rsidRDefault="00CA4147" w:rsidP="00CA4147">
      <w:pPr>
        <w:spacing w:after="0" w:line="240" w:lineRule="auto"/>
        <w:ind w:firstLine="708"/>
        <w:jc w:val="both"/>
        <w:rPr>
          <w:rFonts w:ascii="Times New Roman" w:eastAsia="Calibri" w:hAnsi="Times New Roman" w:cs="Times New Roman"/>
          <w:color w:val="000000"/>
          <w:sz w:val="28"/>
          <w:szCs w:val="28"/>
          <w:lang w:eastAsia="ru-RU"/>
        </w:rPr>
      </w:pPr>
      <w:r w:rsidRPr="00CA4147">
        <w:rPr>
          <w:rFonts w:ascii="Times New Roman" w:eastAsia="Calibri" w:hAnsi="Times New Roman" w:cs="Times New Roman"/>
          <w:color w:val="000000"/>
          <w:sz w:val="28"/>
          <w:szCs w:val="28"/>
          <w:lang w:eastAsia="ru-RU"/>
        </w:rPr>
        <w:t xml:space="preserve">Важное внимание уделяется судебной защите законных прав и интересов членов профсоюза. В отчетный период для восстановления нарушенных прав членов профсоюза было составлено </w:t>
      </w:r>
      <w:proofErr w:type="gramStart"/>
      <w:r w:rsidRPr="00CA4147">
        <w:rPr>
          <w:rFonts w:ascii="Times New Roman" w:eastAsia="Calibri" w:hAnsi="Times New Roman" w:cs="Times New Roman"/>
          <w:color w:val="000000"/>
          <w:sz w:val="28"/>
          <w:szCs w:val="28"/>
          <w:lang w:eastAsia="ru-RU"/>
        </w:rPr>
        <w:t>350  исковых</w:t>
      </w:r>
      <w:proofErr w:type="gramEnd"/>
      <w:r w:rsidRPr="00CA4147">
        <w:rPr>
          <w:rFonts w:ascii="Times New Roman" w:eastAsia="Calibri" w:hAnsi="Times New Roman" w:cs="Times New Roman"/>
          <w:color w:val="000000"/>
          <w:sz w:val="28"/>
          <w:szCs w:val="28"/>
          <w:lang w:eastAsia="ru-RU"/>
        </w:rPr>
        <w:t xml:space="preserve"> заявлений.</w:t>
      </w:r>
    </w:p>
    <w:p w14:paraId="1DBBA2DF" w14:textId="77777777" w:rsidR="00CA4147" w:rsidRPr="00CA4147" w:rsidRDefault="00CA4147" w:rsidP="00CA4147">
      <w:pPr>
        <w:spacing w:after="0" w:line="240" w:lineRule="auto"/>
        <w:ind w:firstLine="708"/>
        <w:jc w:val="both"/>
        <w:rPr>
          <w:rFonts w:ascii="Times New Roman" w:eastAsia="Calibri" w:hAnsi="Times New Roman" w:cs="Times New Roman"/>
          <w:b/>
          <w:color w:val="000000"/>
          <w:sz w:val="28"/>
          <w:szCs w:val="28"/>
          <w:lang w:eastAsia="ru-RU"/>
        </w:rPr>
      </w:pPr>
      <w:proofErr w:type="gramStart"/>
      <w:r w:rsidRPr="00CA4147">
        <w:rPr>
          <w:rFonts w:ascii="Times New Roman" w:eastAsia="Calibri" w:hAnsi="Times New Roman" w:cs="Times New Roman"/>
          <w:color w:val="000000"/>
          <w:sz w:val="28"/>
          <w:szCs w:val="28"/>
          <w:lang w:eastAsia="ru-RU"/>
        </w:rPr>
        <w:t>Основными документами</w:t>
      </w:r>
      <w:proofErr w:type="gramEnd"/>
      <w:r w:rsidRPr="00CA4147">
        <w:rPr>
          <w:rFonts w:ascii="Times New Roman" w:eastAsia="Calibri" w:hAnsi="Times New Roman" w:cs="Times New Roman"/>
          <w:color w:val="000000"/>
          <w:sz w:val="28"/>
          <w:szCs w:val="28"/>
          <w:lang w:eastAsia="ru-RU"/>
        </w:rPr>
        <w:t xml:space="preserve"> регулирующими производственные, социально-экономические, трудовые отношения </w:t>
      </w:r>
      <w:r w:rsidRPr="00CA4147">
        <w:rPr>
          <w:rFonts w:ascii="Times New Roman" w:eastAsia="Calibri" w:hAnsi="Times New Roman" w:cs="Times New Roman"/>
          <w:b/>
          <w:color w:val="000000"/>
          <w:sz w:val="28"/>
          <w:szCs w:val="28"/>
          <w:lang w:eastAsia="ru-RU"/>
        </w:rPr>
        <w:t>являются коллективный договор и отраслевое соглашение.</w:t>
      </w:r>
    </w:p>
    <w:p w14:paraId="4263FE1B" w14:textId="77777777" w:rsidR="00CA4147" w:rsidRPr="00CA4147" w:rsidRDefault="00CA4147" w:rsidP="00CA4147">
      <w:pPr>
        <w:spacing w:after="0" w:line="240" w:lineRule="auto"/>
        <w:ind w:firstLine="708"/>
        <w:jc w:val="both"/>
        <w:rPr>
          <w:rFonts w:ascii="Times New Roman" w:eastAsia="Calibri" w:hAnsi="Times New Roman" w:cs="Times New Roman"/>
          <w:color w:val="000000"/>
          <w:sz w:val="28"/>
          <w:szCs w:val="28"/>
          <w:lang w:eastAsia="ru-RU"/>
        </w:rPr>
      </w:pPr>
      <w:r w:rsidRPr="00CA4147">
        <w:rPr>
          <w:rFonts w:ascii="Times New Roman" w:eastAsia="Calibri" w:hAnsi="Times New Roman" w:cs="Times New Roman"/>
          <w:color w:val="000000"/>
          <w:sz w:val="28"/>
          <w:szCs w:val="28"/>
          <w:lang w:eastAsia="ru-RU"/>
        </w:rPr>
        <w:t xml:space="preserve">Наряду с наличием </w:t>
      </w:r>
      <w:r w:rsidRPr="00CA4147">
        <w:rPr>
          <w:rFonts w:ascii="Times New Roman" w:eastAsia="Calibri" w:hAnsi="Times New Roman" w:cs="Times New Roman"/>
          <w:b/>
          <w:color w:val="000000"/>
          <w:sz w:val="28"/>
          <w:szCs w:val="28"/>
          <w:lang w:eastAsia="ru-RU"/>
        </w:rPr>
        <w:t>отраслевых соглашений</w:t>
      </w:r>
      <w:r w:rsidRPr="00CA4147">
        <w:rPr>
          <w:rFonts w:ascii="Times New Roman" w:eastAsia="Calibri" w:hAnsi="Times New Roman" w:cs="Times New Roman"/>
          <w:color w:val="000000"/>
          <w:sz w:val="28"/>
          <w:szCs w:val="28"/>
          <w:lang w:eastAsia="ru-RU"/>
        </w:rPr>
        <w:t xml:space="preserve">, заключенных на федеральном уровне, ряд территориальных организаций заключили отраслевые соглашения на </w:t>
      </w:r>
      <w:r w:rsidRPr="00CA4147">
        <w:rPr>
          <w:rFonts w:ascii="Times New Roman" w:eastAsia="Calibri" w:hAnsi="Times New Roman" w:cs="Times New Roman"/>
          <w:b/>
          <w:color w:val="000000"/>
          <w:sz w:val="28"/>
          <w:szCs w:val="28"/>
          <w:lang w:eastAsia="ru-RU"/>
        </w:rPr>
        <w:t xml:space="preserve">региональном и территориальном уровнях </w:t>
      </w:r>
      <w:r w:rsidRPr="00CA4147">
        <w:rPr>
          <w:rFonts w:ascii="Times New Roman" w:eastAsia="Calibri" w:hAnsi="Times New Roman" w:cs="Times New Roman"/>
          <w:color w:val="000000"/>
          <w:sz w:val="28"/>
          <w:szCs w:val="28"/>
          <w:lang w:eastAsia="ru-RU"/>
        </w:rPr>
        <w:t>социального партнерства.</w:t>
      </w:r>
    </w:p>
    <w:p w14:paraId="11183B63" w14:textId="77777777" w:rsidR="00CA4147" w:rsidRPr="00CA4147" w:rsidRDefault="00CA4147" w:rsidP="00CA4147">
      <w:pPr>
        <w:spacing w:after="0" w:line="240" w:lineRule="auto"/>
        <w:ind w:firstLine="708"/>
        <w:jc w:val="both"/>
        <w:rPr>
          <w:rFonts w:ascii="Times New Roman" w:eastAsia="Calibri" w:hAnsi="Times New Roman" w:cs="Times New Roman"/>
          <w:color w:val="000000"/>
          <w:sz w:val="28"/>
          <w:szCs w:val="28"/>
          <w:lang w:eastAsia="ru-RU"/>
        </w:rPr>
      </w:pPr>
      <w:r w:rsidRPr="00CA4147">
        <w:rPr>
          <w:rFonts w:ascii="Times New Roman" w:eastAsia="Calibri" w:hAnsi="Times New Roman" w:cs="Times New Roman"/>
          <w:color w:val="000000"/>
          <w:sz w:val="28"/>
          <w:szCs w:val="28"/>
          <w:lang w:eastAsia="ru-RU"/>
        </w:rPr>
        <w:t xml:space="preserve">В некоторых субъектах РФ имеется только </w:t>
      </w:r>
      <w:r w:rsidRPr="00CA4147">
        <w:rPr>
          <w:rFonts w:ascii="Times New Roman" w:eastAsia="Calibri" w:hAnsi="Times New Roman" w:cs="Times New Roman"/>
          <w:b/>
          <w:color w:val="000000"/>
          <w:sz w:val="28"/>
          <w:szCs w:val="28"/>
          <w:lang w:eastAsia="ru-RU"/>
        </w:rPr>
        <w:t xml:space="preserve">региональное соглашение </w:t>
      </w:r>
      <w:r w:rsidRPr="00CA4147">
        <w:rPr>
          <w:rFonts w:ascii="Times New Roman" w:eastAsia="Calibri" w:hAnsi="Times New Roman" w:cs="Times New Roman"/>
          <w:color w:val="000000"/>
          <w:sz w:val="28"/>
          <w:szCs w:val="28"/>
          <w:lang w:eastAsia="ru-RU"/>
        </w:rPr>
        <w:t>(Московская область).</w:t>
      </w:r>
    </w:p>
    <w:p w14:paraId="69AAF5D1" w14:textId="77777777" w:rsidR="00CA4147" w:rsidRPr="00CA4147" w:rsidRDefault="00CA4147" w:rsidP="00CA4147">
      <w:pPr>
        <w:spacing w:after="0" w:line="240" w:lineRule="auto"/>
        <w:ind w:firstLine="708"/>
        <w:jc w:val="both"/>
        <w:rPr>
          <w:rFonts w:ascii="Times New Roman" w:eastAsia="Calibri" w:hAnsi="Times New Roman" w:cs="Times New Roman"/>
          <w:color w:val="000000"/>
          <w:sz w:val="28"/>
          <w:szCs w:val="28"/>
          <w:lang w:eastAsia="ru-RU"/>
        </w:rPr>
      </w:pPr>
      <w:r w:rsidRPr="00CA4147">
        <w:rPr>
          <w:rFonts w:ascii="Times New Roman" w:eastAsia="Calibri" w:hAnsi="Times New Roman" w:cs="Times New Roman"/>
          <w:color w:val="000000"/>
          <w:sz w:val="28"/>
          <w:szCs w:val="28"/>
          <w:lang w:eastAsia="ru-RU"/>
        </w:rPr>
        <w:t>В Новосибирской области действует областное отраслевое Соглашение в сфере жилищно-коммунального хозяйства на 2024-2026 годы, заключено и действует отраслевое Соглашение в сфере ЖКХ на уровне города Новосибирска на 2024-2026 годы.</w:t>
      </w:r>
    </w:p>
    <w:p w14:paraId="5EA53D3F" w14:textId="77777777" w:rsidR="00CA4147" w:rsidRPr="00CA4147" w:rsidRDefault="00CA4147" w:rsidP="00CA4147">
      <w:pPr>
        <w:spacing w:after="0" w:line="240" w:lineRule="auto"/>
        <w:ind w:firstLine="708"/>
        <w:jc w:val="both"/>
        <w:rPr>
          <w:rFonts w:ascii="Times New Roman" w:eastAsia="Calibri" w:hAnsi="Times New Roman" w:cs="Times New Roman"/>
          <w:color w:val="000000"/>
          <w:sz w:val="28"/>
          <w:szCs w:val="28"/>
          <w:lang w:eastAsia="ru-RU"/>
        </w:rPr>
      </w:pPr>
      <w:r w:rsidRPr="00CA4147">
        <w:rPr>
          <w:rFonts w:ascii="Times New Roman" w:eastAsia="Calibri" w:hAnsi="Times New Roman" w:cs="Times New Roman"/>
          <w:color w:val="000000"/>
          <w:sz w:val="28"/>
          <w:szCs w:val="28"/>
          <w:lang w:eastAsia="ru-RU"/>
        </w:rPr>
        <w:t>В Луганской Народной Республике 26.01.2024 года зарегистрировано Отраслевое тарифное соглашение между Министерством строительства и ЖКХ ЛНР, Региональным объединением работодателей «Союз работодателей в сфере строительства и промышленности строительных материалов» и Луганской республиканской организацией Общероссийского профсоюза работников жизнеобеспечения. Соглашение разработано</w:t>
      </w:r>
      <w:r w:rsidRPr="00CA4147">
        <w:rPr>
          <w:rFonts w:ascii="Times New Roman" w:eastAsia="Calibri" w:hAnsi="Times New Roman" w:cs="Times New Roman"/>
          <w:b/>
          <w:color w:val="000000"/>
          <w:sz w:val="28"/>
          <w:szCs w:val="28"/>
          <w:lang w:eastAsia="ru-RU"/>
        </w:rPr>
        <w:t xml:space="preserve"> по стандартам РФ.</w:t>
      </w:r>
      <w:r w:rsidRPr="00CA4147">
        <w:rPr>
          <w:rFonts w:ascii="Times New Roman" w:eastAsia="Calibri" w:hAnsi="Times New Roman" w:cs="Times New Roman"/>
          <w:color w:val="000000"/>
          <w:sz w:val="28"/>
          <w:szCs w:val="28"/>
          <w:lang w:eastAsia="ru-RU"/>
        </w:rPr>
        <w:t xml:space="preserve"> </w:t>
      </w:r>
      <w:r w:rsidRPr="00CA4147">
        <w:rPr>
          <w:rFonts w:ascii="Times New Roman" w:eastAsia="Calibri" w:hAnsi="Times New Roman" w:cs="Times New Roman"/>
          <w:color w:val="000000"/>
          <w:sz w:val="28"/>
          <w:szCs w:val="28"/>
          <w:lang w:eastAsia="ru-RU"/>
        </w:rPr>
        <w:lastRenderedPageBreak/>
        <w:t>Все предприятия жилищно-коммунальной сферы присоединились к Соглашению.</w:t>
      </w:r>
    </w:p>
    <w:p w14:paraId="042B906D" w14:textId="77777777" w:rsidR="00CA4147" w:rsidRPr="00CA4147" w:rsidRDefault="00CA4147" w:rsidP="00CA4147">
      <w:pPr>
        <w:spacing w:after="0" w:line="240" w:lineRule="auto"/>
        <w:ind w:firstLine="708"/>
        <w:jc w:val="both"/>
        <w:rPr>
          <w:rFonts w:ascii="Times New Roman" w:eastAsia="Calibri" w:hAnsi="Times New Roman" w:cs="Times New Roman"/>
          <w:color w:val="000000"/>
          <w:sz w:val="28"/>
          <w:szCs w:val="28"/>
          <w:lang w:eastAsia="ru-RU"/>
        </w:rPr>
      </w:pPr>
      <w:r w:rsidRPr="00CA4147">
        <w:rPr>
          <w:rFonts w:ascii="Times New Roman" w:eastAsia="Calibri" w:hAnsi="Times New Roman" w:cs="Times New Roman"/>
          <w:color w:val="000000"/>
          <w:sz w:val="28"/>
          <w:szCs w:val="28"/>
          <w:lang w:eastAsia="ru-RU"/>
        </w:rPr>
        <w:t xml:space="preserve">Работники обкома Ростовской организации на постоянной основе проводят консультации для руководителей, специалистов и </w:t>
      </w:r>
      <w:proofErr w:type="spellStart"/>
      <w:r w:rsidRPr="00CA4147">
        <w:rPr>
          <w:rFonts w:ascii="Times New Roman" w:eastAsia="Calibri" w:hAnsi="Times New Roman" w:cs="Times New Roman"/>
          <w:color w:val="000000"/>
          <w:sz w:val="28"/>
          <w:szCs w:val="28"/>
          <w:lang w:eastAsia="ru-RU"/>
        </w:rPr>
        <w:t>профактика</w:t>
      </w:r>
      <w:proofErr w:type="spellEnd"/>
      <w:r w:rsidRPr="00CA4147">
        <w:rPr>
          <w:rFonts w:ascii="Times New Roman" w:eastAsia="Calibri" w:hAnsi="Times New Roman" w:cs="Times New Roman"/>
          <w:color w:val="000000"/>
          <w:sz w:val="28"/>
          <w:szCs w:val="28"/>
          <w:lang w:eastAsia="ru-RU"/>
        </w:rPr>
        <w:t xml:space="preserve"> предприятий ЖКХ Ростовской области по практическому применению положений Отраслевого тарифного Соглашения по жилищно-коммунальному хозяйству Ростовской области на 2023-2025 годы».</w:t>
      </w:r>
    </w:p>
    <w:p w14:paraId="165066B7" w14:textId="77777777" w:rsidR="00CA4147" w:rsidRPr="00CA4147" w:rsidRDefault="00CA4147" w:rsidP="00CA4147">
      <w:pPr>
        <w:spacing w:after="0" w:line="240" w:lineRule="auto"/>
        <w:ind w:firstLine="708"/>
        <w:jc w:val="both"/>
        <w:rPr>
          <w:rFonts w:ascii="Times New Roman" w:eastAsia="Calibri" w:hAnsi="Times New Roman" w:cs="Times New Roman"/>
          <w:color w:val="000000"/>
          <w:sz w:val="28"/>
          <w:szCs w:val="28"/>
          <w:lang w:eastAsia="ru-RU"/>
        </w:rPr>
      </w:pPr>
      <w:r w:rsidRPr="00CA4147">
        <w:rPr>
          <w:rFonts w:ascii="Times New Roman" w:eastAsia="Calibri" w:hAnsi="Times New Roman" w:cs="Times New Roman"/>
          <w:color w:val="000000"/>
          <w:sz w:val="28"/>
          <w:szCs w:val="28"/>
          <w:lang w:eastAsia="ru-RU"/>
        </w:rPr>
        <w:t xml:space="preserve">На 12 предприятиях ЖКХ Ивановской области, в соответствии с ч.10 ст.45 ТК РФ заключены отдельные </w:t>
      </w:r>
      <w:r w:rsidRPr="00CA4147">
        <w:rPr>
          <w:rFonts w:ascii="Times New Roman" w:eastAsia="Calibri" w:hAnsi="Times New Roman" w:cs="Times New Roman"/>
          <w:b/>
          <w:color w:val="000000"/>
          <w:sz w:val="28"/>
          <w:szCs w:val="28"/>
          <w:lang w:eastAsia="ru-RU"/>
        </w:rPr>
        <w:t xml:space="preserve">Соглашения о социальном партнерстве и взаимодействии </w:t>
      </w:r>
      <w:r w:rsidRPr="00CA4147">
        <w:rPr>
          <w:rFonts w:ascii="Times New Roman" w:eastAsia="Calibri" w:hAnsi="Times New Roman" w:cs="Times New Roman"/>
          <w:color w:val="000000"/>
          <w:sz w:val="28"/>
          <w:szCs w:val="28"/>
          <w:lang w:eastAsia="ru-RU"/>
        </w:rPr>
        <w:t xml:space="preserve">между работодателем и первичной профсоюзной организацией. В них предусмотрены </w:t>
      </w:r>
      <w:r w:rsidRPr="00CA4147">
        <w:rPr>
          <w:rFonts w:ascii="Times New Roman" w:eastAsia="Calibri" w:hAnsi="Times New Roman" w:cs="Times New Roman"/>
          <w:b/>
          <w:color w:val="000000"/>
          <w:sz w:val="28"/>
          <w:szCs w:val="28"/>
          <w:lang w:eastAsia="ru-RU"/>
        </w:rPr>
        <w:t>дополнительные льготы и гарантии членам профсоюза</w:t>
      </w:r>
      <w:r w:rsidRPr="00CA4147">
        <w:rPr>
          <w:rFonts w:ascii="Times New Roman" w:eastAsia="Calibri" w:hAnsi="Times New Roman" w:cs="Times New Roman"/>
          <w:color w:val="000000"/>
          <w:sz w:val="28"/>
          <w:szCs w:val="28"/>
          <w:lang w:eastAsia="ru-RU"/>
        </w:rPr>
        <w:t>, которые могут предоставляться как работодателем, так и профсоюзной организацией. Соглашения заключены на ряде предприятий Иванова, Фурманова и Тейкова.</w:t>
      </w:r>
    </w:p>
    <w:p w14:paraId="2581280A" w14:textId="77777777" w:rsidR="00CA4147" w:rsidRPr="00CA4147" w:rsidRDefault="00CA4147" w:rsidP="00CA4147">
      <w:pPr>
        <w:spacing w:after="0" w:line="240" w:lineRule="auto"/>
        <w:ind w:firstLine="708"/>
        <w:jc w:val="both"/>
        <w:rPr>
          <w:rFonts w:ascii="Times New Roman" w:eastAsia="Calibri" w:hAnsi="Times New Roman" w:cs="Times New Roman"/>
          <w:color w:val="000000"/>
          <w:sz w:val="28"/>
          <w:szCs w:val="28"/>
          <w:lang w:eastAsia="ru-RU"/>
        </w:rPr>
      </w:pPr>
      <w:r w:rsidRPr="00CA4147">
        <w:rPr>
          <w:rFonts w:ascii="Times New Roman" w:eastAsia="Calibri" w:hAnsi="Times New Roman" w:cs="Times New Roman"/>
          <w:color w:val="000000"/>
          <w:sz w:val="28"/>
          <w:szCs w:val="28"/>
          <w:lang w:eastAsia="ru-RU"/>
        </w:rPr>
        <w:t>Сотрудничество в сфере социально-трудовых отношений с органами государственной власти и местного самоуправления осуществлялось путем участия председателя Хабаровского крайкома в работе Краевой трехсторонней комиссии по регулированию социально-трудовых отношений, Общественного совета при министерстве ЖКХ, коллегии министерства ЖКХ Общественного совета при Комитете по ценам и тарифам Правительства Хабаровского края, Общественного совета при главном управлении регионального государственного контроля и лицензирования Правительства Хабаровского края, в работе конкурсной комиссии Всероссийского конкурса «Лучшая муниципальная практика».</w:t>
      </w:r>
    </w:p>
    <w:p w14:paraId="66E9CBE4" w14:textId="77777777" w:rsidR="00CA4147" w:rsidRPr="00CA4147" w:rsidRDefault="00CA4147" w:rsidP="00CA4147">
      <w:pPr>
        <w:spacing w:after="0" w:line="240" w:lineRule="auto"/>
        <w:ind w:firstLine="708"/>
        <w:jc w:val="both"/>
        <w:rPr>
          <w:rFonts w:ascii="Times New Roman" w:eastAsia="Calibri" w:hAnsi="Times New Roman" w:cs="Times New Roman"/>
          <w:color w:val="000000"/>
          <w:sz w:val="28"/>
          <w:szCs w:val="28"/>
          <w:lang w:eastAsia="ru-RU"/>
        </w:rPr>
      </w:pPr>
      <w:r w:rsidRPr="00CA4147">
        <w:rPr>
          <w:rFonts w:ascii="Times New Roman" w:eastAsia="Calibri" w:hAnsi="Times New Roman" w:cs="Times New Roman"/>
          <w:color w:val="000000"/>
          <w:sz w:val="28"/>
          <w:szCs w:val="28"/>
          <w:lang w:eastAsia="ru-RU"/>
        </w:rPr>
        <w:t>Председатель Ульяновской организации продолжила работу в составе комиссии по повышению заработной платы.</w:t>
      </w:r>
    </w:p>
    <w:p w14:paraId="323FD5E0" w14:textId="77777777" w:rsidR="00CA4147" w:rsidRPr="00CA4147" w:rsidRDefault="00CA4147" w:rsidP="00CA4147">
      <w:pPr>
        <w:spacing w:after="0" w:line="240" w:lineRule="auto"/>
        <w:ind w:firstLine="708"/>
        <w:jc w:val="both"/>
        <w:rPr>
          <w:rFonts w:ascii="Times New Roman" w:eastAsia="Calibri" w:hAnsi="Times New Roman" w:cs="Times New Roman"/>
          <w:color w:val="000000"/>
          <w:sz w:val="28"/>
          <w:szCs w:val="28"/>
          <w:lang w:eastAsia="ru-RU"/>
        </w:rPr>
      </w:pPr>
      <w:r w:rsidRPr="00CA4147">
        <w:rPr>
          <w:rFonts w:ascii="Times New Roman" w:eastAsia="Calibri" w:hAnsi="Times New Roman" w:cs="Times New Roman"/>
          <w:color w:val="000000"/>
          <w:sz w:val="28"/>
          <w:szCs w:val="28"/>
          <w:lang w:eastAsia="ru-RU"/>
        </w:rPr>
        <w:t>Председатель Камчатской краевой организации в течение 14 лет является членом краевой трехсторонней Комиссии по регулированию социально-трудовых отношений в Камчатском крае.</w:t>
      </w:r>
    </w:p>
    <w:p w14:paraId="55FCC95E" w14:textId="77777777" w:rsidR="00CA4147" w:rsidRPr="00CA4147" w:rsidRDefault="00CA4147" w:rsidP="00CA4147">
      <w:pPr>
        <w:spacing w:after="0" w:line="240" w:lineRule="auto"/>
        <w:ind w:firstLine="708"/>
        <w:jc w:val="both"/>
        <w:rPr>
          <w:rFonts w:ascii="Times New Roman" w:eastAsia="Calibri" w:hAnsi="Times New Roman" w:cs="Times New Roman"/>
          <w:color w:val="000000"/>
          <w:sz w:val="28"/>
          <w:szCs w:val="28"/>
          <w:lang w:eastAsia="ru-RU"/>
        </w:rPr>
      </w:pPr>
      <w:r w:rsidRPr="00CA4147">
        <w:rPr>
          <w:rFonts w:ascii="Times New Roman" w:eastAsia="Calibri" w:hAnsi="Times New Roman" w:cs="Times New Roman"/>
          <w:color w:val="000000"/>
          <w:sz w:val="28"/>
          <w:szCs w:val="28"/>
          <w:lang w:eastAsia="ru-RU"/>
        </w:rPr>
        <w:t>Ведётся работа представителей областного комитета Волгоградской организации в составе трёхсторонних комиссий Волгограда и области. Используются возможности Прокуратуры, Комитета по труду Администрации области и Гострудинспекции при проведении совместных проверок соблюдения работодателями законодательства о труде.</w:t>
      </w:r>
    </w:p>
    <w:p w14:paraId="5DC5F091" w14:textId="77777777" w:rsidR="00CA4147" w:rsidRPr="00CA4147" w:rsidRDefault="00CA4147" w:rsidP="00CA4147">
      <w:pPr>
        <w:spacing w:after="0" w:line="240" w:lineRule="auto"/>
        <w:ind w:firstLine="708"/>
        <w:jc w:val="both"/>
        <w:rPr>
          <w:rFonts w:ascii="Times New Roman" w:eastAsia="Calibri" w:hAnsi="Times New Roman" w:cs="Times New Roman"/>
          <w:color w:val="000000"/>
          <w:sz w:val="28"/>
          <w:szCs w:val="28"/>
          <w:lang w:eastAsia="ru-RU"/>
        </w:rPr>
      </w:pPr>
      <w:r w:rsidRPr="00CA4147">
        <w:rPr>
          <w:rFonts w:ascii="Times New Roman" w:eastAsia="Calibri" w:hAnsi="Times New Roman" w:cs="Times New Roman"/>
          <w:color w:val="000000"/>
          <w:sz w:val="28"/>
          <w:szCs w:val="28"/>
          <w:lang w:eastAsia="ru-RU"/>
        </w:rPr>
        <w:t>Алтайская краевая организация участвует в работе краевой и Барнаульской городской трехсторонних комиссиях, в работе рабочих групп по выплате заработной платы, ежеквартальных балансовых комиссиях муниципальных образований Рубцовска и Барнаула, а также участие в заседаниях Общественных советов при Министерствах строительства и жилищно-коммунального хозяйства, транспорта и дорожного хозяйства Алтайского края, Управления Алтайского края по государственному регулированию цен и тарифов, на которых рассматриваются проблемные вопросы отраслевого развития.</w:t>
      </w:r>
    </w:p>
    <w:p w14:paraId="0DAAC737" w14:textId="77777777" w:rsidR="00CA4147" w:rsidRPr="00CA4147" w:rsidRDefault="00CA4147" w:rsidP="00CA4147">
      <w:pPr>
        <w:spacing w:after="0" w:line="240" w:lineRule="auto"/>
        <w:ind w:firstLine="708"/>
        <w:jc w:val="both"/>
        <w:rPr>
          <w:rFonts w:ascii="Times New Roman" w:eastAsia="Calibri" w:hAnsi="Times New Roman" w:cs="Times New Roman"/>
          <w:b/>
          <w:color w:val="000000"/>
          <w:sz w:val="28"/>
          <w:szCs w:val="28"/>
          <w:lang w:eastAsia="ru-RU"/>
        </w:rPr>
      </w:pPr>
      <w:r w:rsidRPr="00CA4147">
        <w:rPr>
          <w:rFonts w:ascii="Times New Roman" w:eastAsia="Calibri" w:hAnsi="Times New Roman" w:cs="Times New Roman"/>
          <w:b/>
          <w:color w:val="000000"/>
          <w:sz w:val="28"/>
          <w:szCs w:val="28"/>
          <w:lang w:eastAsia="ru-RU"/>
        </w:rPr>
        <w:t>Б). коллективные договоры.</w:t>
      </w:r>
    </w:p>
    <w:p w14:paraId="6BA948F8" w14:textId="77777777" w:rsidR="00CA4147" w:rsidRPr="00CA4147" w:rsidRDefault="00CA4147" w:rsidP="00CA4147">
      <w:pPr>
        <w:spacing w:after="0" w:line="240" w:lineRule="auto"/>
        <w:ind w:firstLine="708"/>
        <w:jc w:val="both"/>
        <w:rPr>
          <w:rFonts w:ascii="Times New Roman" w:eastAsia="Calibri" w:hAnsi="Times New Roman" w:cs="Times New Roman"/>
          <w:color w:val="000000"/>
          <w:sz w:val="28"/>
          <w:szCs w:val="28"/>
          <w:lang w:eastAsia="ru-RU"/>
        </w:rPr>
      </w:pPr>
      <w:r w:rsidRPr="00CA4147">
        <w:rPr>
          <w:rFonts w:ascii="Times New Roman" w:eastAsia="Calibri" w:hAnsi="Times New Roman" w:cs="Times New Roman"/>
          <w:color w:val="000000"/>
          <w:sz w:val="28"/>
          <w:szCs w:val="28"/>
          <w:lang w:eastAsia="ru-RU"/>
        </w:rPr>
        <w:t xml:space="preserve">Территориальные комитеты работают над вопросом охвата всех первичных профсоюзных организаций   коллективными договорами. </w:t>
      </w:r>
    </w:p>
    <w:p w14:paraId="58613094" w14:textId="77777777" w:rsidR="00CA4147" w:rsidRPr="00CA4147" w:rsidRDefault="00CA4147" w:rsidP="00CA4147">
      <w:pPr>
        <w:spacing w:after="0" w:line="240" w:lineRule="auto"/>
        <w:ind w:firstLine="708"/>
        <w:jc w:val="both"/>
        <w:rPr>
          <w:rFonts w:ascii="Times New Roman" w:eastAsia="Calibri" w:hAnsi="Times New Roman" w:cs="Times New Roman"/>
          <w:color w:val="000000"/>
          <w:sz w:val="28"/>
          <w:szCs w:val="28"/>
          <w:lang w:eastAsia="ru-RU"/>
        </w:rPr>
      </w:pPr>
      <w:r w:rsidRPr="00CA4147">
        <w:rPr>
          <w:rFonts w:ascii="Times New Roman" w:eastAsia="Calibri" w:hAnsi="Times New Roman" w:cs="Times New Roman"/>
          <w:color w:val="000000"/>
          <w:sz w:val="28"/>
          <w:szCs w:val="28"/>
          <w:lang w:eastAsia="ru-RU"/>
        </w:rPr>
        <w:lastRenderedPageBreak/>
        <w:t xml:space="preserve">Специалистами территориальных комитетов Профсоюза проводятся правовые экспертизы коллективных договоров, соглашений и локальных нормативных актов, предоставляются макеты коллективных договоров (Тверская орг.). </w:t>
      </w:r>
    </w:p>
    <w:p w14:paraId="2391798E" w14:textId="77777777" w:rsidR="00CA4147" w:rsidRPr="00CA4147" w:rsidRDefault="00CA4147" w:rsidP="00CA4147">
      <w:pPr>
        <w:spacing w:after="0" w:line="240" w:lineRule="auto"/>
        <w:ind w:firstLine="708"/>
        <w:jc w:val="both"/>
        <w:rPr>
          <w:rFonts w:ascii="Times New Roman" w:eastAsia="Calibri" w:hAnsi="Times New Roman" w:cs="Times New Roman"/>
          <w:color w:val="000000"/>
          <w:sz w:val="28"/>
          <w:szCs w:val="28"/>
          <w:lang w:eastAsia="ru-RU"/>
        </w:rPr>
      </w:pPr>
      <w:proofErr w:type="spellStart"/>
      <w:r w:rsidRPr="00CA4147">
        <w:rPr>
          <w:rFonts w:ascii="Times New Roman" w:eastAsia="Calibri" w:hAnsi="Times New Roman" w:cs="Times New Roman"/>
          <w:color w:val="000000"/>
          <w:sz w:val="28"/>
          <w:szCs w:val="28"/>
          <w:lang w:eastAsia="ru-RU"/>
        </w:rPr>
        <w:t>Реском</w:t>
      </w:r>
      <w:proofErr w:type="spellEnd"/>
      <w:r w:rsidRPr="00CA4147">
        <w:rPr>
          <w:rFonts w:ascii="Times New Roman" w:eastAsia="Calibri" w:hAnsi="Times New Roman" w:cs="Times New Roman"/>
          <w:color w:val="000000"/>
          <w:sz w:val="28"/>
          <w:szCs w:val="28"/>
          <w:lang w:eastAsia="ru-RU"/>
        </w:rPr>
        <w:t xml:space="preserve"> Чувашкой организации оказал помощь ППО по разработке и экспертизе восьми коллективных договоров. Обком Самарской организации оказал правовую помощь ППО по вопросам: разработки и внесения изменений в коллективные договоры, соглашения, оплаты труда </w:t>
      </w:r>
      <w:proofErr w:type="gramStart"/>
      <w:r w:rsidRPr="00CA4147">
        <w:rPr>
          <w:rFonts w:ascii="Times New Roman" w:eastAsia="Calibri" w:hAnsi="Times New Roman" w:cs="Times New Roman"/>
          <w:color w:val="000000"/>
          <w:sz w:val="28"/>
          <w:szCs w:val="28"/>
          <w:lang w:eastAsia="ru-RU"/>
        </w:rPr>
        <w:t>согласно условий</w:t>
      </w:r>
      <w:proofErr w:type="gramEnd"/>
      <w:r w:rsidRPr="00CA4147">
        <w:rPr>
          <w:rFonts w:ascii="Times New Roman" w:eastAsia="Calibri" w:hAnsi="Times New Roman" w:cs="Times New Roman"/>
          <w:color w:val="000000"/>
          <w:sz w:val="28"/>
          <w:szCs w:val="28"/>
          <w:lang w:eastAsia="ru-RU"/>
        </w:rPr>
        <w:t xml:space="preserve"> трудового договора, о привлечении к дисциплинарной ответственности.</w:t>
      </w:r>
    </w:p>
    <w:p w14:paraId="1EF1039F" w14:textId="77777777" w:rsidR="00CA4147" w:rsidRPr="00CA4147" w:rsidRDefault="00CA4147" w:rsidP="00CA4147">
      <w:pPr>
        <w:spacing w:after="0" w:line="240" w:lineRule="auto"/>
        <w:ind w:firstLine="708"/>
        <w:jc w:val="both"/>
        <w:rPr>
          <w:rFonts w:ascii="Times New Roman" w:eastAsia="Calibri" w:hAnsi="Times New Roman" w:cs="Times New Roman"/>
          <w:color w:val="000000"/>
          <w:sz w:val="28"/>
          <w:szCs w:val="28"/>
          <w:lang w:eastAsia="ru-RU"/>
        </w:rPr>
      </w:pPr>
      <w:r w:rsidRPr="00CA4147">
        <w:rPr>
          <w:rFonts w:ascii="Times New Roman" w:eastAsia="Calibri" w:hAnsi="Times New Roman" w:cs="Times New Roman"/>
          <w:color w:val="000000"/>
          <w:sz w:val="28"/>
          <w:szCs w:val="28"/>
          <w:lang w:eastAsia="ru-RU"/>
        </w:rPr>
        <w:t xml:space="preserve">Республиканский комитет при поддержке специалистов Союза «Объединение организаций профсоюзов Республики Бурятия» оказывал практическую юридическую и методическую </w:t>
      </w:r>
      <w:proofErr w:type="gramStart"/>
      <w:r w:rsidRPr="00CA4147">
        <w:rPr>
          <w:rFonts w:ascii="Times New Roman" w:eastAsia="Calibri" w:hAnsi="Times New Roman" w:cs="Times New Roman"/>
          <w:color w:val="000000"/>
          <w:sz w:val="28"/>
          <w:szCs w:val="28"/>
          <w:lang w:eastAsia="ru-RU"/>
        </w:rPr>
        <w:t xml:space="preserve">помощь,   </w:t>
      </w:r>
      <w:proofErr w:type="gramEnd"/>
      <w:r w:rsidRPr="00CA4147">
        <w:rPr>
          <w:rFonts w:ascii="Times New Roman" w:eastAsia="Calibri" w:hAnsi="Times New Roman" w:cs="Times New Roman"/>
          <w:color w:val="000000"/>
          <w:sz w:val="28"/>
          <w:szCs w:val="28"/>
          <w:lang w:eastAsia="ru-RU"/>
        </w:rPr>
        <w:t>в том числе,  проводил экспертизу проектов коллективных договоров и при необходимости давались рекомендации и предложения по их содержанию. В коллективных договорах имеются обязательные разделы по оплате труда, охране труда, социальным гарантиям работникам.</w:t>
      </w:r>
    </w:p>
    <w:p w14:paraId="1F24A5BC" w14:textId="77777777" w:rsidR="00CA4147" w:rsidRPr="00CA4147" w:rsidRDefault="00CA4147" w:rsidP="00CA4147">
      <w:pPr>
        <w:spacing w:after="0" w:line="240" w:lineRule="auto"/>
        <w:ind w:firstLine="708"/>
        <w:jc w:val="both"/>
        <w:rPr>
          <w:rFonts w:ascii="Times New Roman" w:eastAsia="Calibri" w:hAnsi="Times New Roman" w:cs="Times New Roman"/>
          <w:color w:val="000000"/>
          <w:sz w:val="28"/>
          <w:szCs w:val="28"/>
          <w:lang w:eastAsia="ru-RU"/>
        </w:rPr>
      </w:pPr>
      <w:r w:rsidRPr="00CA4147">
        <w:rPr>
          <w:rFonts w:ascii="Times New Roman" w:eastAsia="Calibri" w:hAnsi="Times New Roman" w:cs="Times New Roman"/>
          <w:color w:val="000000"/>
          <w:sz w:val="28"/>
          <w:szCs w:val="28"/>
          <w:lang w:eastAsia="ru-RU"/>
        </w:rPr>
        <w:t>В Тверской областной организации заключено и действует 18 коллективных договоров. В АО «Газпром газораспределение Тверь» заключен один коллективный договор, действие которого распространяется на 14 первичных профсоюзных организаций общества.</w:t>
      </w:r>
    </w:p>
    <w:p w14:paraId="5BF6CEE6" w14:textId="77777777" w:rsidR="00CA4147" w:rsidRPr="00CA4147" w:rsidRDefault="00CA4147" w:rsidP="00CA4147">
      <w:pPr>
        <w:spacing w:after="0" w:line="240" w:lineRule="auto"/>
        <w:ind w:firstLine="708"/>
        <w:jc w:val="both"/>
        <w:rPr>
          <w:rFonts w:ascii="Times New Roman" w:eastAsia="Calibri" w:hAnsi="Times New Roman" w:cs="Times New Roman"/>
          <w:color w:val="000000"/>
          <w:sz w:val="28"/>
          <w:szCs w:val="28"/>
          <w:lang w:eastAsia="ru-RU"/>
        </w:rPr>
      </w:pPr>
      <w:r w:rsidRPr="00CA4147">
        <w:rPr>
          <w:rFonts w:ascii="Times New Roman" w:eastAsia="Calibri" w:hAnsi="Times New Roman" w:cs="Times New Roman"/>
          <w:color w:val="000000"/>
          <w:sz w:val="28"/>
          <w:szCs w:val="28"/>
          <w:lang w:eastAsia="ru-RU"/>
        </w:rPr>
        <w:t>Обком Липецкой организации работает над повышением значимости коллективных договоров. Профкомы добиваются включения в них дополнительных льгот и гарантий, чем предусмотрено законодательством.</w:t>
      </w:r>
    </w:p>
    <w:p w14:paraId="266C30D6" w14:textId="77777777" w:rsidR="00CA4147" w:rsidRPr="00CA4147" w:rsidRDefault="00CA4147" w:rsidP="00CA4147">
      <w:pPr>
        <w:spacing w:after="0" w:line="240" w:lineRule="auto"/>
        <w:ind w:firstLine="708"/>
        <w:jc w:val="both"/>
        <w:rPr>
          <w:rFonts w:ascii="Times New Roman" w:eastAsia="Calibri" w:hAnsi="Times New Roman" w:cs="Times New Roman"/>
          <w:color w:val="000000"/>
          <w:sz w:val="28"/>
          <w:szCs w:val="28"/>
          <w:lang w:eastAsia="ru-RU"/>
        </w:rPr>
      </w:pPr>
      <w:r w:rsidRPr="00CA4147">
        <w:rPr>
          <w:rFonts w:ascii="Times New Roman" w:eastAsia="Calibri" w:hAnsi="Times New Roman" w:cs="Times New Roman"/>
          <w:color w:val="000000"/>
          <w:sz w:val="28"/>
          <w:szCs w:val="28"/>
          <w:lang w:eastAsia="ru-RU"/>
        </w:rPr>
        <w:t>В коллективном договоре ООО «</w:t>
      </w:r>
      <w:proofErr w:type="gramStart"/>
      <w:r w:rsidRPr="00CA4147">
        <w:rPr>
          <w:rFonts w:ascii="Times New Roman" w:eastAsia="Calibri" w:hAnsi="Times New Roman" w:cs="Times New Roman"/>
          <w:color w:val="000000"/>
          <w:sz w:val="28"/>
          <w:szCs w:val="28"/>
          <w:lang w:eastAsia="ru-RU"/>
        </w:rPr>
        <w:t>Водоканал  г.</w:t>
      </w:r>
      <w:proofErr w:type="gramEnd"/>
      <w:r w:rsidRPr="00CA4147">
        <w:rPr>
          <w:rFonts w:ascii="Times New Roman" w:eastAsia="Calibri" w:hAnsi="Times New Roman" w:cs="Times New Roman"/>
          <w:color w:val="000000"/>
          <w:sz w:val="28"/>
          <w:szCs w:val="28"/>
          <w:lang w:eastAsia="ru-RU"/>
        </w:rPr>
        <w:t xml:space="preserve"> Грязи» работодатель предоставляет </w:t>
      </w:r>
      <w:r w:rsidRPr="00CA4147">
        <w:rPr>
          <w:rFonts w:ascii="Times New Roman" w:eastAsia="Calibri" w:hAnsi="Times New Roman" w:cs="Times New Roman"/>
          <w:b/>
          <w:color w:val="000000"/>
          <w:sz w:val="28"/>
          <w:szCs w:val="28"/>
          <w:lang w:eastAsia="ru-RU"/>
        </w:rPr>
        <w:t>дополнительные оплачиваемые отпуска</w:t>
      </w:r>
      <w:r w:rsidRPr="00CA4147">
        <w:rPr>
          <w:rFonts w:ascii="Times New Roman" w:eastAsia="Calibri" w:hAnsi="Times New Roman" w:cs="Times New Roman"/>
          <w:color w:val="000000"/>
          <w:sz w:val="28"/>
          <w:szCs w:val="28"/>
          <w:lang w:eastAsia="ru-RU"/>
        </w:rPr>
        <w:t xml:space="preserve">. </w:t>
      </w:r>
      <w:r w:rsidRPr="00CA4147">
        <w:rPr>
          <w:rFonts w:ascii="Times New Roman" w:eastAsia="Calibri" w:hAnsi="Times New Roman" w:cs="Times New Roman"/>
          <w:b/>
          <w:color w:val="000000"/>
          <w:sz w:val="28"/>
          <w:szCs w:val="28"/>
          <w:lang w:eastAsia="ru-RU"/>
        </w:rPr>
        <w:t xml:space="preserve">Много льгот и гарантий установлены в </w:t>
      </w:r>
      <w:proofErr w:type="spellStart"/>
      <w:r w:rsidRPr="00CA4147">
        <w:rPr>
          <w:rFonts w:ascii="Times New Roman" w:eastAsia="Calibri" w:hAnsi="Times New Roman" w:cs="Times New Roman"/>
          <w:b/>
          <w:color w:val="000000"/>
          <w:sz w:val="28"/>
          <w:szCs w:val="28"/>
          <w:lang w:eastAsia="ru-RU"/>
        </w:rPr>
        <w:t>колдоговоре</w:t>
      </w:r>
      <w:proofErr w:type="spellEnd"/>
      <w:r w:rsidRPr="00CA4147">
        <w:rPr>
          <w:rFonts w:ascii="Times New Roman" w:eastAsia="Calibri" w:hAnsi="Times New Roman" w:cs="Times New Roman"/>
          <w:b/>
          <w:color w:val="000000"/>
          <w:sz w:val="28"/>
          <w:szCs w:val="28"/>
          <w:lang w:eastAsia="ru-RU"/>
        </w:rPr>
        <w:t xml:space="preserve"> ООО «</w:t>
      </w:r>
      <w:proofErr w:type="spellStart"/>
      <w:r w:rsidRPr="00CA4147">
        <w:rPr>
          <w:rFonts w:ascii="Times New Roman" w:eastAsia="Calibri" w:hAnsi="Times New Roman" w:cs="Times New Roman"/>
          <w:b/>
          <w:color w:val="000000"/>
          <w:sz w:val="28"/>
          <w:szCs w:val="28"/>
          <w:lang w:eastAsia="ru-RU"/>
        </w:rPr>
        <w:t>Кристал</w:t>
      </w:r>
      <w:proofErr w:type="spellEnd"/>
      <w:r w:rsidRPr="00CA4147">
        <w:rPr>
          <w:rFonts w:ascii="Times New Roman" w:eastAsia="Calibri" w:hAnsi="Times New Roman" w:cs="Times New Roman"/>
          <w:b/>
          <w:color w:val="000000"/>
          <w:sz w:val="28"/>
          <w:szCs w:val="28"/>
          <w:lang w:eastAsia="ru-RU"/>
        </w:rPr>
        <w:t>» г. Грязи</w:t>
      </w:r>
      <w:r w:rsidRPr="00CA4147">
        <w:rPr>
          <w:rFonts w:ascii="Times New Roman" w:eastAsia="Calibri" w:hAnsi="Times New Roman" w:cs="Times New Roman"/>
          <w:color w:val="000000"/>
          <w:sz w:val="28"/>
          <w:szCs w:val="28"/>
          <w:lang w:eastAsia="ru-RU"/>
        </w:rPr>
        <w:t xml:space="preserve">. Профком ООО «ЛПО «Электроаппарат» в рамках </w:t>
      </w:r>
      <w:proofErr w:type="spellStart"/>
      <w:r w:rsidRPr="00CA4147">
        <w:rPr>
          <w:rFonts w:ascii="Times New Roman" w:eastAsia="Calibri" w:hAnsi="Times New Roman" w:cs="Times New Roman"/>
          <w:color w:val="000000"/>
          <w:sz w:val="28"/>
          <w:szCs w:val="28"/>
          <w:lang w:eastAsia="ru-RU"/>
        </w:rPr>
        <w:t>колдоговора</w:t>
      </w:r>
      <w:proofErr w:type="spellEnd"/>
      <w:r w:rsidRPr="00CA4147">
        <w:rPr>
          <w:rFonts w:ascii="Times New Roman" w:eastAsia="Calibri" w:hAnsi="Times New Roman" w:cs="Times New Roman"/>
          <w:color w:val="000000"/>
          <w:sz w:val="28"/>
          <w:szCs w:val="28"/>
          <w:lang w:eastAsia="ru-RU"/>
        </w:rPr>
        <w:t xml:space="preserve"> проводится большая культурно-массовая и спортивная работа.</w:t>
      </w:r>
    </w:p>
    <w:p w14:paraId="1F9A4F12" w14:textId="77777777" w:rsidR="00CA4147" w:rsidRPr="00CA4147" w:rsidRDefault="00CA4147" w:rsidP="00CA4147">
      <w:pPr>
        <w:spacing w:after="0" w:line="240" w:lineRule="auto"/>
        <w:ind w:firstLine="708"/>
        <w:jc w:val="both"/>
        <w:rPr>
          <w:rFonts w:ascii="Times New Roman" w:eastAsia="Calibri" w:hAnsi="Times New Roman" w:cs="Times New Roman"/>
          <w:color w:val="000000"/>
          <w:sz w:val="28"/>
          <w:szCs w:val="28"/>
          <w:lang w:eastAsia="ru-RU"/>
        </w:rPr>
      </w:pPr>
      <w:r w:rsidRPr="00CA4147">
        <w:rPr>
          <w:rFonts w:ascii="Times New Roman" w:eastAsia="Calibri" w:hAnsi="Times New Roman" w:cs="Times New Roman"/>
          <w:color w:val="000000"/>
          <w:sz w:val="28"/>
          <w:szCs w:val="28"/>
          <w:lang w:eastAsia="ru-RU"/>
        </w:rPr>
        <w:t>Обком Ростовской организации осуществляет регулярный контроль за формированием на предприятиях коллективных договоров, ходом их исполнения на предприятиях отрасли.</w:t>
      </w:r>
    </w:p>
    <w:p w14:paraId="7DD82A65" w14:textId="77777777" w:rsidR="00CA4147" w:rsidRPr="00CA4147" w:rsidRDefault="00CA4147" w:rsidP="00CA4147">
      <w:pPr>
        <w:spacing w:after="0" w:line="240" w:lineRule="auto"/>
        <w:ind w:firstLine="708"/>
        <w:jc w:val="both"/>
        <w:rPr>
          <w:rFonts w:ascii="Times New Roman" w:eastAsia="Calibri" w:hAnsi="Times New Roman" w:cs="Times New Roman"/>
          <w:color w:val="000000"/>
          <w:sz w:val="28"/>
          <w:szCs w:val="28"/>
          <w:lang w:eastAsia="ru-RU"/>
        </w:rPr>
      </w:pPr>
      <w:r w:rsidRPr="00CA4147">
        <w:rPr>
          <w:rFonts w:ascii="Times New Roman" w:eastAsia="Calibri" w:hAnsi="Times New Roman" w:cs="Times New Roman"/>
          <w:color w:val="000000"/>
          <w:sz w:val="28"/>
          <w:szCs w:val="28"/>
          <w:lang w:eastAsia="ru-RU"/>
        </w:rPr>
        <w:t xml:space="preserve">На учете в Карельской республиканской организации состоит 20 первичных профсоюзных организаций, процент охвата профсоюзным членством составляет 36%. В 12 организациях, где функционируют ППО, заключен и действует коллективный договор. На предприятия, где заключен коллективный договор, инициатором его </w:t>
      </w:r>
      <w:proofErr w:type="gramStart"/>
      <w:r w:rsidRPr="00CA4147">
        <w:rPr>
          <w:rFonts w:ascii="Times New Roman" w:eastAsia="Calibri" w:hAnsi="Times New Roman" w:cs="Times New Roman"/>
          <w:color w:val="000000"/>
          <w:sz w:val="28"/>
          <w:szCs w:val="28"/>
          <w:lang w:eastAsia="ru-RU"/>
        </w:rPr>
        <w:t>заключения  и</w:t>
      </w:r>
      <w:proofErr w:type="gramEnd"/>
      <w:r w:rsidRPr="00CA4147">
        <w:rPr>
          <w:rFonts w:ascii="Times New Roman" w:eastAsia="Calibri" w:hAnsi="Times New Roman" w:cs="Times New Roman"/>
          <w:color w:val="000000"/>
          <w:sz w:val="28"/>
          <w:szCs w:val="28"/>
          <w:lang w:eastAsia="ru-RU"/>
        </w:rPr>
        <w:t xml:space="preserve"> органом, представляющим работников, является профсоюзная организация.</w:t>
      </w:r>
    </w:p>
    <w:p w14:paraId="68DF621F" w14:textId="77777777" w:rsidR="00CA4147" w:rsidRPr="00CA4147" w:rsidRDefault="00CA4147" w:rsidP="00CA4147">
      <w:pPr>
        <w:spacing w:after="0" w:line="240" w:lineRule="auto"/>
        <w:ind w:firstLine="708"/>
        <w:jc w:val="both"/>
        <w:rPr>
          <w:rFonts w:ascii="Times New Roman" w:eastAsia="Calibri" w:hAnsi="Times New Roman" w:cs="Times New Roman"/>
          <w:color w:val="000000"/>
          <w:sz w:val="28"/>
          <w:szCs w:val="28"/>
          <w:lang w:eastAsia="ru-RU"/>
        </w:rPr>
      </w:pPr>
      <w:r w:rsidRPr="00CA4147">
        <w:rPr>
          <w:rFonts w:ascii="Times New Roman" w:eastAsia="Calibri" w:hAnsi="Times New Roman" w:cs="Times New Roman"/>
          <w:color w:val="000000"/>
          <w:sz w:val="28"/>
          <w:szCs w:val="28"/>
          <w:lang w:eastAsia="ru-RU"/>
        </w:rPr>
        <w:t>В большинстве первичных профорганизаций процент охвата профсоюзным членством менее 50%, однако, в соответствии с действующим законодательством по решению собраний организаций профлидеры ППО представляют интересы всех работников.</w:t>
      </w:r>
    </w:p>
    <w:p w14:paraId="5CC41BCC" w14:textId="77777777" w:rsidR="00CA4147" w:rsidRPr="00CA4147" w:rsidRDefault="00CA4147" w:rsidP="00CA4147">
      <w:pPr>
        <w:spacing w:after="0" w:line="240" w:lineRule="auto"/>
        <w:ind w:firstLine="708"/>
        <w:jc w:val="both"/>
        <w:rPr>
          <w:rFonts w:ascii="Times New Roman" w:eastAsia="Calibri" w:hAnsi="Times New Roman" w:cs="Times New Roman"/>
          <w:color w:val="000000"/>
          <w:sz w:val="28"/>
          <w:szCs w:val="28"/>
          <w:lang w:eastAsia="ru-RU"/>
        </w:rPr>
      </w:pPr>
      <w:r w:rsidRPr="00CA4147">
        <w:rPr>
          <w:rFonts w:ascii="Times New Roman" w:eastAsia="Calibri" w:hAnsi="Times New Roman" w:cs="Times New Roman"/>
          <w:color w:val="000000"/>
          <w:sz w:val="28"/>
          <w:szCs w:val="28"/>
          <w:lang w:eastAsia="ru-RU"/>
        </w:rPr>
        <w:t>Из-за сложного финансово-экономического положения предприятий и отсутствием прибыли практически на всех небольших предприятиях Севастополя в коллективные договоры включены минимальные социальные гарантии для работников. Некоторые положения коллективных договоров на предприятиях, касающихся охраны труда, оплаты труда (индексация), стимулирующие выплаты (премии и др.) выполняются не в полном объеме.</w:t>
      </w:r>
    </w:p>
    <w:p w14:paraId="6A6B4776" w14:textId="77777777" w:rsidR="00CA4147" w:rsidRPr="00CA4147" w:rsidRDefault="00CA4147" w:rsidP="00CA4147">
      <w:pPr>
        <w:spacing w:after="0" w:line="240" w:lineRule="auto"/>
        <w:ind w:firstLine="708"/>
        <w:jc w:val="both"/>
        <w:rPr>
          <w:rFonts w:ascii="Times New Roman" w:eastAsia="Calibri" w:hAnsi="Times New Roman" w:cs="Times New Roman"/>
          <w:color w:val="000000"/>
          <w:sz w:val="28"/>
          <w:szCs w:val="28"/>
          <w:lang w:eastAsia="ru-RU"/>
        </w:rPr>
      </w:pPr>
      <w:r w:rsidRPr="00CA4147">
        <w:rPr>
          <w:rFonts w:ascii="Times New Roman" w:eastAsia="Calibri" w:hAnsi="Times New Roman" w:cs="Times New Roman"/>
          <w:color w:val="000000"/>
          <w:sz w:val="28"/>
          <w:szCs w:val="28"/>
          <w:lang w:eastAsia="ru-RU"/>
        </w:rPr>
        <w:lastRenderedPageBreak/>
        <w:t>Профсоюзом работников жизнеобеспечения Республики Башкортостан проведена предварительная экспертиза 15 коллективных договоров.</w:t>
      </w:r>
    </w:p>
    <w:p w14:paraId="30A1585A" w14:textId="77777777" w:rsidR="00CA4147" w:rsidRPr="00CA4147" w:rsidRDefault="00CA4147" w:rsidP="00CA4147">
      <w:pPr>
        <w:spacing w:after="0" w:line="240" w:lineRule="auto"/>
        <w:ind w:firstLine="708"/>
        <w:jc w:val="both"/>
        <w:rPr>
          <w:rFonts w:ascii="Times New Roman" w:eastAsia="Calibri" w:hAnsi="Times New Roman" w:cs="Times New Roman"/>
          <w:color w:val="000000"/>
          <w:sz w:val="28"/>
          <w:szCs w:val="28"/>
          <w:lang w:eastAsia="ru-RU"/>
        </w:rPr>
      </w:pPr>
      <w:r w:rsidRPr="00CA4147">
        <w:rPr>
          <w:rFonts w:ascii="Times New Roman" w:eastAsia="Calibri" w:hAnsi="Times New Roman" w:cs="Times New Roman"/>
          <w:color w:val="000000"/>
          <w:sz w:val="28"/>
          <w:szCs w:val="28"/>
          <w:lang w:eastAsia="ru-RU"/>
        </w:rPr>
        <w:t>Республиканский комитет Донецкой республиканской организации Профсоюза оказывал всестороннюю практическую и методическую помощь предприятиям по вопросам формирования коллективных договоров, внесения в них изменений и дополнений, был разработан новый макет договора в соответствии с законодательством России.</w:t>
      </w:r>
    </w:p>
    <w:p w14:paraId="38C75069" w14:textId="77777777" w:rsidR="00CA4147" w:rsidRPr="00CA4147" w:rsidRDefault="00CA4147" w:rsidP="00CA4147">
      <w:pPr>
        <w:spacing w:after="0" w:line="240" w:lineRule="auto"/>
        <w:ind w:firstLine="708"/>
        <w:jc w:val="both"/>
        <w:rPr>
          <w:rFonts w:ascii="Times New Roman" w:eastAsia="Calibri" w:hAnsi="Times New Roman" w:cs="Times New Roman"/>
          <w:color w:val="000000"/>
          <w:sz w:val="28"/>
          <w:szCs w:val="28"/>
          <w:lang w:eastAsia="ru-RU"/>
        </w:rPr>
      </w:pPr>
      <w:r w:rsidRPr="00CA4147">
        <w:rPr>
          <w:rFonts w:ascii="Times New Roman" w:eastAsia="Calibri" w:hAnsi="Times New Roman" w:cs="Times New Roman"/>
          <w:color w:val="000000"/>
          <w:sz w:val="28"/>
          <w:szCs w:val="28"/>
          <w:lang w:eastAsia="ru-RU"/>
        </w:rPr>
        <w:t xml:space="preserve">В АО «Коми тепловая компания» коллективный договор на 2023-2025 годы заключен с неурегулированными разногласиями по ряду параметров – ставка первого разряда, </w:t>
      </w:r>
      <w:proofErr w:type="spellStart"/>
      <w:r w:rsidRPr="00CA4147">
        <w:rPr>
          <w:rFonts w:ascii="Times New Roman" w:eastAsia="Calibri" w:hAnsi="Times New Roman" w:cs="Times New Roman"/>
          <w:color w:val="000000"/>
          <w:sz w:val="28"/>
          <w:szCs w:val="28"/>
          <w:lang w:eastAsia="ru-RU"/>
        </w:rPr>
        <w:t>межразрядные</w:t>
      </w:r>
      <w:proofErr w:type="spellEnd"/>
      <w:r w:rsidRPr="00CA4147">
        <w:rPr>
          <w:rFonts w:ascii="Times New Roman" w:eastAsia="Calibri" w:hAnsi="Times New Roman" w:cs="Times New Roman"/>
          <w:color w:val="000000"/>
          <w:sz w:val="28"/>
          <w:szCs w:val="28"/>
          <w:lang w:eastAsia="ru-RU"/>
        </w:rPr>
        <w:t xml:space="preserve"> коэффициенты, некоторые социальные выплаты и оплата сверхурочных работ. На предприятии открылся трудовой спор, однако в его официальной регистрации органы региональной власти отказывают. Изменения в коллективный договор были подписаны работодателем с работником, которого сам и назначил, проигнорировав мнение председателей ППО и профорганизаций. Обращения к органам власти и надзорным органам не дают никакого результата.</w:t>
      </w:r>
    </w:p>
    <w:p w14:paraId="51648C35" w14:textId="77777777" w:rsidR="00CA4147" w:rsidRPr="00CA4147" w:rsidRDefault="00CA4147" w:rsidP="00CA4147">
      <w:pPr>
        <w:spacing w:after="0" w:line="240" w:lineRule="auto"/>
        <w:ind w:firstLine="708"/>
        <w:jc w:val="both"/>
        <w:rPr>
          <w:rFonts w:ascii="Times New Roman" w:eastAsia="Calibri" w:hAnsi="Times New Roman" w:cs="Times New Roman"/>
          <w:color w:val="000000"/>
          <w:sz w:val="28"/>
          <w:szCs w:val="28"/>
          <w:lang w:eastAsia="ru-RU"/>
        </w:rPr>
      </w:pPr>
      <w:r w:rsidRPr="00CA4147">
        <w:rPr>
          <w:rFonts w:ascii="Times New Roman" w:eastAsia="Calibri" w:hAnsi="Times New Roman" w:cs="Times New Roman"/>
          <w:color w:val="000000"/>
          <w:sz w:val="28"/>
          <w:szCs w:val="28"/>
          <w:lang w:eastAsia="ru-RU"/>
        </w:rPr>
        <w:t>Основываясь на положениях Отраслевого соглашения предприятия, находящиеся на профобслуживании в Крымской республиканской организации, разработали и приняли свои коллективные договоры, установили тарифные гарантии для своих сотрудников. При разработке и подписании не было давления на профсоюзные организации, предложенные к заключению коллективные договоры рассматривались и подписывались вовремя.</w:t>
      </w:r>
    </w:p>
    <w:p w14:paraId="1963B2B6" w14:textId="77777777" w:rsidR="00CA4147" w:rsidRPr="00CA4147" w:rsidRDefault="00CA4147" w:rsidP="00CA4147">
      <w:pPr>
        <w:spacing w:after="0" w:line="240" w:lineRule="auto"/>
        <w:ind w:firstLine="708"/>
        <w:jc w:val="both"/>
        <w:rPr>
          <w:rFonts w:ascii="Times New Roman" w:eastAsia="Calibri" w:hAnsi="Times New Roman" w:cs="Times New Roman"/>
          <w:color w:val="000000"/>
          <w:sz w:val="28"/>
          <w:szCs w:val="28"/>
          <w:lang w:eastAsia="ru-RU"/>
        </w:rPr>
      </w:pPr>
      <w:r w:rsidRPr="00CA4147">
        <w:rPr>
          <w:rFonts w:ascii="Times New Roman" w:eastAsia="Calibri" w:hAnsi="Times New Roman" w:cs="Times New Roman"/>
          <w:color w:val="000000"/>
          <w:sz w:val="28"/>
          <w:szCs w:val="28"/>
          <w:lang w:eastAsia="ru-RU"/>
        </w:rPr>
        <w:t xml:space="preserve">В коллективном </w:t>
      </w:r>
      <w:proofErr w:type="gramStart"/>
      <w:r w:rsidRPr="00CA4147">
        <w:rPr>
          <w:rFonts w:ascii="Times New Roman" w:eastAsia="Calibri" w:hAnsi="Times New Roman" w:cs="Times New Roman"/>
          <w:color w:val="000000"/>
          <w:sz w:val="28"/>
          <w:szCs w:val="28"/>
          <w:lang w:eastAsia="ru-RU"/>
        </w:rPr>
        <w:t>договоре  ГУП</w:t>
      </w:r>
      <w:proofErr w:type="gramEnd"/>
      <w:r w:rsidRPr="00CA4147">
        <w:rPr>
          <w:rFonts w:ascii="Times New Roman" w:eastAsia="Calibri" w:hAnsi="Times New Roman" w:cs="Times New Roman"/>
          <w:color w:val="000000"/>
          <w:sz w:val="28"/>
          <w:szCs w:val="28"/>
          <w:lang w:eastAsia="ru-RU"/>
        </w:rPr>
        <w:t xml:space="preserve"> «Камчатский водоканал» установлена выплата единовременной материальной помощи работникам в связи с юбилейными датами, на приобретение путевок в детские оздоровительные лагеря и санатории. На предприятиях ООО «КВТ», АО «</w:t>
      </w:r>
      <w:proofErr w:type="spellStart"/>
      <w:r w:rsidRPr="00CA4147">
        <w:rPr>
          <w:rFonts w:ascii="Times New Roman" w:eastAsia="Calibri" w:hAnsi="Times New Roman" w:cs="Times New Roman"/>
          <w:color w:val="000000"/>
          <w:sz w:val="28"/>
          <w:szCs w:val="28"/>
          <w:lang w:eastAsia="ru-RU"/>
        </w:rPr>
        <w:t>Спецтранс</w:t>
      </w:r>
      <w:proofErr w:type="spellEnd"/>
      <w:r w:rsidRPr="00CA4147">
        <w:rPr>
          <w:rFonts w:ascii="Times New Roman" w:eastAsia="Calibri" w:hAnsi="Times New Roman" w:cs="Times New Roman"/>
          <w:color w:val="000000"/>
          <w:sz w:val="28"/>
          <w:szCs w:val="28"/>
          <w:lang w:eastAsia="ru-RU"/>
        </w:rPr>
        <w:t>», АО «Оссора, АО «</w:t>
      </w:r>
      <w:proofErr w:type="spellStart"/>
      <w:r w:rsidRPr="00CA4147">
        <w:rPr>
          <w:rFonts w:ascii="Times New Roman" w:eastAsia="Calibri" w:hAnsi="Times New Roman" w:cs="Times New Roman"/>
          <w:color w:val="000000"/>
          <w:sz w:val="28"/>
          <w:szCs w:val="28"/>
          <w:lang w:eastAsia="ru-RU"/>
        </w:rPr>
        <w:t>Камчатэнергосервис</w:t>
      </w:r>
      <w:proofErr w:type="spellEnd"/>
      <w:r w:rsidRPr="00CA4147">
        <w:rPr>
          <w:rFonts w:ascii="Times New Roman" w:eastAsia="Calibri" w:hAnsi="Times New Roman" w:cs="Times New Roman"/>
          <w:color w:val="000000"/>
          <w:sz w:val="28"/>
          <w:szCs w:val="28"/>
          <w:lang w:eastAsia="ru-RU"/>
        </w:rPr>
        <w:t>» включено много дополнительных гарантий и льгот, на культурно-массовые и спортивные мероприятия от фонда оплаты труда в размере 0,3% согласно ОТС РФ в ЖКХ.</w:t>
      </w:r>
    </w:p>
    <w:p w14:paraId="20CBA159" w14:textId="77777777" w:rsidR="00CA4147" w:rsidRPr="00CA4147" w:rsidRDefault="00CA4147" w:rsidP="00CA4147">
      <w:pPr>
        <w:spacing w:after="0" w:line="240" w:lineRule="auto"/>
        <w:ind w:firstLine="708"/>
        <w:jc w:val="both"/>
        <w:rPr>
          <w:rFonts w:ascii="Times New Roman" w:eastAsia="Calibri" w:hAnsi="Times New Roman" w:cs="Times New Roman"/>
          <w:color w:val="000000"/>
          <w:sz w:val="28"/>
          <w:szCs w:val="28"/>
          <w:lang w:eastAsia="ru-RU"/>
        </w:rPr>
      </w:pPr>
      <w:r w:rsidRPr="00CA4147">
        <w:rPr>
          <w:rFonts w:ascii="Times New Roman" w:eastAsia="Calibri" w:hAnsi="Times New Roman" w:cs="Times New Roman"/>
          <w:color w:val="000000"/>
          <w:sz w:val="28"/>
          <w:szCs w:val="28"/>
          <w:lang w:eastAsia="ru-RU"/>
        </w:rPr>
        <w:t xml:space="preserve">Учитывая, что в Московской области отсутствует союз работодателей ЖКХ, определяющее значение для осуществления уставных задач имеют Московское областное трехстороннее (региональное) Соглашение </w:t>
      </w:r>
      <w:proofErr w:type="spellStart"/>
      <w:r w:rsidRPr="00CA4147">
        <w:rPr>
          <w:rFonts w:ascii="Times New Roman" w:eastAsia="Calibri" w:hAnsi="Times New Roman" w:cs="Times New Roman"/>
          <w:color w:val="000000"/>
          <w:sz w:val="28"/>
          <w:szCs w:val="28"/>
          <w:lang w:eastAsia="ru-RU"/>
        </w:rPr>
        <w:t>ро</w:t>
      </w:r>
      <w:proofErr w:type="spellEnd"/>
      <w:r w:rsidRPr="00CA4147">
        <w:rPr>
          <w:rFonts w:ascii="Times New Roman" w:eastAsia="Calibri" w:hAnsi="Times New Roman" w:cs="Times New Roman"/>
          <w:color w:val="000000"/>
          <w:sz w:val="28"/>
          <w:szCs w:val="28"/>
          <w:lang w:eastAsia="ru-RU"/>
        </w:rPr>
        <w:t xml:space="preserve"> регулированию социально-трудовых отношений, Отраслевые тарифные соглашения между Министерством строительства ЖКХ РФ, Общероссийским объединением работодателей и Общероссийским профсоюзом работников жизнеобеспечения, Союзом «Общероссийское отраслевое объединение лифтовой отрасли, подъемных сооружений и вертикального транспорта и Общероссийским профсоюзом работников жизнеобеспечения» и организациями наземного городского электрического транспорта РФ.</w:t>
      </w:r>
    </w:p>
    <w:p w14:paraId="3EF993C5" w14:textId="77777777" w:rsidR="00CA4147" w:rsidRPr="00CA4147" w:rsidRDefault="00CA4147" w:rsidP="00CA4147">
      <w:pPr>
        <w:spacing w:after="0" w:line="240" w:lineRule="auto"/>
        <w:ind w:firstLine="708"/>
        <w:jc w:val="both"/>
        <w:rPr>
          <w:rFonts w:ascii="Times New Roman" w:eastAsia="Calibri" w:hAnsi="Times New Roman" w:cs="Times New Roman"/>
          <w:color w:val="000000"/>
          <w:sz w:val="28"/>
          <w:szCs w:val="28"/>
          <w:lang w:eastAsia="ru-RU"/>
        </w:rPr>
      </w:pPr>
      <w:r w:rsidRPr="00CA4147">
        <w:rPr>
          <w:rFonts w:ascii="Times New Roman" w:eastAsia="Calibri" w:hAnsi="Times New Roman" w:cs="Times New Roman"/>
          <w:color w:val="000000"/>
          <w:sz w:val="28"/>
          <w:szCs w:val="28"/>
          <w:lang w:eastAsia="ru-RU"/>
        </w:rPr>
        <w:t>Заключены соглашения с Ассоциацией «</w:t>
      </w:r>
      <w:proofErr w:type="spellStart"/>
      <w:r w:rsidRPr="00CA4147">
        <w:rPr>
          <w:rFonts w:ascii="Times New Roman" w:eastAsia="Calibri" w:hAnsi="Times New Roman" w:cs="Times New Roman"/>
          <w:color w:val="000000"/>
          <w:sz w:val="28"/>
          <w:szCs w:val="28"/>
          <w:lang w:eastAsia="ru-RU"/>
        </w:rPr>
        <w:t>Мособлтеплоэнерго</w:t>
      </w:r>
      <w:proofErr w:type="spellEnd"/>
      <w:r w:rsidRPr="00CA4147">
        <w:rPr>
          <w:rFonts w:ascii="Times New Roman" w:eastAsia="Calibri" w:hAnsi="Times New Roman" w:cs="Times New Roman"/>
          <w:color w:val="000000"/>
          <w:sz w:val="28"/>
          <w:szCs w:val="28"/>
          <w:lang w:eastAsia="ru-RU"/>
        </w:rPr>
        <w:t>», Ассоциацией водоснабжения и водоотведения.</w:t>
      </w:r>
    </w:p>
    <w:p w14:paraId="07A6CE80" w14:textId="77777777" w:rsidR="00CA4147" w:rsidRPr="00CA4147" w:rsidRDefault="00CA4147" w:rsidP="00CA4147">
      <w:pPr>
        <w:spacing w:after="0" w:line="240" w:lineRule="auto"/>
        <w:ind w:firstLine="708"/>
        <w:jc w:val="both"/>
        <w:rPr>
          <w:rFonts w:ascii="Times New Roman" w:eastAsia="Calibri" w:hAnsi="Times New Roman" w:cs="Times New Roman"/>
          <w:b/>
          <w:color w:val="000000"/>
          <w:sz w:val="28"/>
          <w:szCs w:val="28"/>
          <w:lang w:eastAsia="ru-RU"/>
        </w:rPr>
      </w:pPr>
      <w:r w:rsidRPr="00CA4147">
        <w:rPr>
          <w:rFonts w:ascii="Times New Roman" w:eastAsia="Calibri" w:hAnsi="Times New Roman" w:cs="Times New Roman"/>
          <w:b/>
          <w:color w:val="000000"/>
          <w:sz w:val="28"/>
          <w:szCs w:val="28"/>
          <w:lang w:eastAsia="ru-RU"/>
        </w:rPr>
        <w:t>2. Заработная плата.</w:t>
      </w:r>
    </w:p>
    <w:p w14:paraId="254CC77D" w14:textId="77777777" w:rsidR="00CA4147" w:rsidRPr="00CA4147" w:rsidRDefault="00CA4147" w:rsidP="00CA4147">
      <w:pPr>
        <w:spacing w:after="0" w:line="240" w:lineRule="auto"/>
        <w:ind w:firstLine="708"/>
        <w:jc w:val="both"/>
        <w:rPr>
          <w:rFonts w:ascii="Times New Roman" w:eastAsia="Calibri" w:hAnsi="Times New Roman" w:cs="Times New Roman"/>
          <w:color w:val="000000"/>
          <w:sz w:val="28"/>
          <w:szCs w:val="28"/>
          <w:lang w:eastAsia="ru-RU"/>
        </w:rPr>
      </w:pPr>
      <w:r w:rsidRPr="00CA4147">
        <w:rPr>
          <w:rFonts w:ascii="Times New Roman" w:eastAsia="Calibri" w:hAnsi="Times New Roman" w:cs="Times New Roman"/>
          <w:color w:val="000000"/>
          <w:sz w:val="28"/>
          <w:szCs w:val="28"/>
          <w:lang w:eastAsia="ru-RU"/>
        </w:rPr>
        <w:t xml:space="preserve">В ряде отчетов отмечаются </w:t>
      </w:r>
      <w:r w:rsidRPr="00CA4147">
        <w:rPr>
          <w:rFonts w:ascii="Times New Roman" w:eastAsia="Calibri" w:hAnsi="Times New Roman" w:cs="Times New Roman"/>
          <w:b/>
          <w:color w:val="000000"/>
          <w:sz w:val="28"/>
          <w:szCs w:val="28"/>
          <w:lang w:eastAsia="ru-RU"/>
        </w:rPr>
        <w:t>проблемы кадров и зарплаты в ЖКХ</w:t>
      </w:r>
      <w:r w:rsidRPr="00CA4147">
        <w:rPr>
          <w:rFonts w:ascii="Times New Roman" w:eastAsia="Calibri" w:hAnsi="Times New Roman" w:cs="Times New Roman"/>
          <w:color w:val="000000"/>
          <w:sz w:val="28"/>
          <w:szCs w:val="28"/>
          <w:lang w:eastAsia="ru-RU"/>
        </w:rPr>
        <w:t xml:space="preserve">. Ивановская организация отмечает, что в результате постоянной реорганизации отрасли, хроническому недофинансированию хозяйственной деятельности, тарифному дисбалансу большинство предприятий, в основном </w:t>
      </w:r>
      <w:r w:rsidRPr="00CA4147">
        <w:rPr>
          <w:rFonts w:ascii="Times New Roman" w:eastAsia="Calibri" w:hAnsi="Times New Roman" w:cs="Times New Roman"/>
          <w:color w:val="000000"/>
          <w:sz w:val="28"/>
          <w:szCs w:val="28"/>
          <w:lang w:eastAsia="ru-RU"/>
        </w:rPr>
        <w:lastRenderedPageBreak/>
        <w:t xml:space="preserve">ресурсосберегающих доведены до кризисного состояния. Износ объектов коммунальной инфраструктуры достигает 70%, происходит моральное и физическое старение основных производственных фондов. В отрасли остро стоит кадровый вопрос. Доля работников пенсионного и предпенсионного возраста растет, текучесть кадров на ряде предприятий Ивановской </w:t>
      </w:r>
      <w:proofErr w:type="gramStart"/>
      <w:r w:rsidRPr="00CA4147">
        <w:rPr>
          <w:rFonts w:ascii="Times New Roman" w:eastAsia="Calibri" w:hAnsi="Times New Roman" w:cs="Times New Roman"/>
          <w:color w:val="000000"/>
          <w:sz w:val="28"/>
          <w:szCs w:val="28"/>
          <w:lang w:eastAsia="ru-RU"/>
        </w:rPr>
        <w:t>области  превышает</w:t>
      </w:r>
      <w:proofErr w:type="gramEnd"/>
      <w:r w:rsidRPr="00CA4147">
        <w:rPr>
          <w:rFonts w:ascii="Times New Roman" w:eastAsia="Calibri" w:hAnsi="Times New Roman" w:cs="Times New Roman"/>
          <w:color w:val="000000"/>
          <w:sz w:val="28"/>
          <w:szCs w:val="28"/>
          <w:lang w:eastAsia="ru-RU"/>
        </w:rPr>
        <w:t xml:space="preserve"> 30%. Оплата труда не соответствует ожиданиям, сказывается низкий престиж отрасли, повышенные требования, </w:t>
      </w:r>
      <w:proofErr w:type="spellStart"/>
      <w:r w:rsidRPr="00CA4147">
        <w:rPr>
          <w:rFonts w:ascii="Times New Roman" w:eastAsia="Calibri" w:hAnsi="Times New Roman" w:cs="Times New Roman"/>
          <w:color w:val="000000"/>
          <w:sz w:val="28"/>
          <w:szCs w:val="28"/>
          <w:lang w:eastAsia="ru-RU"/>
        </w:rPr>
        <w:t>профвредность</w:t>
      </w:r>
      <w:proofErr w:type="spellEnd"/>
      <w:r w:rsidRPr="00CA4147">
        <w:rPr>
          <w:rFonts w:ascii="Times New Roman" w:eastAsia="Calibri" w:hAnsi="Times New Roman" w:cs="Times New Roman"/>
          <w:color w:val="000000"/>
          <w:sz w:val="28"/>
          <w:szCs w:val="28"/>
          <w:lang w:eastAsia="ru-RU"/>
        </w:rPr>
        <w:t>.</w:t>
      </w:r>
    </w:p>
    <w:p w14:paraId="0D8DC8BA" w14:textId="77777777" w:rsidR="00CA4147" w:rsidRPr="00CA4147" w:rsidRDefault="00CA4147" w:rsidP="00CA4147">
      <w:pPr>
        <w:spacing w:after="0" w:line="240" w:lineRule="auto"/>
        <w:ind w:firstLine="708"/>
        <w:jc w:val="both"/>
        <w:rPr>
          <w:rFonts w:ascii="Times New Roman" w:eastAsia="Calibri" w:hAnsi="Times New Roman" w:cs="Times New Roman"/>
          <w:color w:val="000000"/>
          <w:sz w:val="28"/>
          <w:szCs w:val="28"/>
          <w:lang w:eastAsia="ru-RU"/>
        </w:rPr>
      </w:pPr>
      <w:r w:rsidRPr="00CA4147">
        <w:rPr>
          <w:rFonts w:ascii="Times New Roman" w:eastAsia="Calibri" w:hAnsi="Times New Roman" w:cs="Times New Roman"/>
          <w:color w:val="000000"/>
          <w:sz w:val="28"/>
          <w:szCs w:val="28"/>
          <w:lang w:eastAsia="ru-RU"/>
        </w:rPr>
        <w:t xml:space="preserve">В 2024 году председателем Кировской областной организации профсоюза был вынесен вопрос «О проблемах исполнения организациями жилищно-коммунального комплекса Регионального отраслевого тарифного соглашения на 2023-2025 годы в </w:t>
      </w:r>
      <w:r w:rsidRPr="00CA4147">
        <w:rPr>
          <w:rFonts w:ascii="Times New Roman" w:eastAsia="Calibri" w:hAnsi="Times New Roman" w:cs="Times New Roman"/>
          <w:b/>
          <w:color w:val="000000"/>
          <w:sz w:val="28"/>
          <w:szCs w:val="28"/>
          <w:lang w:eastAsia="ru-RU"/>
        </w:rPr>
        <w:t xml:space="preserve">части оплаты труда» </w:t>
      </w:r>
      <w:r w:rsidRPr="00CA4147">
        <w:rPr>
          <w:rFonts w:ascii="Times New Roman" w:eastAsia="Calibri" w:hAnsi="Times New Roman" w:cs="Times New Roman"/>
          <w:color w:val="000000"/>
          <w:sz w:val="28"/>
          <w:szCs w:val="28"/>
          <w:lang w:eastAsia="ru-RU"/>
        </w:rPr>
        <w:t>на обсуждение Кировской областной трехсторонней комиссии по социально-трудовым вопросам.</w:t>
      </w:r>
    </w:p>
    <w:p w14:paraId="135A3189" w14:textId="77777777" w:rsidR="00CA4147" w:rsidRPr="00CA4147" w:rsidRDefault="00CA4147" w:rsidP="00CA4147">
      <w:pPr>
        <w:spacing w:after="0" w:line="240" w:lineRule="auto"/>
        <w:ind w:firstLine="708"/>
        <w:jc w:val="both"/>
        <w:rPr>
          <w:rFonts w:ascii="Times New Roman" w:eastAsia="Calibri" w:hAnsi="Times New Roman" w:cs="Times New Roman"/>
          <w:color w:val="000000"/>
          <w:sz w:val="28"/>
          <w:szCs w:val="28"/>
          <w:lang w:eastAsia="ru-RU"/>
        </w:rPr>
      </w:pPr>
      <w:r w:rsidRPr="00CA4147">
        <w:rPr>
          <w:rFonts w:ascii="Times New Roman" w:eastAsia="Calibri" w:hAnsi="Times New Roman" w:cs="Times New Roman"/>
          <w:color w:val="000000"/>
          <w:sz w:val="28"/>
          <w:szCs w:val="28"/>
          <w:lang w:eastAsia="ru-RU"/>
        </w:rPr>
        <w:t xml:space="preserve">В Докладе отмечалось: кадровый голод-острая проблема предприятий жилищно-коммунальной сферы. Это подтверждают данные сервисов по поиску работы, отчеты наших членских организаций. Среди причин – низкие зарплаты работников предприятий. Сильнее всего дефицит рабочих рук в ЖКХ   ощущается в районах области. По данным, представленным членскими организациями на конец 2023 года неукомплектованность </w:t>
      </w:r>
      <w:proofErr w:type="gramStart"/>
      <w:r w:rsidRPr="00CA4147">
        <w:rPr>
          <w:rFonts w:ascii="Times New Roman" w:eastAsia="Calibri" w:hAnsi="Times New Roman" w:cs="Times New Roman"/>
          <w:color w:val="000000"/>
          <w:sz w:val="28"/>
          <w:szCs w:val="28"/>
          <w:lang w:eastAsia="ru-RU"/>
        </w:rPr>
        <w:t>кадрами организаций ЖКХ</w:t>
      </w:r>
      <w:proofErr w:type="gramEnd"/>
      <w:r w:rsidRPr="00CA4147">
        <w:rPr>
          <w:rFonts w:ascii="Times New Roman" w:eastAsia="Calibri" w:hAnsi="Times New Roman" w:cs="Times New Roman"/>
          <w:color w:val="000000"/>
          <w:sz w:val="28"/>
          <w:szCs w:val="28"/>
          <w:lang w:eastAsia="ru-RU"/>
        </w:rPr>
        <w:t xml:space="preserve"> составляет более 20% от необходимого числа работников. На сегодня текучесть кадров в отрасли превышает 30%, молодежи на предприятиях ЖКХ работает не более 18%.</w:t>
      </w:r>
    </w:p>
    <w:p w14:paraId="062AFD76" w14:textId="77777777" w:rsidR="00CA4147" w:rsidRPr="00CA4147" w:rsidRDefault="00CA4147" w:rsidP="00CA4147">
      <w:pPr>
        <w:spacing w:after="0" w:line="240" w:lineRule="auto"/>
        <w:ind w:firstLine="708"/>
        <w:jc w:val="both"/>
        <w:rPr>
          <w:rFonts w:ascii="Times New Roman" w:eastAsia="Calibri" w:hAnsi="Times New Roman" w:cs="Times New Roman"/>
          <w:color w:val="000000"/>
          <w:sz w:val="28"/>
          <w:szCs w:val="28"/>
          <w:lang w:eastAsia="ru-RU"/>
        </w:rPr>
      </w:pPr>
      <w:r w:rsidRPr="00CA4147">
        <w:rPr>
          <w:rFonts w:ascii="Times New Roman" w:eastAsia="Calibri" w:hAnsi="Times New Roman" w:cs="Times New Roman"/>
          <w:b/>
          <w:color w:val="000000"/>
          <w:sz w:val="28"/>
          <w:szCs w:val="28"/>
          <w:lang w:eastAsia="ru-RU"/>
        </w:rPr>
        <w:t xml:space="preserve">Повышение зарплаты </w:t>
      </w:r>
      <w:r w:rsidRPr="00CA4147">
        <w:rPr>
          <w:rFonts w:ascii="Times New Roman" w:eastAsia="Calibri" w:hAnsi="Times New Roman" w:cs="Times New Roman"/>
          <w:color w:val="000000"/>
          <w:sz w:val="28"/>
          <w:szCs w:val="28"/>
          <w:lang w:eastAsia="ru-RU"/>
        </w:rPr>
        <w:t>– это первое и главное, что должно произойти для поднятия престижа профессии. По данным Росстата на конец 2023 года в Кировской области средняя зарплата по региону составляет более 46 тыс. руб., при этом у работников наших предприятий она составляет не более 30 тыс. рублей.</w:t>
      </w:r>
    </w:p>
    <w:p w14:paraId="3A4A3D2F" w14:textId="77777777" w:rsidR="00CA4147" w:rsidRPr="00CA4147" w:rsidRDefault="00CA4147" w:rsidP="00CA4147">
      <w:pPr>
        <w:spacing w:after="0" w:line="240" w:lineRule="auto"/>
        <w:ind w:firstLine="708"/>
        <w:jc w:val="both"/>
        <w:rPr>
          <w:rFonts w:ascii="Times New Roman" w:eastAsia="Calibri" w:hAnsi="Times New Roman" w:cs="Times New Roman"/>
          <w:color w:val="000000"/>
          <w:sz w:val="28"/>
          <w:szCs w:val="28"/>
          <w:lang w:eastAsia="ru-RU"/>
        </w:rPr>
      </w:pPr>
      <w:r w:rsidRPr="00CA4147">
        <w:rPr>
          <w:rFonts w:ascii="Times New Roman" w:eastAsia="Calibri" w:hAnsi="Times New Roman" w:cs="Times New Roman"/>
          <w:color w:val="000000"/>
          <w:sz w:val="28"/>
          <w:szCs w:val="28"/>
          <w:lang w:eastAsia="ru-RU"/>
        </w:rPr>
        <w:t xml:space="preserve">Профсоюзом жизнеобеспечения Луганской Народной Республики непрерывно проводится мониторинг задолженности по заработной плате на предприятиях. </w:t>
      </w:r>
    </w:p>
    <w:p w14:paraId="4D19F915" w14:textId="77777777" w:rsidR="00CA4147" w:rsidRPr="00CA4147" w:rsidRDefault="00CA4147" w:rsidP="00CA4147">
      <w:pPr>
        <w:spacing w:after="0" w:line="240" w:lineRule="auto"/>
        <w:ind w:firstLine="708"/>
        <w:jc w:val="both"/>
        <w:rPr>
          <w:rFonts w:ascii="Times New Roman" w:eastAsia="Calibri" w:hAnsi="Times New Roman" w:cs="Times New Roman"/>
          <w:color w:val="000000"/>
          <w:sz w:val="28"/>
          <w:szCs w:val="28"/>
          <w:lang w:eastAsia="ru-RU"/>
        </w:rPr>
      </w:pPr>
      <w:r w:rsidRPr="00CA4147">
        <w:rPr>
          <w:rFonts w:ascii="Times New Roman" w:eastAsia="Calibri" w:hAnsi="Times New Roman" w:cs="Times New Roman"/>
          <w:color w:val="000000"/>
          <w:sz w:val="28"/>
          <w:szCs w:val="28"/>
          <w:lang w:eastAsia="ru-RU"/>
        </w:rPr>
        <w:t>Задолженность образовалась на 8 предприятиях. На данный момент погашена общая сумма задолженности на 7 предприятиях на сумму 108, 94 млн. руб.</w:t>
      </w:r>
    </w:p>
    <w:p w14:paraId="78757FA1" w14:textId="77777777" w:rsidR="00CA4147" w:rsidRPr="00CA4147" w:rsidRDefault="00CA4147" w:rsidP="00CA4147">
      <w:pPr>
        <w:spacing w:after="0" w:line="240" w:lineRule="auto"/>
        <w:ind w:firstLine="708"/>
        <w:jc w:val="both"/>
        <w:rPr>
          <w:rFonts w:ascii="Times New Roman" w:eastAsia="Calibri" w:hAnsi="Times New Roman" w:cs="Times New Roman"/>
          <w:color w:val="000000"/>
          <w:sz w:val="28"/>
          <w:szCs w:val="28"/>
          <w:lang w:eastAsia="ru-RU"/>
        </w:rPr>
      </w:pPr>
      <w:r w:rsidRPr="00CA4147">
        <w:rPr>
          <w:rFonts w:ascii="Times New Roman" w:eastAsia="Calibri" w:hAnsi="Times New Roman" w:cs="Times New Roman"/>
          <w:color w:val="000000"/>
          <w:sz w:val="28"/>
          <w:szCs w:val="28"/>
          <w:lang w:eastAsia="ru-RU"/>
        </w:rPr>
        <w:t xml:space="preserve">В МУП «Троллейбусно-автотранспортное управление города Краснодона и </w:t>
      </w:r>
      <w:proofErr w:type="spellStart"/>
      <w:r w:rsidRPr="00CA4147">
        <w:rPr>
          <w:rFonts w:ascii="Times New Roman" w:eastAsia="Calibri" w:hAnsi="Times New Roman" w:cs="Times New Roman"/>
          <w:color w:val="000000"/>
          <w:sz w:val="28"/>
          <w:szCs w:val="28"/>
          <w:lang w:eastAsia="ru-RU"/>
        </w:rPr>
        <w:t>Краснодонского</w:t>
      </w:r>
      <w:proofErr w:type="spellEnd"/>
      <w:r w:rsidRPr="00CA4147">
        <w:rPr>
          <w:rFonts w:ascii="Times New Roman" w:eastAsia="Calibri" w:hAnsi="Times New Roman" w:cs="Times New Roman"/>
          <w:color w:val="000000"/>
          <w:sz w:val="28"/>
          <w:szCs w:val="28"/>
          <w:lang w:eastAsia="ru-RU"/>
        </w:rPr>
        <w:t xml:space="preserve"> </w:t>
      </w:r>
      <w:proofErr w:type="gramStart"/>
      <w:r w:rsidRPr="00CA4147">
        <w:rPr>
          <w:rFonts w:ascii="Times New Roman" w:eastAsia="Calibri" w:hAnsi="Times New Roman" w:cs="Times New Roman"/>
          <w:color w:val="000000"/>
          <w:sz w:val="28"/>
          <w:szCs w:val="28"/>
          <w:lang w:eastAsia="ru-RU"/>
        </w:rPr>
        <w:t>района»  и</w:t>
      </w:r>
      <w:proofErr w:type="gramEnd"/>
      <w:r w:rsidRPr="00CA4147">
        <w:rPr>
          <w:rFonts w:ascii="Times New Roman" w:eastAsia="Calibri" w:hAnsi="Times New Roman" w:cs="Times New Roman"/>
          <w:color w:val="000000"/>
          <w:sz w:val="28"/>
          <w:szCs w:val="28"/>
          <w:lang w:eastAsia="ru-RU"/>
        </w:rPr>
        <w:t xml:space="preserve"> МУП «Муниципальный сервис города Рубежное» задолженность по заработной плате погашена на сумму 18,3 млн. руб.</w:t>
      </w:r>
    </w:p>
    <w:p w14:paraId="4EAE3DFF" w14:textId="77777777" w:rsidR="00CA4147" w:rsidRPr="00CA4147" w:rsidRDefault="00CA4147" w:rsidP="00CA4147">
      <w:pPr>
        <w:spacing w:after="0" w:line="240" w:lineRule="auto"/>
        <w:ind w:firstLine="708"/>
        <w:jc w:val="both"/>
        <w:rPr>
          <w:rFonts w:ascii="Times New Roman" w:eastAsia="Calibri" w:hAnsi="Times New Roman" w:cs="Times New Roman"/>
          <w:color w:val="000000"/>
          <w:sz w:val="28"/>
          <w:szCs w:val="28"/>
          <w:lang w:eastAsia="ru-RU"/>
        </w:rPr>
      </w:pPr>
      <w:r w:rsidRPr="00CA4147">
        <w:rPr>
          <w:rFonts w:ascii="Times New Roman" w:eastAsia="Calibri" w:hAnsi="Times New Roman" w:cs="Times New Roman"/>
          <w:color w:val="000000"/>
          <w:sz w:val="28"/>
          <w:szCs w:val="28"/>
          <w:lang w:eastAsia="ru-RU"/>
        </w:rPr>
        <w:t xml:space="preserve">Обком Ростовской организации Профсоюза особую значимость придает работе по предотвращению конфликтных ситуаций на местах. Так, в 2024 году с участием активистов обкома профсоюза была ликвидирована угроза </w:t>
      </w:r>
      <w:r w:rsidRPr="00CA4147">
        <w:rPr>
          <w:rFonts w:ascii="Times New Roman" w:eastAsia="Calibri" w:hAnsi="Times New Roman" w:cs="Times New Roman"/>
          <w:b/>
          <w:color w:val="000000"/>
          <w:sz w:val="28"/>
          <w:szCs w:val="28"/>
          <w:lang w:eastAsia="ru-RU"/>
        </w:rPr>
        <w:t>задержки зарплаты</w:t>
      </w:r>
      <w:r w:rsidRPr="00CA4147">
        <w:rPr>
          <w:rFonts w:ascii="Times New Roman" w:eastAsia="Calibri" w:hAnsi="Times New Roman" w:cs="Times New Roman"/>
          <w:color w:val="000000"/>
          <w:sz w:val="28"/>
          <w:szCs w:val="28"/>
          <w:lang w:eastAsia="ru-RU"/>
        </w:rPr>
        <w:t xml:space="preserve"> в ОАО Зерноградского </w:t>
      </w:r>
      <w:proofErr w:type="spellStart"/>
      <w:r w:rsidRPr="00CA4147">
        <w:rPr>
          <w:rFonts w:ascii="Times New Roman" w:eastAsia="Calibri" w:hAnsi="Times New Roman" w:cs="Times New Roman"/>
          <w:color w:val="000000"/>
          <w:sz w:val="28"/>
          <w:szCs w:val="28"/>
          <w:lang w:eastAsia="ru-RU"/>
        </w:rPr>
        <w:t>г.п</w:t>
      </w:r>
      <w:proofErr w:type="spellEnd"/>
      <w:r w:rsidRPr="00CA4147">
        <w:rPr>
          <w:rFonts w:ascii="Times New Roman" w:eastAsia="Calibri" w:hAnsi="Times New Roman" w:cs="Times New Roman"/>
          <w:color w:val="000000"/>
          <w:sz w:val="28"/>
          <w:szCs w:val="28"/>
          <w:lang w:eastAsia="ru-RU"/>
        </w:rPr>
        <w:t>. «Чистый город», МУП БУ ЖКХ Багаевского района.</w:t>
      </w:r>
    </w:p>
    <w:p w14:paraId="0D8D38E1" w14:textId="77777777" w:rsidR="00CA4147" w:rsidRPr="00CA4147" w:rsidRDefault="00CA4147" w:rsidP="00CA4147">
      <w:pPr>
        <w:spacing w:after="0" w:line="240" w:lineRule="auto"/>
        <w:ind w:firstLine="708"/>
        <w:jc w:val="both"/>
        <w:rPr>
          <w:rFonts w:ascii="Times New Roman" w:eastAsia="Calibri" w:hAnsi="Times New Roman" w:cs="Times New Roman"/>
          <w:color w:val="000000"/>
          <w:sz w:val="28"/>
          <w:szCs w:val="28"/>
          <w:lang w:eastAsia="ru-RU"/>
        </w:rPr>
      </w:pPr>
      <w:r w:rsidRPr="00CA4147">
        <w:rPr>
          <w:rFonts w:ascii="Times New Roman" w:eastAsia="Calibri" w:hAnsi="Times New Roman" w:cs="Times New Roman"/>
          <w:color w:val="000000"/>
          <w:sz w:val="28"/>
          <w:szCs w:val="28"/>
          <w:lang w:eastAsia="ru-RU"/>
        </w:rPr>
        <w:t>Положения об индексации заработной платы разработаны только на крупных предприятиях Севастополя ГУПС «</w:t>
      </w:r>
      <w:proofErr w:type="spellStart"/>
      <w:r w:rsidRPr="00CA4147">
        <w:rPr>
          <w:rFonts w:ascii="Times New Roman" w:eastAsia="Calibri" w:hAnsi="Times New Roman" w:cs="Times New Roman"/>
          <w:color w:val="000000"/>
          <w:sz w:val="28"/>
          <w:szCs w:val="28"/>
          <w:lang w:eastAsia="ru-RU"/>
        </w:rPr>
        <w:t>Севтеплоэнерго</w:t>
      </w:r>
      <w:proofErr w:type="spellEnd"/>
      <w:r w:rsidRPr="00CA4147">
        <w:rPr>
          <w:rFonts w:ascii="Times New Roman" w:eastAsia="Calibri" w:hAnsi="Times New Roman" w:cs="Times New Roman"/>
          <w:color w:val="000000"/>
          <w:sz w:val="28"/>
          <w:szCs w:val="28"/>
          <w:lang w:eastAsia="ru-RU"/>
        </w:rPr>
        <w:t>» и ГУПС «Водоканал», где проведена индексация заработной платы на 8,78% с июля 2024 г. и с марта 2024 соответственно. На остальных предприятиях проведена индексация от 4,9 до 7,5%.</w:t>
      </w:r>
    </w:p>
    <w:p w14:paraId="7DCBD006" w14:textId="77777777" w:rsidR="00CA4147" w:rsidRPr="00CA4147" w:rsidRDefault="00CA4147" w:rsidP="00CA4147">
      <w:pPr>
        <w:spacing w:after="0" w:line="240" w:lineRule="auto"/>
        <w:ind w:firstLine="708"/>
        <w:jc w:val="both"/>
        <w:rPr>
          <w:rFonts w:ascii="Times New Roman" w:eastAsia="Calibri" w:hAnsi="Times New Roman" w:cs="Times New Roman"/>
          <w:color w:val="000000"/>
          <w:sz w:val="28"/>
          <w:szCs w:val="28"/>
          <w:lang w:eastAsia="ru-RU"/>
        </w:rPr>
      </w:pPr>
      <w:r w:rsidRPr="00CA4147">
        <w:rPr>
          <w:rFonts w:ascii="Times New Roman" w:eastAsia="Calibri" w:hAnsi="Times New Roman" w:cs="Times New Roman"/>
          <w:color w:val="000000"/>
          <w:sz w:val="28"/>
          <w:szCs w:val="28"/>
          <w:lang w:eastAsia="ru-RU"/>
        </w:rPr>
        <w:lastRenderedPageBreak/>
        <w:t xml:space="preserve">На предприятиях Севастополя средняя заработная плата </w:t>
      </w:r>
      <w:proofErr w:type="gramStart"/>
      <w:r w:rsidRPr="00CA4147">
        <w:rPr>
          <w:rFonts w:ascii="Times New Roman" w:eastAsia="Calibri" w:hAnsi="Times New Roman" w:cs="Times New Roman"/>
          <w:color w:val="000000"/>
          <w:sz w:val="28"/>
          <w:szCs w:val="28"/>
          <w:lang w:eastAsia="ru-RU"/>
        </w:rPr>
        <w:t>разнится :</w:t>
      </w:r>
      <w:proofErr w:type="gramEnd"/>
      <w:r w:rsidRPr="00CA4147">
        <w:rPr>
          <w:rFonts w:ascii="Times New Roman" w:eastAsia="Calibri" w:hAnsi="Times New Roman" w:cs="Times New Roman"/>
          <w:color w:val="000000"/>
          <w:sz w:val="28"/>
          <w:szCs w:val="28"/>
          <w:lang w:eastAsia="ru-RU"/>
        </w:rPr>
        <w:t xml:space="preserve"> у рабочих – от 31,2 тыс. руб. до 48,3 тыс. руб.; у специалистов, служащих – от 41,4 тыс. руб. до 71,1 тыс. руб.</w:t>
      </w:r>
    </w:p>
    <w:p w14:paraId="0EF8708A" w14:textId="77777777" w:rsidR="00CA4147" w:rsidRPr="00CA4147" w:rsidRDefault="00CA4147" w:rsidP="00CA4147">
      <w:pPr>
        <w:spacing w:after="0" w:line="240" w:lineRule="auto"/>
        <w:ind w:firstLine="708"/>
        <w:jc w:val="both"/>
        <w:rPr>
          <w:rFonts w:ascii="Times New Roman" w:eastAsia="Calibri" w:hAnsi="Times New Roman" w:cs="Times New Roman"/>
          <w:color w:val="000000"/>
          <w:sz w:val="28"/>
          <w:szCs w:val="28"/>
          <w:lang w:eastAsia="ru-RU"/>
        </w:rPr>
      </w:pPr>
      <w:r w:rsidRPr="00CA4147">
        <w:rPr>
          <w:rFonts w:ascii="Times New Roman" w:eastAsia="Calibri" w:hAnsi="Times New Roman" w:cs="Times New Roman"/>
          <w:color w:val="000000"/>
          <w:sz w:val="28"/>
          <w:szCs w:val="28"/>
          <w:lang w:eastAsia="ru-RU"/>
        </w:rPr>
        <w:t xml:space="preserve">Красноярский крайком профсоюза осуществляет постоянный мониторинг состояния заработной платы в организациях и профсоюзный контроль за своевременной и в полном объеме выплатой заработной платы. Анализ состояния оплаты труда за 2024 год показывает, что средняя заработная плата в ЖКХ составляет 55 193 руб. или 61% к средней по отраслям экономики края (средняя по </w:t>
      </w:r>
      <w:proofErr w:type="spellStart"/>
      <w:r w:rsidRPr="00CA4147">
        <w:rPr>
          <w:rFonts w:ascii="Times New Roman" w:eastAsia="Calibri" w:hAnsi="Times New Roman" w:cs="Times New Roman"/>
          <w:color w:val="000000"/>
          <w:sz w:val="28"/>
          <w:szCs w:val="28"/>
          <w:lang w:eastAsia="ru-RU"/>
        </w:rPr>
        <w:t>краюза</w:t>
      </w:r>
      <w:proofErr w:type="spellEnd"/>
      <w:r w:rsidRPr="00CA4147">
        <w:rPr>
          <w:rFonts w:ascii="Times New Roman" w:eastAsia="Calibri" w:hAnsi="Times New Roman" w:cs="Times New Roman"/>
          <w:color w:val="000000"/>
          <w:sz w:val="28"/>
          <w:szCs w:val="28"/>
          <w:lang w:eastAsia="ru-RU"/>
        </w:rPr>
        <w:t xml:space="preserve"> январь-октябрь 2024 г. составила90 052 руб.); в </w:t>
      </w:r>
      <w:proofErr w:type="spellStart"/>
      <w:r w:rsidRPr="00CA4147">
        <w:rPr>
          <w:rFonts w:ascii="Times New Roman" w:eastAsia="Calibri" w:hAnsi="Times New Roman" w:cs="Times New Roman"/>
          <w:color w:val="000000"/>
          <w:sz w:val="28"/>
          <w:szCs w:val="28"/>
          <w:lang w:eastAsia="ru-RU"/>
        </w:rPr>
        <w:t>горэлектротранспорте</w:t>
      </w:r>
      <w:proofErr w:type="spellEnd"/>
      <w:r w:rsidRPr="00CA4147">
        <w:rPr>
          <w:rFonts w:ascii="Times New Roman" w:eastAsia="Calibri" w:hAnsi="Times New Roman" w:cs="Times New Roman"/>
          <w:color w:val="000000"/>
          <w:sz w:val="28"/>
          <w:szCs w:val="28"/>
          <w:lang w:eastAsia="ru-RU"/>
        </w:rPr>
        <w:t xml:space="preserve"> – 55 228 рублей (61% к средней по краю); в АО «</w:t>
      </w:r>
      <w:proofErr w:type="spellStart"/>
      <w:r w:rsidRPr="00CA4147">
        <w:rPr>
          <w:rFonts w:ascii="Times New Roman" w:eastAsia="Calibri" w:hAnsi="Times New Roman" w:cs="Times New Roman"/>
          <w:color w:val="000000"/>
          <w:sz w:val="28"/>
          <w:szCs w:val="28"/>
          <w:lang w:eastAsia="ru-RU"/>
        </w:rPr>
        <w:t>Красноярсккрайгаз</w:t>
      </w:r>
      <w:proofErr w:type="spellEnd"/>
      <w:r w:rsidRPr="00CA4147">
        <w:rPr>
          <w:rFonts w:ascii="Times New Roman" w:eastAsia="Calibri" w:hAnsi="Times New Roman" w:cs="Times New Roman"/>
          <w:color w:val="000000"/>
          <w:sz w:val="28"/>
          <w:szCs w:val="28"/>
          <w:lang w:eastAsia="ru-RU"/>
        </w:rPr>
        <w:t xml:space="preserve"> 73 565 руб. (81%).</w:t>
      </w:r>
    </w:p>
    <w:p w14:paraId="6C02296F" w14:textId="77777777" w:rsidR="00CA4147" w:rsidRPr="00CA4147" w:rsidRDefault="00CA4147" w:rsidP="00CA4147">
      <w:pPr>
        <w:spacing w:after="0" w:line="240" w:lineRule="auto"/>
        <w:ind w:firstLine="708"/>
        <w:jc w:val="both"/>
        <w:rPr>
          <w:rFonts w:ascii="Times New Roman" w:eastAsia="Calibri" w:hAnsi="Times New Roman" w:cs="Times New Roman"/>
          <w:b/>
          <w:color w:val="000000"/>
          <w:sz w:val="28"/>
          <w:szCs w:val="28"/>
          <w:lang w:eastAsia="ru-RU"/>
        </w:rPr>
      </w:pPr>
      <w:r w:rsidRPr="00CA4147">
        <w:rPr>
          <w:rFonts w:ascii="Times New Roman" w:eastAsia="Calibri" w:hAnsi="Times New Roman" w:cs="Times New Roman"/>
          <w:color w:val="000000"/>
          <w:sz w:val="28"/>
          <w:szCs w:val="28"/>
          <w:lang w:eastAsia="ru-RU"/>
        </w:rPr>
        <w:t xml:space="preserve">В 2024 году на оплату труда в соответствии с ОТС перешло только 50% организаций ЖКХ и ни одного предприятия </w:t>
      </w:r>
      <w:proofErr w:type="spellStart"/>
      <w:r w:rsidRPr="00CA4147">
        <w:rPr>
          <w:rFonts w:ascii="Times New Roman" w:eastAsia="Calibri" w:hAnsi="Times New Roman" w:cs="Times New Roman"/>
          <w:color w:val="000000"/>
          <w:sz w:val="28"/>
          <w:szCs w:val="28"/>
          <w:lang w:eastAsia="ru-RU"/>
        </w:rPr>
        <w:t>горэлектротранспорта</w:t>
      </w:r>
      <w:proofErr w:type="spellEnd"/>
      <w:r w:rsidRPr="00CA4147">
        <w:rPr>
          <w:rFonts w:ascii="Times New Roman" w:eastAsia="Calibri" w:hAnsi="Times New Roman" w:cs="Times New Roman"/>
          <w:color w:val="000000"/>
          <w:sz w:val="28"/>
          <w:szCs w:val="28"/>
          <w:lang w:eastAsia="ru-RU"/>
        </w:rPr>
        <w:t xml:space="preserve">. Причиной является тот факт, что при тарифном регулировании, особенно в </w:t>
      </w:r>
      <w:proofErr w:type="spellStart"/>
      <w:r w:rsidRPr="00CA4147">
        <w:rPr>
          <w:rFonts w:ascii="Times New Roman" w:eastAsia="Calibri" w:hAnsi="Times New Roman" w:cs="Times New Roman"/>
          <w:color w:val="000000"/>
          <w:sz w:val="28"/>
          <w:szCs w:val="28"/>
          <w:lang w:eastAsia="ru-RU"/>
        </w:rPr>
        <w:t>горэлектротранспорте</w:t>
      </w:r>
      <w:proofErr w:type="spellEnd"/>
      <w:r w:rsidRPr="00CA4147">
        <w:rPr>
          <w:rFonts w:ascii="Times New Roman" w:eastAsia="Calibri" w:hAnsi="Times New Roman" w:cs="Times New Roman"/>
          <w:color w:val="000000"/>
          <w:sz w:val="28"/>
          <w:szCs w:val="28"/>
          <w:lang w:eastAsia="ru-RU"/>
        </w:rPr>
        <w:t xml:space="preserve">, </w:t>
      </w:r>
      <w:r w:rsidRPr="00CA4147">
        <w:rPr>
          <w:rFonts w:ascii="Times New Roman" w:eastAsia="Calibri" w:hAnsi="Times New Roman" w:cs="Times New Roman"/>
          <w:b/>
          <w:color w:val="000000"/>
          <w:sz w:val="28"/>
          <w:szCs w:val="28"/>
          <w:lang w:eastAsia="ru-RU"/>
        </w:rPr>
        <w:t>не учитываются рекомендации ОТС</w:t>
      </w:r>
      <w:r w:rsidRPr="00CA4147">
        <w:rPr>
          <w:rFonts w:ascii="Times New Roman" w:eastAsia="Calibri" w:hAnsi="Times New Roman" w:cs="Times New Roman"/>
          <w:color w:val="000000"/>
          <w:sz w:val="28"/>
          <w:szCs w:val="28"/>
          <w:lang w:eastAsia="ru-RU"/>
        </w:rPr>
        <w:t xml:space="preserve">. Главным препятствием по выплате достойной зарплаты является сдерживание уровня </w:t>
      </w:r>
      <w:r w:rsidRPr="00CA4147">
        <w:rPr>
          <w:rFonts w:ascii="Times New Roman" w:eastAsia="Calibri" w:hAnsi="Times New Roman" w:cs="Times New Roman"/>
          <w:b/>
          <w:color w:val="000000"/>
          <w:sz w:val="28"/>
          <w:szCs w:val="28"/>
          <w:lang w:eastAsia="ru-RU"/>
        </w:rPr>
        <w:t>роста индексации тарифов и сдерживание индексации фонда оплаты труда в соответствие вложенному труду.</w:t>
      </w:r>
    </w:p>
    <w:p w14:paraId="29FC7638" w14:textId="77777777" w:rsidR="00CA4147" w:rsidRPr="00CA4147" w:rsidRDefault="00CA4147" w:rsidP="00CA4147">
      <w:pPr>
        <w:spacing w:after="0" w:line="240" w:lineRule="auto"/>
        <w:ind w:firstLine="708"/>
        <w:jc w:val="both"/>
        <w:rPr>
          <w:rFonts w:ascii="Times New Roman" w:eastAsia="Calibri" w:hAnsi="Times New Roman" w:cs="Times New Roman"/>
          <w:color w:val="000000"/>
          <w:sz w:val="28"/>
          <w:szCs w:val="28"/>
          <w:lang w:eastAsia="ru-RU"/>
        </w:rPr>
      </w:pPr>
      <w:r w:rsidRPr="00CA4147">
        <w:rPr>
          <w:rFonts w:ascii="Times New Roman" w:eastAsia="Calibri" w:hAnsi="Times New Roman" w:cs="Times New Roman"/>
          <w:color w:val="000000"/>
          <w:sz w:val="28"/>
          <w:szCs w:val="28"/>
          <w:lang w:eastAsia="ru-RU"/>
        </w:rPr>
        <w:t xml:space="preserve">В течение года в ряде муниципальных предприятий </w:t>
      </w:r>
      <w:proofErr w:type="spellStart"/>
      <w:r w:rsidRPr="00CA4147">
        <w:rPr>
          <w:rFonts w:ascii="Times New Roman" w:eastAsia="Calibri" w:hAnsi="Times New Roman" w:cs="Times New Roman"/>
          <w:color w:val="000000"/>
          <w:sz w:val="28"/>
          <w:szCs w:val="28"/>
          <w:lang w:eastAsia="ru-RU"/>
        </w:rPr>
        <w:t>г.о</w:t>
      </w:r>
      <w:proofErr w:type="spellEnd"/>
      <w:r w:rsidRPr="00CA4147">
        <w:rPr>
          <w:rFonts w:ascii="Times New Roman" w:eastAsia="Calibri" w:hAnsi="Times New Roman" w:cs="Times New Roman"/>
          <w:color w:val="000000"/>
          <w:sz w:val="28"/>
          <w:szCs w:val="28"/>
          <w:lang w:eastAsia="ru-RU"/>
        </w:rPr>
        <w:t>. Самара проходила реорганизация МБУ, что могло вести к снижению заработной платы сотрудников.  Областная профсоюзная организация вступила в переговоры с администрацией города Самара. Провели ряд совместных совещаний. В результате было принято решение о сохранении заработной платы сотрудников на прежнем уровне.</w:t>
      </w:r>
    </w:p>
    <w:p w14:paraId="55501597" w14:textId="77777777" w:rsidR="00CA4147" w:rsidRPr="00CA4147" w:rsidRDefault="00CA4147" w:rsidP="00CA4147">
      <w:pPr>
        <w:spacing w:after="0" w:line="240" w:lineRule="auto"/>
        <w:ind w:firstLine="708"/>
        <w:jc w:val="both"/>
        <w:rPr>
          <w:rFonts w:ascii="Times New Roman" w:eastAsia="Calibri" w:hAnsi="Times New Roman" w:cs="Times New Roman"/>
          <w:color w:val="000000"/>
          <w:sz w:val="28"/>
          <w:szCs w:val="28"/>
          <w:lang w:eastAsia="ru-RU"/>
        </w:rPr>
      </w:pPr>
      <w:r w:rsidRPr="00CA4147">
        <w:rPr>
          <w:rFonts w:ascii="Times New Roman" w:eastAsia="Calibri" w:hAnsi="Times New Roman" w:cs="Times New Roman"/>
          <w:color w:val="000000"/>
          <w:sz w:val="28"/>
          <w:szCs w:val="28"/>
          <w:lang w:eastAsia="ru-RU"/>
        </w:rPr>
        <w:t>Благодаря активной работе обкома Мурманской организации проходит индексация заработной платы, контроль за своевременной выплатой заработной платы. Калужская территориальная организация отмечает, что в отчетный период не зафиксированы случаи выплаты заработной платы, а также массовые сокращения численности рабочих.</w:t>
      </w:r>
    </w:p>
    <w:p w14:paraId="7C591420" w14:textId="77777777" w:rsidR="00CA4147" w:rsidRPr="00CA4147" w:rsidRDefault="00CA4147" w:rsidP="00CA4147">
      <w:pPr>
        <w:spacing w:after="0" w:line="240" w:lineRule="auto"/>
        <w:ind w:firstLine="708"/>
        <w:jc w:val="both"/>
        <w:rPr>
          <w:rFonts w:ascii="Times New Roman" w:eastAsia="Calibri" w:hAnsi="Times New Roman" w:cs="Times New Roman"/>
          <w:color w:val="000000"/>
          <w:sz w:val="28"/>
          <w:szCs w:val="28"/>
          <w:lang w:eastAsia="ru-RU"/>
        </w:rPr>
      </w:pPr>
      <w:r w:rsidRPr="00CA4147">
        <w:rPr>
          <w:rFonts w:ascii="Times New Roman" w:eastAsia="Calibri" w:hAnsi="Times New Roman" w:cs="Times New Roman"/>
          <w:color w:val="000000"/>
          <w:sz w:val="28"/>
          <w:szCs w:val="28"/>
          <w:lang w:eastAsia="ru-RU"/>
        </w:rPr>
        <w:t>По информации Сахалинской областной организации в 2024 году допущена задолженность по оплате труда в размере 36.31 млн. рублей перед 168 работниками в МУП МО «Южно-Курильский городской округ» «ЖКХ «Универсал». Ситуация по невыплате заработной платы находилась на контроле прокуратуры. Задолженность перед работниками погашена.</w:t>
      </w:r>
    </w:p>
    <w:p w14:paraId="0065FA67" w14:textId="77777777" w:rsidR="00CA4147" w:rsidRPr="00CA4147" w:rsidRDefault="00CA4147" w:rsidP="00CA4147">
      <w:pPr>
        <w:spacing w:after="0" w:line="240" w:lineRule="auto"/>
        <w:ind w:firstLine="708"/>
        <w:jc w:val="both"/>
        <w:rPr>
          <w:rFonts w:ascii="Times New Roman" w:eastAsia="Calibri" w:hAnsi="Times New Roman" w:cs="Times New Roman"/>
          <w:color w:val="000000"/>
          <w:sz w:val="28"/>
          <w:szCs w:val="28"/>
          <w:lang w:eastAsia="ru-RU"/>
        </w:rPr>
      </w:pPr>
      <w:r w:rsidRPr="00CA4147">
        <w:rPr>
          <w:rFonts w:ascii="Times New Roman" w:eastAsia="Calibri" w:hAnsi="Times New Roman" w:cs="Times New Roman"/>
          <w:color w:val="000000"/>
          <w:sz w:val="28"/>
          <w:szCs w:val="28"/>
          <w:lang w:eastAsia="ru-RU"/>
        </w:rPr>
        <w:t xml:space="preserve">На предприятии ГУП «Камчатский водоканал» в результате работы двухсторонней комиссии по коллективным переговорам внесены изменения в сторону увеличения тарифной ставки первого разряда в связи с увеличением МРОТ и составила 19 242 руб. Заработная плата увеличилась в 2 раза. Рост заработной платы составил 10-13%. </w:t>
      </w:r>
    </w:p>
    <w:p w14:paraId="6343EEBF" w14:textId="77777777" w:rsidR="00CA4147" w:rsidRPr="00CA4147" w:rsidRDefault="00CA4147" w:rsidP="00CA4147">
      <w:pPr>
        <w:spacing w:after="0" w:line="240" w:lineRule="auto"/>
        <w:ind w:firstLine="708"/>
        <w:jc w:val="both"/>
        <w:rPr>
          <w:rFonts w:ascii="Times New Roman" w:eastAsia="Calibri" w:hAnsi="Times New Roman" w:cs="Times New Roman"/>
          <w:color w:val="000000"/>
          <w:sz w:val="28"/>
          <w:szCs w:val="28"/>
          <w:lang w:eastAsia="ru-RU"/>
        </w:rPr>
      </w:pPr>
      <w:r w:rsidRPr="00CA4147">
        <w:rPr>
          <w:rFonts w:ascii="Times New Roman" w:eastAsia="Calibri" w:hAnsi="Times New Roman" w:cs="Times New Roman"/>
          <w:color w:val="000000"/>
          <w:sz w:val="28"/>
          <w:szCs w:val="28"/>
          <w:lang w:eastAsia="ru-RU"/>
        </w:rPr>
        <w:t xml:space="preserve">В то же время Камчатской краевой профсоюзной организацией выявлены нарушения сроков установления уровня индексации </w:t>
      </w:r>
      <w:proofErr w:type="spellStart"/>
      <w:r w:rsidRPr="00CA4147">
        <w:rPr>
          <w:rFonts w:ascii="Times New Roman" w:eastAsia="Calibri" w:hAnsi="Times New Roman" w:cs="Times New Roman"/>
          <w:color w:val="000000"/>
          <w:sz w:val="28"/>
          <w:szCs w:val="28"/>
          <w:lang w:eastAsia="ru-RU"/>
        </w:rPr>
        <w:t>разиеров</w:t>
      </w:r>
      <w:proofErr w:type="spellEnd"/>
      <w:r w:rsidRPr="00CA4147">
        <w:rPr>
          <w:rFonts w:ascii="Times New Roman" w:eastAsia="Calibri" w:hAnsi="Times New Roman" w:cs="Times New Roman"/>
          <w:color w:val="000000"/>
          <w:sz w:val="28"/>
          <w:szCs w:val="28"/>
          <w:lang w:eastAsia="ru-RU"/>
        </w:rPr>
        <w:t xml:space="preserve"> оплаты труда в МУП «</w:t>
      </w:r>
      <w:proofErr w:type="spellStart"/>
      <w:r w:rsidRPr="00CA4147">
        <w:rPr>
          <w:rFonts w:ascii="Times New Roman" w:eastAsia="Calibri" w:hAnsi="Times New Roman" w:cs="Times New Roman"/>
          <w:color w:val="000000"/>
          <w:sz w:val="28"/>
          <w:szCs w:val="28"/>
          <w:lang w:eastAsia="ru-RU"/>
        </w:rPr>
        <w:t>Спецдорремонстрой</w:t>
      </w:r>
      <w:proofErr w:type="spellEnd"/>
      <w:r w:rsidRPr="00CA4147">
        <w:rPr>
          <w:rFonts w:ascii="Times New Roman" w:eastAsia="Calibri" w:hAnsi="Times New Roman" w:cs="Times New Roman"/>
          <w:color w:val="000000"/>
          <w:sz w:val="28"/>
          <w:szCs w:val="28"/>
          <w:lang w:eastAsia="ru-RU"/>
        </w:rPr>
        <w:t>», МКП ВГО «</w:t>
      </w:r>
      <w:proofErr w:type="spellStart"/>
      <w:r w:rsidRPr="00CA4147">
        <w:rPr>
          <w:rFonts w:ascii="Times New Roman" w:eastAsia="Calibri" w:hAnsi="Times New Roman" w:cs="Times New Roman"/>
          <w:color w:val="000000"/>
          <w:sz w:val="28"/>
          <w:szCs w:val="28"/>
          <w:lang w:eastAsia="ru-RU"/>
        </w:rPr>
        <w:t>Вилючинский</w:t>
      </w:r>
      <w:proofErr w:type="spellEnd"/>
      <w:r w:rsidRPr="00CA4147">
        <w:rPr>
          <w:rFonts w:ascii="Times New Roman" w:eastAsia="Calibri" w:hAnsi="Times New Roman" w:cs="Times New Roman"/>
          <w:color w:val="000000"/>
          <w:sz w:val="28"/>
          <w:szCs w:val="28"/>
          <w:lang w:eastAsia="ru-RU"/>
        </w:rPr>
        <w:t xml:space="preserve"> водоканал», МУП «</w:t>
      </w:r>
      <w:proofErr w:type="spellStart"/>
      <w:r w:rsidRPr="00CA4147">
        <w:rPr>
          <w:rFonts w:ascii="Times New Roman" w:eastAsia="Calibri" w:hAnsi="Times New Roman" w:cs="Times New Roman"/>
          <w:color w:val="000000"/>
          <w:sz w:val="28"/>
          <w:szCs w:val="28"/>
          <w:lang w:eastAsia="ru-RU"/>
        </w:rPr>
        <w:t>Горсеть</w:t>
      </w:r>
      <w:proofErr w:type="spellEnd"/>
      <w:r w:rsidRPr="00CA4147">
        <w:rPr>
          <w:rFonts w:ascii="Times New Roman" w:eastAsia="Calibri" w:hAnsi="Times New Roman" w:cs="Times New Roman"/>
          <w:color w:val="000000"/>
          <w:sz w:val="28"/>
          <w:szCs w:val="28"/>
          <w:lang w:eastAsia="ru-RU"/>
        </w:rPr>
        <w:t>» п. Палана Камчатского края.</w:t>
      </w:r>
    </w:p>
    <w:p w14:paraId="402B1178" w14:textId="77777777" w:rsidR="00CA4147" w:rsidRPr="00CA4147" w:rsidRDefault="00CA4147" w:rsidP="00CA4147">
      <w:pPr>
        <w:spacing w:after="0" w:line="240" w:lineRule="auto"/>
        <w:ind w:firstLine="708"/>
        <w:jc w:val="both"/>
        <w:rPr>
          <w:rFonts w:ascii="Times New Roman" w:eastAsia="Calibri" w:hAnsi="Times New Roman" w:cs="Times New Roman"/>
          <w:color w:val="000000"/>
          <w:sz w:val="28"/>
          <w:szCs w:val="28"/>
          <w:lang w:eastAsia="ru-RU"/>
        </w:rPr>
      </w:pPr>
      <w:proofErr w:type="spellStart"/>
      <w:r w:rsidRPr="00CA4147">
        <w:rPr>
          <w:rFonts w:ascii="Times New Roman" w:eastAsia="Calibri" w:hAnsi="Times New Roman" w:cs="Times New Roman"/>
          <w:color w:val="000000"/>
          <w:sz w:val="28"/>
          <w:szCs w:val="28"/>
          <w:lang w:eastAsia="ru-RU"/>
        </w:rPr>
        <w:t>Реском</w:t>
      </w:r>
      <w:proofErr w:type="spellEnd"/>
      <w:r w:rsidRPr="00CA4147">
        <w:rPr>
          <w:rFonts w:ascii="Times New Roman" w:eastAsia="Calibri" w:hAnsi="Times New Roman" w:cs="Times New Roman"/>
          <w:color w:val="000000"/>
          <w:sz w:val="28"/>
          <w:szCs w:val="28"/>
          <w:lang w:eastAsia="ru-RU"/>
        </w:rPr>
        <w:t xml:space="preserve"> Северо-Осетинской организации сведения о квартальной индексации заработной платы рабочего 1 разряда регулярно направляются на электронную помощь всех организаций и предприятий, независимо от того </w:t>
      </w:r>
      <w:r w:rsidRPr="00CA4147">
        <w:rPr>
          <w:rFonts w:ascii="Times New Roman" w:eastAsia="Calibri" w:hAnsi="Times New Roman" w:cs="Times New Roman"/>
          <w:color w:val="000000"/>
          <w:sz w:val="28"/>
          <w:szCs w:val="28"/>
          <w:lang w:eastAsia="ru-RU"/>
        </w:rPr>
        <w:lastRenderedPageBreak/>
        <w:t>состоит ли предприятие в реестре Северо-Осетинской республиканской организации профсоюза жизнеобеспечения.</w:t>
      </w:r>
    </w:p>
    <w:p w14:paraId="4F4A0907" w14:textId="77777777" w:rsidR="00CA4147" w:rsidRPr="00CA4147" w:rsidRDefault="00CA4147" w:rsidP="00CA4147">
      <w:pPr>
        <w:spacing w:after="0" w:line="240" w:lineRule="auto"/>
        <w:ind w:firstLine="708"/>
        <w:jc w:val="both"/>
        <w:rPr>
          <w:rFonts w:ascii="Times New Roman" w:eastAsia="Calibri" w:hAnsi="Times New Roman" w:cs="Times New Roman"/>
          <w:color w:val="000000"/>
          <w:sz w:val="28"/>
          <w:szCs w:val="28"/>
          <w:lang w:eastAsia="ru-RU"/>
        </w:rPr>
      </w:pPr>
      <w:r w:rsidRPr="00CA4147">
        <w:rPr>
          <w:rFonts w:ascii="Times New Roman" w:eastAsia="Calibri" w:hAnsi="Times New Roman" w:cs="Times New Roman"/>
          <w:color w:val="000000"/>
          <w:sz w:val="28"/>
          <w:szCs w:val="28"/>
          <w:lang w:eastAsia="ru-RU"/>
        </w:rPr>
        <w:t xml:space="preserve">Челябинская организация ведет ежегодную работу по мониторингу и анализу состояния заработной платы на отраслевых предприятиях. Вопрос о состоянии заработной платы на отраслевых предприятиях области по итогам 2023 года обсуждался на заседании президиума обкома 21 марта 2024 года и 25 апреля 2024 года на областной отраслевой комиссии по регулированию социально-трудовых отношений. При этом сохраняется низкая среднемесячная заработная плата работников отраслевых организаций, не достигающей </w:t>
      </w:r>
      <w:proofErr w:type="gramStart"/>
      <w:r w:rsidRPr="00CA4147">
        <w:rPr>
          <w:rFonts w:ascii="Times New Roman" w:eastAsia="Calibri" w:hAnsi="Times New Roman" w:cs="Times New Roman"/>
          <w:color w:val="000000"/>
          <w:sz w:val="28"/>
          <w:szCs w:val="28"/>
          <w:lang w:eastAsia="ru-RU"/>
        </w:rPr>
        <w:t xml:space="preserve">уровней,   </w:t>
      </w:r>
      <w:proofErr w:type="gramEnd"/>
      <w:r w:rsidRPr="00CA4147">
        <w:rPr>
          <w:rFonts w:ascii="Times New Roman" w:eastAsia="Calibri" w:hAnsi="Times New Roman" w:cs="Times New Roman"/>
          <w:color w:val="000000"/>
          <w:sz w:val="28"/>
          <w:szCs w:val="28"/>
          <w:lang w:eastAsia="ru-RU"/>
        </w:rPr>
        <w:t>действующих в Челябинской области. Установленный тариф отраслевым предприятиям не позволяет проиндексировать зарплату работникам, особенно жилищных организаций. Проводимая индексация зарплаты гораздо ниже установленного на региональном уровне (выше роста потребительских цен).</w:t>
      </w:r>
    </w:p>
    <w:p w14:paraId="6649229D" w14:textId="77777777" w:rsidR="00CA4147" w:rsidRPr="00CA4147" w:rsidRDefault="00CA4147" w:rsidP="00CA4147">
      <w:pPr>
        <w:spacing w:after="0" w:line="240" w:lineRule="auto"/>
        <w:ind w:firstLine="708"/>
        <w:jc w:val="both"/>
        <w:rPr>
          <w:rFonts w:ascii="Times New Roman" w:eastAsia="Calibri" w:hAnsi="Times New Roman" w:cs="Times New Roman"/>
          <w:b/>
          <w:color w:val="000000"/>
          <w:sz w:val="28"/>
          <w:szCs w:val="28"/>
          <w:lang w:eastAsia="ru-RU"/>
        </w:rPr>
      </w:pPr>
      <w:r w:rsidRPr="00CA4147">
        <w:rPr>
          <w:rFonts w:ascii="Times New Roman" w:eastAsia="Calibri" w:hAnsi="Times New Roman" w:cs="Times New Roman"/>
          <w:b/>
          <w:color w:val="000000"/>
          <w:sz w:val="28"/>
          <w:szCs w:val="28"/>
          <w:lang w:eastAsia="ru-RU"/>
        </w:rPr>
        <w:t>3. Судебная защита.</w:t>
      </w:r>
    </w:p>
    <w:p w14:paraId="1EC1CF68" w14:textId="77777777" w:rsidR="00CA4147" w:rsidRPr="00CA4147" w:rsidRDefault="00CA4147" w:rsidP="00CA4147">
      <w:pPr>
        <w:spacing w:after="0" w:line="240" w:lineRule="auto"/>
        <w:ind w:firstLine="708"/>
        <w:jc w:val="both"/>
        <w:rPr>
          <w:rFonts w:ascii="Times New Roman" w:eastAsia="Calibri" w:hAnsi="Times New Roman" w:cs="Times New Roman"/>
          <w:color w:val="000000"/>
          <w:sz w:val="28"/>
          <w:szCs w:val="28"/>
          <w:lang w:eastAsia="ru-RU"/>
        </w:rPr>
      </w:pPr>
      <w:r w:rsidRPr="00CA4147">
        <w:rPr>
          <w:rFonts w:ascii="Times New Roman" w:eastAsia="Calibri" w:hAnsi="Times New Roman" w:cs="Times New Roman"/>
          <w:color w:val="000000"/>
          <w:sz w:val="28"/>
          <w:szCs w:val="28"/>
          <w:lang w:eastAsia="ru-RU"/>
        </w:rPr>
        <w:t>Необходимо отметить, что большинство территориальных организаций стремятся к урегулированию трудовых конфликтов в досудебном порядке, учитывая длительность судебных процессов, финансовая, временная и морально-психологическая затратность процесса, необходимость работнику зарабатывать на жизнь. Тем не менее, в ряде отчетов приводится статистика судебных процессов. Территориальные организации оказывают различную помощь членам профсоюза: в подготовке исковых заявлений и иных документов, юридическое сопровождение в суде, представительство в суде и т.д.</w:t>
      </w:r>
    </w:p>
    <w:p w14:paraId="0C3E919D" w14:textId="77777777" w:rsidR="00CA4147" w:rsidRPr="00CA4147" w:rsidRDefault="00CA4147" w:rsidP="00CA4147">
      <w:pPr>
        <w:spacing w:after="0" w:line="240" w:lineRule="auto"/>
        <w:ind w:firstLine="708"/>
        <w:jc w:val="both"/>
        <w:rPr>
          <w:rFonts w:ascii="Times New Roman" w:eastAsia="Calibri" w:hAnsi="Times New Roman" w:cs="Times New Roman"/>
          <w:color w:val="000000"/>
          <w:sz w:val="28"/>
          <w:szCs w:val="28"/>
          <w:lang w:eastAsia="ru-RU"/>
        </w:rPr>
      </w:pPr>
      <w:r w:rsidRPr="00CA4147">
        <w:rPr>
          <w:rFonts w:ascii="Times New Roman" w:eastAsia="Calibri" w:hAnsi="Times New Roman" w:cs="Times New Roman"/>
          <w:color w:val="000000"/>
          <w:sz w:val="28"/>
          <w:szCs w:val="28"/>
          <w:lang w:eastAsia="ru-RU"/>
        </w:rPr>
        <w:t xml:space="preserve">В целом в отчетный период в судах было рассмотрено 645 дел, при этом более 300 дел было рассмотрено по искам работников предприятий, находящихся в сфере деятельности </w:t>
      </w:r>
      <w:r w:rsidRPr="00CA4147">
        <w:rPr>
          <w:rFonts w:ascii="Times New Roman" w:eastAsia="Calibri" w:hAnsi="Times New Roman" w:cs="Times New Roman"/>
          <w:b/>
          <w:bCs/>
          <w:color w:val="000000"/>
          <w:sz w:val="28"/>
          <w:szCs w:val="28"/>
          <w:lang w:eastAsia="ru-RU"/>
        </w:rPr>
        <w:t>Карельской республиканской</w:t>
      </w:r>
      <w:r w:rsidRPr="00CA4147">
        <w:rPr>
          <w:rFonts w:ascii="Times New Roman" w:eastAsia="Calibri" w:hAnsi="Times New Roman" w:cs="Times New Roman"/>
          <w:color w:val="000000"/>
          <w:sz w:val="28"/>
          <w:szCs w:val="28"/>
          <w:lang w:eastAsia="ru-RU"/>
        </w:rPr>
        <w:t xml:space="preserve"> организации Профсоюза.</w:t>
      </w:r>
    </w:p>
    <w:p w14:paraId="5764FCCA" w14:textId="77777777" w:rsidR="00CA4147" w:rsidRPr="00CA4147" w:rsidRDefault="00CA4147" w:rsidP="00CA4147">
      <w:pPr>
        <w:spacing w:after="0" w:line="240" w:lineRule="auto"/>
        <w:ind w:firstLine="708"/>
        <w:jc w:val="both"/>
        <w:rPr>
          <w:rFonts w:ascii="Times New Roman" w:eastAsia="Calibri" w:hAnsi="Times New Roman" w:cs="Times New Roman"/>
          <w:color w:val="000000"/>
          <w:sz w:val="28"/>
          <w:szCs w:val="28"/>
          <w:lang w:eastAsia="ru-RU"/>
        </w:rPr>
      </w:pPr>
      <w:r w:rsidRPr="00CA4147">
        <w:rPr>
          <w:rFonts w:ascii="Times New Roman" w:eastAsia="Calibri" w:hAnsi="Times New Roman" w:cs="Times New Roman"/>
          <w:color w:val="000000"/>
          <w:sz w:val="28"/>
          <w:szCs w:val="28"/>
          <w:lang w:eastAsia="ru-RU"/>
        </w:rPr>
        <w:t>Красногорским районным судом Московской области удовлетворены исковые требования работника АО «Мосгаз» о возмещении материального ущерба, причиненного в результате незаконного лишения возможности трудоустройства в связи с невыдачей на руки трудовой книжки при увольнении, взыскании сумм, причитающихся при увольнении, а также денежной компенсации за нарушение работодателем срока их выплаты и причинение морального вреда в рамках судебного дела.</w:t>
      </w:r>
    </w:p>
    <w:p w14:paraId="5842B988" w14:textId="77777777" w:rsidR="00CA4147" w:rsidRPr="00CA4147" w:rsidRDefault="00CA4147" w:rsidP="00CA4147">
      <w:pPr>
        <w:spacing w:after="0" w:line="240" w:lineRule="auto"/>
        <w:ind w:firstLine="708"/>
        <w:jc w:val="both"/>
        <w:rPr>
          <w:rFonts w:ascii="Times New Roman" w:eastAsia="Calibri" w:hAnsi="Times New Roman" w:cs="Times New Roman"/>
          <w:color w:val="000000"/>
          <w:sz w:val="28"/>
          <w:szCs w:val="28"/>
          <w:lang w:eastAsia="ru-RU"/>
        </w:rPr>
      </w:pPr>
      <w:r w:rsidRPr="00CA4147">
        <w:rPr>
          <w:rFonts w:ascii="Times New Roman" w:eastAsia="Calibri" w:hAnsi="Times New Roman" w:cs="Times New Roman"/>
          <w:color w:val="000000"/>
          <w:sz w:val="28"/>
          <w:szCs w:val="28"/>
          <w:lang w:eastAsia="ru-RU"/>
        </w:rPr>
        <w:t xml:space="preserve">Судебный процесс длился более 6 месяцев, интересы истца представляла правовая инспекция труда </w:t>
      </w:r>
      <w:r w:rsidRPr="00CA4147">
        <w:rPr>
          <w:rFonts w:ascii="Times New Roman" w:eastAsia="Calibri" w:hAnsi="Times New Roman" w:cs="Times New Roman"/>
          <w:b/>
          <w:color w:val="000000"/>
          <w:sz w:val="28"/>
          <w:szCs w:val="28"/>
          <w:lang w:eastAsia="ru-RU"/>
        </w:rPr>
        <w:t>Профсоюза муниципальных работников Москвы</w:t>
      </w:r>
      <w:r w:rsidRPr="00CA4147">
        <w:rPr>
          <w:rFonts w:ascii="Times New Roman" w:eastAsia="Calibri" w:hAnsi="Times New Roman" w:cs="Times New Roman"/>
          <w:color w:val="000000"/>
          <w:sz w:val="28"/>
          <w:szCs w:val="28"/>
          <w:lang w:eastAsia="ru-RU"/>
        </w:rPr>
        <w:t>. Судом оставлено без удовлетворения только одно требование работника - о взыскании невыплаченной премии.</w:t>
      </w:r>
    </w:p>
    <w:p w14:paraId="12D482AE" w14:textId="77777777" w:rsidR="00CA4147" w:rsidRPr="00CA4147" w:rsidRDefault="00CA4147" w:rsidP="00CA4147">
      <w:pPr>
        <w:spacing w:after="0" w:line="240" w:lineRule="auto"/>
        <w:ind w:firstLine="708"/>
        <w:jc w:val="both"/>
        <w:rPr>
          <w:rFonts w:ascii="Times New Roman" w:eastAsia="Calibri" w:hAnsi="Times New Roman" w:cs="Times New Roman"/>
          <w:color w:val="000000"/>
          <w:sz w:val="28"/>
          <w:szCs w:val="28"/>
          <w:lang w:eastAsia="ru-RU"/>
        </w:rPr>
      </w:pPr>
      <w:r w:rsidRPr="00CA4147">
        <w:rPr>
          <w:rFonts w:ascii="Times New Roman" w:eastAsia="Calibri" w:hAnsi="Times New Roman" w:cs="Times New Roman"/>
          <w:color w:val="000000"/>
          <w:sz w:val="28"/>
          <w:szCs w:val="28"/>
          <w:lang w:eastAsia="ru-RU"/>
        </w:rPr>
        <w:t>Общая сумма взыскания в пользу работника в судебном порядке составила 333, 185 руб.</w:t>
      </w:r>
    </w:p>
    <w:p w14:paraId="7DA612BE" w14:textId="77777777" w:rsidR="00CA4147" w:rsidRPr="00CA4147" w:rsidRDefault="00CA4147" w:rsidP="00CA4147">
      <w:pPr>
        <w:spacing w:after="0" w:line="240" w:lineRule="auto"/>
        <w:ind w:firstLine="708"/>
        <w:jc w:val="both"/>
        <w:rPr>
          <w:rFonts w:ascii="Times New Roman" w:eastAsia="Calibri" w:hAnsi="Times New Roman" w:cs="Times New Roman"/>
          <w:color w:val="000000"/>
          <w:sz w:val="28"/>
          <w:szCs w:val="28"/>
          <w:lang w:eastAsia="ru-RU"/>
        </w:rPr>
      </w:pPr>
      <w:r w:rsidRPr="00CA4147">
        <w:rPr>
          <w:rFonts w:ascii="Times New Roman" w:eastAsia="Calibri" w:hAnsi="Times New Roman" w:cs="Times New Roman"/>
          <w:color w:val="000000"/>
          <w:sz w:val="28"/>
          <w:szCs w:val="28"/>
          <w:lang w:eastAsia="ru-RU"/>
        </w:rPr>
        <w:t>Хабаровским крайкомом подготовлены 2 исковых заявления в суды и заявления 4 членам профсоюза в комиссию по трудовым спорам по вопросам, связанным с применением дисциплинарных взысканий и незаконным решением премий.</w:t>
      </w:r>
    </w:p>
    <w:p w14:paraId="6729F271" w14:textId="77777777" w:rsidR="00CA4147" w:rsidRPr="00CA4147" w:rsidRDefault="00CA4147" w:rsidP="00CA4147">
      <w:pPr>
        <w:spacing w:after="0" w:line="240" w:lineRule="auto"/>
        <w:ind w:firstLine="708"/>
        <w:jc w:val="both"/>
        <w:rPr>
          <w:rFonts w:ascii="Times New Roman" w:eastAsia="Calibri" w:hAnsi="Times New Roman" w:cs="Times New Roman"/>
          <w:color w:val="000000"/>
          <w:sz w:val="28"/>
          <w:szCs w:val="28"/>
          <w:lang w:eastAsia="ru-RU"/>
        </w:rPr>
      </w:pPr>
      <w:r w:rsidRPr="00CA4147">
        <w:rPr>
          <w:rFonts w:ascii="Times New Roman" w:eastAsia="Calibri" w:hAnsi="Times New Roman" w:cs="Times New Roman"/>
          <w:color w:val="000000"/>
          <w:sz w:val="28"/>
          <w:szCs w:val="28"/>
          <w:lang w:eastAsia="ru-RU"/>
        </w:rPr>
        <w:t xml:space="preserve">Иск работника МУП г. Хабаровска «Водоканал» о признании действий работодателя незаконными в начислении заработной платы без учета премии </w:t>
      </w:r>
      <w:r w:rsidRPr="00CA4147">
        <w:rPr>
          <w:rFonts w:ascii="Times New Roman" w:eastAsia="Calibri" w:hAnsi="Times New Roman" w:cs="Times New Roman"/>
          <w:color w:val="000000"/>
          <w:sz w:val="28"/>
          <w:szCs w:val="28"/>
          <w:lang w:eastAsia="ru-RU"/>
        </w:rPr>
        <w:lastRenderedPageBreak/>
        <w:t xml:space="preserve">за два месяца рассмотрен в Центральном районном суде Хабаровска. Представителем работника выступала председатель ППО МУП г. Хабаровска «Водоканал» </w:t>
      </w:r>
      <w:proofErr w:type="spellStart"/>
      <w:r w:rsidRPr="00CA4147">
        <w:rPr>
          <w:rFonts w:ascii="Times New Roman" w:eastAsia="Calibri" w:hAnsi="Times New Roman" w:cs="Times New Roman"/>
          <w:color w:val="000000"/>
          <w:sz w:val="28"/>
          <w:szCs w:val="28"/>
          <w:lang w:eastAsia="ru-RU"/>
        </w:rPr>
        <w:t>Аврамич</w:t>
      </w:r>
      <w:proofErr w:type="spellEnd"/>
      <w:r w:rsidRPr="00CA4147">
        <w:rPr>
          <w:rFonts w:ascii="Times New Roman" w:eastAsia="Calibri" w:hAnsi="Times New Roman" w:cs="Times New Roman"/>
          <w:color w:val="000000"/>
          <w:sz w:val="28"/>
          <w:szCs w:val="28"/>
          <w:lang w:eastAsia="ru-RU"/>
        </w:rPr>
        <w:t xml:space="preserve"> М.Р.  Исковые </w:t>
      </w:r>
      <w:proofErr w:type="gramStart"/>
      <w:r w:rsidRPr="00CA4147">
        <w:rPr>
          <w:rFonts w:ascii="Times New Roman" w:eastAsia="Calibri" w:hAnsi="Times New Roman" w:cs="Times New Roman"/>
          <w:color w:val="000000"/>
          <w:sz w:val="28"/>
          <w:szCs w:val="28"/>
          <w:lang w:eastAsia="ru-RU"/>
        </w:rPr>
        <w:t>требования  работника</w:t>
      </w:r>
      <w:proofErr w:type="gramEnd"/>
      <w:r w:rsidRPr="00CA4147">
        <w:rPr>
          <w:rFonts w:ascii="Times New Roman" w:eastAsia="Calibri" w:hAnsi="Times New Roman" w:cs="Times New Roman"/>
          <w:color w:val="000000"/>
          <w:sz w:val="28"/>
          <w:szCs w:val="28"/>
          <w:lang w:eastAsia="ru-RU"/>
        </w:rPr>
        <w:t xml:space="preserve"> удовлетворены. В пользу работника взыскано 143 тыс. руб. за </w:t>
      </w:r>
      <w:proofErr w:type="spellStart"/>
      <w:r w:rsidRPr="00CA4147">
        <w:rPr>
          <w:rFonts w:ascii="Times New Roman" w:eastAsia="Calibri" w:hAnsi="Times New Roman" w:cs="Times New Roman"/>
          <w:color w:val="000000"/>
          <w:sz w:val="28"/>
          <w:szCs w:val="28"/>
          <w:lang w:eastAsia="ru-RU"/>
        </w:rPr>
        <w:t>недоначисленную</w:t>
      </w:r>
      <w:proofErr w:type="spellEnd"/>
      <w:r w:rsidRPr="00CA4147">
        <w:rPr>
          <w:rFonts w:ascii="Times New Roman" w:eastAsia="Calibri" w:hAnsi="Times New Roman" w:cs="Times New Roman"/>
          <w:color w:val="000000"/>
          <w:sz w:val="28"/>
          <w:szCs w:val="28"/>
          <w:lang w:eastAsia="ru-RU"/>
        </w:rPr>
        <w:t>, не выплаченную зарплату и компенсацию за ее задержку, а также 15 тыс. рублей за компенсацию морального вреда.</w:t>
      </w:r>
    </w:p>
    <w:p w14:paraId="4F46B6C9" w14:textId="77777777" w:rsidR="00CA4147" w:rsidRPr="00CA4147" w:rsidRDefault="00CA4147" w:rsidP="00CA4147">
      <w:pPr>
        <w:spacing w:after="0" w:line="240" w:lineRule="auto"/>
        <w:ind w:firstLine="708"/>
        <w:jc w:val="both"/>
        <w:rPr>
          <w:rFonts w:ascii="Times New Roman" w:eastAsia="Calibri" w:hAnsi="Times New Roman" w:cs="Times New Roman"/>
          <w:color w:val="000000"/>
          <w:sz w:val="28"/>
          <w:szCs w:val="28"/>
          <w:lang w:eastAsia="ru-RU"/>
        </w:rPr>
      </w:pPr>
      <w:r w:rsidRPr="00CA4147">
        <w:rPr>
          <w:rFonts w:ascii="Times New Roman" w:eastAsia="Calibri" w:hAnsi="Times New Roman" w:cs="Times New Roman"/>
          <w:color w:val="000000"/>
          <w:sz w:val="28"/>
          <w:szCs w:val="28"/>
          <w:lang w:eastAsia="ru-RU"/>
        </w:rPr>
        <w:t>Второй иск направлен в Арбитражный суд Хабаровского края правовым инспектором труда Гудковой А.А. о взыскании задолженности по членским профсоюзным взносам за 2022 и 2023 годы с МУП Ванинского муниципального района «Янтарь».  В ходе процесса предприятие добровольно погасило всю задолженность в размере 266,8 тыс. руб.</w:t>
      </w:r>
    </w:p>
    <w:p w14:paraId="66DF1FC6" w14:textId="77777777" w:rsidR="00CA4147" w:rsidRPr="00CA4147" w:rsidRDefault="00CA4147" w:rsidP="00CA4147">
      <w:pPr>
        <w:spacing w:after="0" w:line="240" w:lineRule="auto"/>
        <w:ind w:firstLine="708"/>
        <w:jc w:val="both"/>
        <w:rPr>
          <w:rFonts w:ascii="Times New Roman" w:eastAsia="Calibri" w:hAnsi="Times New Roman" w:cs="Times New Roman"/>
          <w:color w:val="000000"/>
          <w:sz w:val="28"/>
          <w:szCs w:val="28"/>
          <w:lang w:eastAsia="ru-RU"/>
        </w:rPr>
      </w:pPr>
      <w:r w:rsidRPr="00CA4147">
        <w:rPr>
          <w:rFonts w:ascii="Times New Roman" w:eastAsia="Calibri" w:hAnsi="Times New Roman" w:cs="Times New Roman"/>
          <w:color w:val="000000"/>
          <w:sz w:val="28"/>
          <w:szCs w:val="28"/>
          <w:lang w:eastAsia="ru-RU"/>
        </w:rPr>
        <w:t xml:space="preserve">Специалистами  краевого комитета совместно с юристом Уполномоченного по правам человека в Хабаровском крае подготовлено заявление об отмене заочного решения суда Железнодорожного района г. Хабаровска по иску администрации г. Хабаровска о переселении работника ООО «Специализированный производственный комбинат коммунального обслуживания» в жилое помещение маневренного фонда (общежитие) , выплаты ежемесячного штрафа в размере 10 тыс. руб. до момента переселения и возобновления рассмотрения дела. Дело рассмотрено в первой и второй </w:t>
      </w:r>
      <w:proofErr w:type="gramStart"/>
      <w:r w:rsidRPr="00CA4147">
        <w:rPr>
          <w:rFonts w:ascii="Times New Roman" w:eastAsia="Calibri" w:hAnsi="Times New Roman" w:cs="Times New Roman"/>
          <w:color w:val="000000"/>
          <w:sz w:val="28"/>
          <w:szCs w:val="28"/>
          <w:lang w:eastAsia="ru-RU"/>
        </w:rPr>
        <w:t>инстанциях  и</w:t>
      </w:r>
      <w:proofErr w:type="gramEnd"/>
      <w:r w:rsidRPr="00CA4147">
        <w:rPr>
          <w:rFonts w:ascii="Times New Roman" w:eastAsia="Calibri" w:hAnsi="Times New Roman" w:cs="Times New Roman"/>
          <w:color w:val="000000"/>
          <w:sz w:val="28"/>
          <w:szCs w:val="28"/>
          <w:lang w:eastAsia="ru-RU"/>
        </w:rPr>
        <w:t xml:space="preserve"> решено в пользу работника.</w:t>
      </w:r>
    </w:p>
    <w:p w14:paraId="18D2D835" w14:textId="77777777" w:rsidR="00CA4147" w:rsidRPr="00CA4147" w:rsidRDefault="00CA4147" w:rsidP="00CA4147">
      <w:pPr>
        <w:spacing w:after="0" w:line="240" w:lineRule="auto"/>
        <w:ind w:firstLine="708"/>
        <w:jc w:val="both"/>
        <w:rPr>
          <w:rFonts w:ascii="Times New Roman" w:eastAsia="Calibri" w:hAnsi="Times New Roman" w:cs="Times New Roman"/>
          <w:color w:val="000000"/>
          <w:sz w:val="28"/>
          <w:szCs w:val="28"/>
          <w:lang w:eastAsia="ru-RU"/>
        </w:rPr>
      </w:pPr>
      <w:r w:rsidRPr="00CA4147">
        <w:rPr>
          <w:rFonts w:ascii="Times New Roman" w:eastAsia="Calibri" w:hAnsi="Times New Roman" w:cs="Times New Roman"/>
          <w:color w:val="000000"/>
          <w:sz w:val="28"/>
          <w:szCs w:val="28"/>
          <w:lang w:eastAsia="ru-RU"/>
        </w:rPr>
        <w:t>При рассмотрении заявления на предмет признания приказа о наложении дисциплинарного взыскания незаконным Межрегиональным профсоюзом работников жизнеобеспечения Санкт-Петербурга и Ленинградской области было выявлено злоупотребление правом и нарушение норм ТК РФ работодателем – СПб ГБУ «</w:t>
      </w:r>
      <w:proofErr w:type="spellStart"/>
      <w:r w:rsidRPr="00CA4147">
        <w:rPr>
          <w:rFonts w:ascii="Times New Roman" w:eastAsia="Calibri" w:hAnsi="Times New Roman" w:cs="Times New Roman"/>
          <w:color w:val="000000"/>
          <w:sz w:val="28"/>
          <w:szCs w:val="28"/>
          <w:lang w:eastAsia="ru-RU"/>
        </w:rPr>
        <w:t>Ленсвет</w:t>
      </w:r>
      <w:proofErr w:type="spellEnd"/>
      <w:r w:rsidRPr="00CA4147">
        <w:rPr>
          <w:rFonts w:ascii="Times New Roman" w:eastAsia="Calibri" w:hAnsi="Times New Roman" w:cs="Times New Roman"/>
          <w:color w:val="000000"/>
          <w:sz w:val="28"/>
          <w:szCs w:val="28"/>
          <w:lang w:eastAsia="ru-RU"/>
        </w:rPr>
        <w:t xml:space="preserve">». Работодателю направлено представление с требованием отменить взыскание, исполнить которое работодатель отказался. Профсоюз обратился в Октябрьский районный суд Санкт-Петербурга. Интересы работника представляла правовая инспекция МПРЖ СПб и ЛО. Судом приказ был признан </w:t>
      </w:r>
      <w:proofErr w:type="gramStart"/>
      <w:r w:rsidRPr="00CA4147">
        <w:rPr>
          <w:rFonts w:ascii="Times New Roman" w:eastAsia="Calibri" w:hAnsi="Times New Roman" w:cs="Times New Roman"/>
          <w:color w:val="000000"/>
          <w:sz w:val="28"/>
          <w:szCs w:val="28"/>
          <w:lang w:eastAsia="ru-RU"/>
        </w:rPr>
        <w:t>незаконным  и</w:t>
      </w:r>
      <w:proofErr w:type="gramEnd"/>
      <w:r w:rsidRPr="00CA4147">
        <w:rPr>
          <w:rFonts w:ascii="Times New Roman" w:eastAsia="Calibri" w:hAnsi="Times New Roman" w:cs="Times New Roman"/>
          <w:color w:val="000000"/>
          <w:sz w:val="28"/>
          <w:szCs w:val="28"/>
          <w:lang w:eastAsia="ru-RU"/>
        </w:rPr>
        <w:t xml:space="preserve"> отменен, нарушенные права работника восстановлены.</w:t>
      </w:r>
    </w:p>
    <w:p w14:paraId="6BBD2498" w14:textId="77777777" w:rsidR="00CA4147" w:rsidRPr="00CA4147" w:rsidRDefault="00CA4147" w:rsidP="00CA4147">
      <w:pPr>
        <w:spacing w:after="0" w:line="240" w:lineRule="auto"/>
        <w:ind w:firstLine="708"/>
        <w:jc w:val="both"/>
        <w:rPr>
          <w:rFonts w:ascii="Times New Roman" w:eastAsia="Calibri" w:hAnsi="Times New Roman" w:cs="Times New Roman"/>
          <w:color w:val="000000"/>
          <w:sz w:val="28"/>
          <w:szCs w:val="28"/>
          <w:lang w:eastAsia="ru-RU"/>
        </w:rPr>
      </w:pPr>
      <w:r w:rsidRPr="00CA4147">
        <w:rPr>
          <w:rFonts w:ascii="Times New Roman" w:eastAsia="Calibri" w:hAnsi="Times New Roman" w:cs="Times New Roman"/>
          <w:color w:val="000000"/>
          <w:sz w:val="28"/>
          <w:szCs w:val="28"/>
          <w:lang w:eastAsia="ru-RU"/>
        </w:rPr>
        <w:t>В пользу работников судами Сахалинской области взыскано 171 590,90 руб. (оплата времени вынужденного прогула), компенсация морального вреда в сумме 100 000, 00 руб.</w:t>
      </w:r>
    </w:p>
    <w:p w14:paraId="5231D607" w14:textId="77777777" w:rsidR="00CA4147" w:rsidRPr="00CA4147" w:rsidRDefault="00CA4147" w:rsidP="00CA4147">
      <w:pPr>
        <w:spacing w:after="0" w:line="240" w:lineRule="auto"/>
        <w:ind w:firstLine="708"/>
        <w:jc w:val="both"/>
        <w:rPr>
          <w:rFonts w:ascii="Times New Roman" w:eastAsia="Calibri" w:hAnsi="Times New Roman" w:cs="Times New Roman"/>
          <w:color w:val="000000"/>
          <w:sz w:val="28"/>
          <w:szCs w:val="28"/>
          <w:lang w:eastAsia="ru-RU"/>
        </w:rPr>
      </w:pPr>
      <w:r w:rsidRPr="00CA4147">
        <w:rPr>
          <w:rFonts w:ascii="Times New Roman" w:eastAsia="Calibri" w:hAnsi="Times New Roman" w:cs="Times New Roman"/>
          <w:color w:val="000000"/>
          <w:sz w:val="28"/>
          <w:szCs w:val="28"/>
          <w:lang w:eastAsia="ru-RU"/>
        </w:rPr>
        <w:t xml:space="preserve">В отчетный период </w:t>
      </w:r>
      <w:proofErr w:type="spellStart"/>
      <w:r w:rsidRPr="00CA4147">
        <w:rPr>
          <w:rFonts w:ascii="Times New Roman" w:eastAsia="Calibri" w:hAnsi="Times New Roman" w:cs="Times New Roman"/>
          <w:color w:val="000000"/>
          <w:sz w:val="28"/>
          <w:szCs w:val="28"/>
          <w:lang w:eastAsia="ru-RU"/>
        </w:rPr>
        <w:t>Рескрм</w:t>
      </w:r>
      <w:proofErr w:type="spellEnd"/>
      <w:r w:rsidRPr="00CA4147">
        <w:rPr>
          <w:rFonts w:ascii="Times New Roman" w:eastAsia="Calibri" w:hAnsi="Times New Roman" w:cs="Times New Roman"/>
          <w:color w:val="000000"/>
          <w:sz w:val="28"/>
          <w:szCs w:val="28"/>
          <w:lang w:eastAsia="ru-RU"/>
        </w:rPr>
        <w:t xml:space="preserve"> и профактив Карельской республиканской организации профсоюза приоритет работы направлен на исполнение работодателями норм действующего Федерального отраслевого тарифного соглашения по ЖКХ на 2023-2025 годы. В судебных инстанциях (суд </w:t>
      </w:r>
      <w:proofErr w:type="spellStart"/>
      <w:r w:rsidRPr="00CA4147">
        <w:rPr>
          <w:rFonts w:ascii="Times New Roman" w:eastAsia="Calibri" w:hAnsi="Times New Roman" w:cs="Times New Roman"/>
          <w:color w:val="000000"/>
          <w:sz w:val="28"/>
          <w:szCs w:val="28"/>
          <w:lang w:eastAsia="ru-RU"/>
        </w:rPr>
        <w:t>гю</w:t>
      </w:r>
      <w:proofErr w:type="spellEnd"/>
      <w:r w:rsidRPr="00CA4147">
        <w:rPr>
          <w:rFonts w:ascii="Times New Roman" w:eastAsia="Calibri" w:hAnsi="Times New Roman" w:cs="Times New Roman"/>
          <w:color w:val="000000"/>
          <w:sz w:val="28"/>
          <w:szCs w:val="28"/>
          <w:lang w:eastAsia="ru-RU"/>
        </w:rPr>
        <w:t xml:space="preserve"> Петрозаводска, г. Сегежа, г. Беломорска, г. </w:t>
      </w:r>
      <w:proofErr w:type="spellStart"/>
      <w:r w:rsidRPr="00CA4147">
        <w:rPr>
          <w:rFonts w:ascii="Times New Roman" w:eastAsia="Calibri" w:hAnsi="Times New Roman" w:cs="Times New Roman"/>
          <w:color w:val="000000"/>
          <w:sz w:val="28"/>
          <w:szCs w:val="28"/>
          <w:lang w:eastAsia="ru-RU"/>
        </w:rPr>
        <w:t>Лоахденпохья</w:t>
      </w:r>
      <w:proofErr w:type="spellEnd"/>
      <w:r w:rsidRPr="00CA4147">
        <w:rPr>
          <w:rFonts w:ascii="Times New Roman" w:eastAsia="Calibri" w:hAnsi="Times New Roman" w:cs="Times New Roman"/>
          <w:color w:val="000000"/>
          <w:sz w:val="28"/>
          <w:szCs w:val="28"/>
          <w:lang w:eastAsia="ru-RU"/>
        </w:rPr>
        <w:t xml:space="preserve">) рассмотрено более 300 исков работников по невыполнению работодателями норм действующего тарифного соглашения. Все без исключения иски удовлетворены, работникам выплачивается </w:t>
      </w:r>
      <w:proofErr w:type="spellStart"/>
      <w:r w:rsidRPr="00CA4147">
        <w:rPr>
          <w:rFonts w:ascii="Times New Roman" w:eastAsia="Calibri" w:hAnsi="Times New Roman" w:cs="Times New Roman"/>
          <w:color w:val="000000"/>
          <w:sz w:val="28"/>
          <w:szCs w:val="28"/>
          <w:lang w:eastAsia="ru-RU"/>
        </w:rPr>
        <w:t>недоначисленная</w:t>
      </w:r>
      <w:proofErr w:type="spellEnd"/>
      <w:r w:rsidRPr="00CA4147">
        <w:rPr>
          <w:rFonts w:ascii="Times New Roman" w:eastAsia="Calibri" w:hAnsi="Times New Roman" w:cs="Times New Roman"/>
          <w:color w:val="000000"/>
          <w:sz w:val="28"/>
          <w:szCs w:val="28"/>
          <w:lang w:eastAsia="ru-RU"/>
        </w:rPr>
        <w:t xml:space="preserve"> заработная плата. По предварительным подсчетам экономический эффект составил около 13 млн. рублей с налоговыми отчислениями.</w:t>
      </w:r>
    </w:p>
    <w:p w14:paraId="5CEC994B" w14:textId="77777777" w:rsidR="00CA4147" w:rsidRPr="00CA4147" w:rsidRDefault="00CA4147" w:rsidP="00CA4147">
      <w:pPr>
        <w:spacing w:after="0" w:line="240" w:lineRule="auto"/>
        <w:ind w:firstLine="708"/>
        <w:jc w:val="both"/>
        <w:rPr>
          <w:rFonts w:ascii="Times New Roman" w:eastAsia="Calibri" w:hAnsi="Times New Roman" w:cs="Times New Roman"/>
          <w:b/>
          <w:color w:val="000000"/>
          <w:sz w:val="28"/>
          <w:szCs w:val="28"/>
          <w:lang w:eastAsia="ru-RU"/>
        </w:rPr>
      </w:pPr>
      <w:r w:rsidRPr="00CA4147">
        <w:rPr>
          <w:rFonts w:ascii="Times New Roman" w:eastAsia="Calibri" w:hAnsi="Times New Roman" w:cs="Times New Roman"/>
          <w:b/>
          <w:color w:val="000000"/>
          <w:sz w:val="28"/>
          <w:szCs w:val="28"/>
          <w:lang w:eastAsia="ru-RU"/>
        </w:rPr>
        <w:t>4. Юридическая консультация</w:t>
      </w:r>
    </w:p>
    <w:p w14:paraId="7BC1A869" w14:textId="77777777" w:rsidR="00CA4147" w:rsidRPr="00CA4147" w:rsidRDefault="00CA4147" w:rsidP="00CA4147">
      <w:pPr>
        <w:spacing w:after="0" w:line="240" w:lineRule="auto"/>
        <w:ind w:firstLine="708"/>
        <w:jc w:val="both"/>
        <w:rPr>
          <w:rFonts w:ascii="Times New Roman" w:eastAsia="Calibri" w:hAnsi="Times New Roman" w:cs="Times New Roman"/>
          <w:color w:val="000000"/>
          <w:sz w:val="28"/>
          <w:szCs w:val="28"/>
          <w:lang w:eastAsia="ru-RU"/>
        </w:rPr>
      </w:pPr>
      <w:r w:rsidRPr="00CA4147">
        <w:rPr>
          <w:rFonts w:ascii="Times New Roman" w:eastAsia="Calibri" w:hAnsi="Times New Roman" w:cs="Times New Roman"/>
          <w:color w:val="000000"/>
          <w:sz w:val="28"/>
          <w:szCs w:val="28"/>
          <w:lang w:eastAsia="ru-RU"/>
        </w:rPr>
        <w:t xml:space="preserve">Ресурсом для мотивации профсоюзного членства является бесплатная юридическая помощь членам профсоюза и членским организациям, отмечено в пояснительной записке </w:t>
      </w:r>
      <w:r w:rsidRPr="00CA4147">
        <w:rPr>
          <w:rFonts w:ascii="Times New Roman" w:eastAsia="Calibri" w:hAnsi="Times New Roman" w:cs="Times New Roman"/>
          <w:b/>
          <w:color w:val="000000"/>
          <w:sz w:val="28"/>
          <w:szCs w:val="28"/>
          <w:lang w:eastAsia="ru-RU"/>
        </w:rPr>
        <w:t xml:space="preserve">Новосибирской </w:t>
      </w:r>
      <w:r w:rsidRPr="00CA4147">
        <w:rPr>
          <w:rFonts w:ascii="Times New Roman" w:eastAsia="Calibri" w:hAnsi="Times New Roman" w:cs="Times New Roman"/>
          <w:color w:val="000000"/>
          <w:sz w:val="28"/>
          <w:szCs w:val="28"/>
          <w:lang w:eastAsia="ru-RU"/>
        </w:rPr>
        <w:t>областной организации.</w:t>
      </w:r>
    </w:p>
    <w:p w14:paraId="4F66C000" w14:textId="77777777" w:rsidR="00CA4147" w:rsidRPr="00CA4147" w:rsidRDefault="00CA4147" w:rsidP="00CA4147">
      <w:pPr>
        <w:spacing w:after="0" w:line="240" w:lineRule="auto"/>
        <w:ind w:firstLine="708"/>
        <w:jc w:val="both"/>
        <w:rPr>
          <w:rFonts w:ascii="Times New Roman" w:eastAsia="Calibri" w:hAnsi="Times New Roman" w:cs="Times New Roman"/>
          <w:color w:val="000000"/>
          <w:sz w:val="28"/>
          <w:szCs w:val="28"/>
          <w:lang w:eastAsia="ru-RU"/>
        </w:rPr>
      </w:pPr>
      <w:r w:rsidRPr="00CA4147">
        <w:rPr>
          <w:rFonts w:ascii="Times New Roman" w:eastAsia="Calibri" w:hAnsi="Times New Roman" w:cs="Times New Roman"/>
          <w:color w:val="000000"/>
          <w:sz w:val="28"/>
          <w:szCs w:val="28"/>
          <w:lang w:eastAsia="ru-RU"/>
        </w:rPr>
        <w:lastRenderedPageBreak/>
        <w:t>За отчетный период правовую помощь в устной и письменной форме получили 5848 человек.</w:t>
      </w:r>
    </w:p>
    <w:p w14:paraId="33E0A395" w14:textId="77777777" w:rsidR="00CA4147" w:rsidRPr="00CA4147" w:rsidRDefault="00CA4147" w:rsidP="00CA4147">
      <w:pPr>
        <w:spacing w:after="0" w:line="240" w:lineRule="auto"/>
        <w:ind w:firstLine="708"/>
        <w:jc w:val="both"/>
        <w:rPr>
          <w:rFonts w:ascii="Times New Roman" w:eastAsia="Calibri" w:hAnsi="Times New Roman" w:cs="Times New Roman"/>
          <w:color w:val="000000"/>
          <w:sz w:val="28"/>
          <w:szCs w:val="28"/>
          <w:lang w:eastAsia="ru-RU"/>
        </w:rPr>
      </w:pPr>
      <w:r w:rsidRPr="00CA4147">
        <w:rPr>
          <w:rFonts w:ascii="Times New Roman" w:eastAsia="Calibri" w:hAnsi="Times New Roman" w:cs="Times New Roman"/>
          <w:color w:val="000000"/>
          <w:sz w:val="28"/>
          <w:szCs w:val="28"/>
          <w:lang w:eastAsia="ru-RU"/>
        </w:rPr>
        <w:t>Около 80% обратившиеся члены профсоюза получили помощь по вопросам разъяснения применения норм трудового законодательства. Много вопросов возникает по расчету и выплате заработной плате, расчету компенсационных и стимулирующих выплат, заключению и прекращению профсоюзные сокращению численности или штата работников, оплате отпусков, рабочего времени, законности наложения дисциплинарных взысканий. Более 20% обратившимся членам профсоюза была оказана юридическая помощь по вопросам наследственного, гражданского, жилищного, семейного права.</w:t>
      </w:r>
    </w:p>
    <w:p w14:paraId="4BF04DF7" w14:textId="77777777" w:rsidR="00CA4147" w:rsidRPr="00CA4147" w:rsidRDefault="00CA4147" w:rsidP="00CA4147">
      <w:pPr>
        <w:spacing w:after="0" w:line="240" w:lineRule="auto"/>
        <w:ind w:firstLine="708"/>
        <w:jc w:val="both"/>
        <w:rPr>
          <w:rFonts w:ascii="Times New Roman" w:eastAsia="Calibri" w:hAnsi="Times New Roman" w:cs="Times New Roman"/>
          <w:color w:val="000000"/>
          <w:sz w:val="28"/>
          <w:szCs w:val="28"/>
          <w:lang w:eastAsia="ru-RU"/>
        </w:rPr>
      </w:pPr>
      <w:r w:rsidRPr="00CA4147">
        <w:rPr>
          <w:rFonts w:ascii="Times New Roman" w:eastAsia="Calibri" w:hAnsi="Times New Roman" w:cs="Times New Roman"/>
          <w:color w:val="000000"/>
          <w:sz w:val="28"/>
          <w:szCs w:val="28"/>
          <w:lang w:eastAsia="ru-RU"/>
        </w:rPr>
        <w:t xml:space="preserve">Ряд территориальных организаций практикуют выездные юридические консультации на предприятиях для работников и руководителей в их рабочее время. </w:t>
      </w:r>
    </w:p>
    <w:p w14:paraId="5CEBD778" w14:textId="77777777" w:rsidR="00CA4147" w:rsidRPr="00CA4147" w:rsidRDefault="00CA4147" w:rsidP="00CA4147">
      <w:pPr>
        <w:spacing w:after="0" w:line="240" w:lineRule="auto"/>
        <w:ind w:firstLine="708"/>
        <w:jc w:val="both"/>
        <w:rPr>
          <w:rFonts w:ascii="Times New Roman" w:eastAsia="Calibri" w:hAnsi="Times New Roman" w:cs="Times New Roman"/>
          <w:color w:val="000000"/>
          <w:sz w:val="28"/>
          <w:szCs w:val="28"/>
          <w:lang w:eastAsia="ru-RU"/>
        </w:rPr>
      </w:pPr>
      <w:r w:rsidRPr="00CA4147">
        <w:rPr>
          <w:rFonts w:ascii="Times New Roman" w:eastAsia="Calibri" w:hAnsi="Times New Roman" w:cs="Times New Roman"/>
          <w:color w:val="000000"/>
          <w:sz w:val="28"/>
          <w:szCs w:val="28"/>
          <w:lang w:eastAsia="ru-RU"/>
        </w:rPr>
        <w:t>Обком Новосибирской организации организовал выезд в две организации отрасли,  обком Саратовской областной организации провел выездную консультацию для членов профсоюза МУП «</w:t>
      </w:r>
      <w:proofErr w:type="spellStart"/>
      <w:r w:rsidRPr="00CA4147">
        <w:rPr>
          <w:rFonts w:ascii="Times New Roman" w:eastAsia="Calibri" w:hAnsi="Times New Roman" w:cs="Times New Roman"/>
          <w:color w:val="000000"/>
          <w:sz w:val="28"/>
          <w:szCs w:val="28"/>
          <w:lang w:eastAsia="ru-RU"/>
        </w:rPr>
        <w:t>Саратовгорэлектротранс</w:t>
      </w:r>
      <w:proofErr w:type="spellEnd"/>
      <w:r w:rsidRPr="00CA4147">
        <w:rPr>
          <w:rFonts w:ascii="Times New Roman" w:eastAsia="Calibri" w:hAnsi="Times New Roman" w:cs="Times New Roman"/>
          <w:color w:val="000000"/>
          <w:sz w:val="28"/>
          <w:szCs w:val="28"/>
          <w:lang w:eastAsia="ru-RU"/>
        </w:rPr>
        <w:t xml:space="preserve">», </w:t>
      </w:r>
      <w:proofErr w:type="spellStart"/>
      <w:r w:rsidRPr="00CA4147">
        <w:rPr>
          <w:rFonts w:ascii="Times New Roman" w:eastAsia="Calibri" w:hAnsi="Times New Roman" w:cs="Times New Roman"/>
          <w:color w:val="000000"/>
          <w:sz w:val="28"/>
          <w:szCs w:val="28"/>
          <w:lang w:eastAsia="ru-RU"/>
        </w:rPr>
        <w:t>Реском</w:t>
      </w:r>
      <w:proofErr w:type="spellEnd"/>
      <w:r w:rsidRPr="00CA4147">
        <w:rPr>
          <w:rFonts w:ascii="Times New Roman" w:eastAsia="Calibri" w:hAnsi="Times New Roman" w:cs="Times New Roman"/>
          <w:color w:val="000000"/>
          <w:sz w:val="28"/>
          <w:szCs w:val="28"/>
          <w:lang w:eastAsia="ru-RU"/>
        </w:rPr>
        <w:t xml:space="preserve"> Татарстанской республиканской организации в рамках проекта «Доступная юридическая среда» 27.03. 2024 на площадке МУП трест «</w:t>
      </w:r>
      <w:proofErr w:type="spellStart"/>
      <w:r w:rsidRPr="00CA4147">
        <w:rPr>
          <w:rFonts w:ascii="Times New Roman" w:eastAsia="Calibri" w:hAnsi="Times New Roman" w:cs="Times New Roman"/>
          <w:color w:val="000000"/>
          <w:sz w:val="28"/>
          <w:szCs w:val="28"/>
          <w:lang w:eastAsia="ru-RU"/>
        </w:rPr>
        <w:t>Горводзеленхоз</w:t>
      </w:r>
      <w:proofErr w:type="spellEnd"/>
      <w:r w:rsidRPr="00CA4147">
        <w:rPr>
          <w:rFonts w:ascii="Times New Roman" w:eastAsia="Calibri" w:hAnsi="Times New Roman" w:cs="Times New Roman"/>
          <w:color w:val="000000"/>
          <w:sz w:val="28"/>
          <w:szCs w:val="28"/>
          <w:lang w:eastAsia="ru-RU"/>
        </w:rPr>
        <w:t xml:space="preserve">» г. Казани организовал встречу с профактивом предприятия по правовым вопросам, 9.10.2024 в рамках этого же проекта на базе МУП «Департамент строительства, ЖКХ и благоустройства» г. Нижнекамска с работниками предприятия по вопросам трудового, пенсионного законодательства, </w:t>
      </w:r>
      <w:r w:rsidRPr="00CA4147">
        <w:rPr>
          <w:rFonts w:ascii="Times New Roman" w:eastAsia="Calibri" w:hAnsi="Times New Roman" w:cs="Times New Roman"/>
          <w:b/>
          <w:color w:val="000000"/>
          <w:sz w:val="28"/>
          <w:szCs w:val="28"/>
          <w:lang w:eastAsia="ru-RU"/>
        </w:rPr>
        <w:t>социально-трудовых прав мобилизованных.</w:t>
      </w:r>
    </w:p>
    <w:p w14:paraId="5EB5EF28" w14:textId="77777777" w:rsidR="00CA4147" w:rsidRPr="00CA4147" w:rsidRDefault="00CA4147" w:rsidP="00CA4147">
      <w:pPr>
        <w:spacing w:after="0" w:line="240" w:lineRule="auto"/>
        <w:jc w:val="both"/>
        <w:rPr>
          <w:rFonts w:ascii="Times New Roman" w:eastAsia="Calibri" w:hAnsi="Times New Roman" w:cs="Times New Roman"/>
          <w:color w:val="000000"/>
          <w:sz w:val="28"/>
          <w:szCs w:val="28"/>
          <w:lang w:eastAsia="ru-RU"/>
        </w:rPr>
      </w:pPr>
      <w:r w:rsidRPr="00CA4147">
        <w:rPr>
          <w:rFonts w:ascii="Times New Roman" w:eastAsia="Calibri" w:hAnsi="Times New Roman" w:cs="Times New Roman"/>
          <w:b/>
          <w:color w:val="000000"/>
          <w:sz w:val="28"/>
          <w:szCs w:val="28"/>
          <w:lang w:eastAsia="ru-RU"/>
        </w:rPr>
        <w:tab/>
      </w:r>
      <w:r w:rsidRPr="00CA4147">
        <w:rPr>
          <w:rFonts w:ascii="Times New Roman" w:eastAsia="Calibri" w:hAnsi="Times New Roman" w:cs="Times New Roman"/>
          <w:color w:val="000000"/>
          <w:sz w:val="28"/>
          <w:szCs w:val="28"/>
          <w:lang w:eastAsia="ru-RU"/>
        </w:rPr>
        <w:t>Обком Амурской организации отмечает, что профсоюзные комитеты стали центрами по рассмотрению устных и письменных обращений работников по различным вопросам. За 2024 год рассмотрено 159 обращений членов профсоюза из которых 132 удовлетворено.</w:t>
      </w:r>
    </w:p>
    <w:p w14:paraId="04A4C633" w14:textId="77777777" w:rsidR="00CA4147" w:rsidRPr="00CA4147" w:rsidRDefault="00CA4147" w:rsidP="00CA4147">
      <w:pPr>
        <w:spacing w:after="0" w:line="240" w:lineRule="auto"/>
        <w:ind w:firstLine="708"/>
        <w:jc w:val="both"/>
        <w:rPr>
          <w:rFonts w:ascii="Times New Roman" w:eastAsia="Calibri" w:hAnsi="Times New Roman" w:cs="Times New Roman"/>
          <w:color w:val="000000"/>
          <w:sz w:val="28"/>
          <w:szCs w:val="28"/>
          <w:lang w:eastAsia="ru-RU"/>
        </w:rPr>
      </w:pPr>
      <w:r w:rsidRPr="00CA4147">
        <w:rPr>
          <w:rFonts w:ascii="Times New Roman" w:eastAsia="Calibri" w:hAnsi="Times New Roman" w:cs="Times New Roman"/>
          <w:color w:val="000000"/>
          <w:sz w:val="28"/>
          <w:szCs w:val="28"/>
          <w:lang w:eastAsia="ru-RU"/>
        </w:rPr>
        <w:t>Большинство обращений поступило по вопросу оплаты труда и иных выплат. На втором месте – обращения, связанные с режимом труда и отдыха. О приоритете вопросов по оплате труда, проблемах с выплатой зарплаты, низким уровнем зарплаты, вопросы премирования, индексации зарплаты. компенсационных выплат отмечено в отчетах Тульской, Томской, Пензенской, Костромской, Чеченской, Краснодарской, Магаданской, Калмыцкой территориальных организаций.</w:t>
      </w:r>
    </w:p>
    <w:p w14:paraId="40543EE3" w14:textId="77777777" w:rsidR="00CA4147" w:rsidRPr="00CA4147" w:rsidRDefault="00CA4147" w:rsidP="00CA4147">
      <w:pPr>
        <w:spacing w:after="0" w:line="240" w:lineRule="auto"/>
        <w:ind w:firstLine="708"/>
        <w:jc w:val="both"/>
        <w:rPr>
          <w:rFonts w:ascii="Times New Roman" w:eastAsia="Calibri" w:hAnsi="Times New Roman" w:cs="Times New Roman"/>
          <w:color w:val="000000"/>
          <w:sz w:val="28"/>
          <w:szCs w:val="28"/>
          <w:lang w:eastAsia="ru-RU"/>
        </w:rPr>
      </w:pPr>
      <w:r w:rsidRPr="00CA4147">
        <w:rPr>
          <w:rFonts w:ascii="Times New Roman" w:eastAsia="Calibri" w:hAnsi="Times New Roman" w:cs="Times New Roman"/>
          <w:color w:val="000000"/>
          <w:sz w:val="28"/>
          <w:szCs w:val="28"/>
          <w:lang w:eastAsia="ru-RU"/>
        </w:rPr>
        <w:t>Из 85 обращений в крайком Краснодарской организации 47 по вопросам оплаты труда, задержки выплат при индексации заработной платы, вознаграждений за выслугу лет, оплаты при совмещении, исполнении обязанностей временно отсутствующего работника, заключения и выполнения коллективных договоров.</w:t>
      </w:r>
      <w:r w:rsidRPr="00CA4147">
        <w:rPr>
          <w:rFonts w:ascii="Times New Roman" w:eastAsia="Calibri" w:hAnsi="Times New Roman" w:cs="Times New Roman"/>
          <w:color w:val="000000"/>
          <w:sz w:val="28"/>
          <w:szCs w:val="28"/>
          <w:lang w:eastAsia="ru-RU"/>
        </w:rPr>
        <w:tab/>
      </w:r>
    </w:p>
    <w:p w14:paraId="7AFD5251" w14:textId="77777777" w:rsidR="00CA4147" w:rsidRPr="00CA4147" w:rsidRDefault="00CA4147" w:rsidP="00CA4147">
      <w:pPr>
        <w:spacing w:after="0" w:line="240" w:lineRule="auto"/>
        <w:ind w:firstLine="708"/>
        <w:jc w:val="both"/>
        <w:rPr>
          <w:rFonts w:ascii="Times New Roman" w:eastAsia="Calibri" w:hAnsi="Times New Roman" w:cs="Times New Roman"/>
          <w:color w:val="000000"/>
          <w:sz w:val="28"/>
          <w:szCs w:val="28"/>
          <w:lang w:eastAsia="ru-RU"/>
        </w:rPr>
      </w:pPr>
      <w:r w:rsidRPr="00CA4147">
        <w:rPr>
          <w:rFonts w:ascii="Times New Roman" w:eastAsia="Calibri" w:hAnsi="Times New Roman" w:cs="Times New Roman"/>
          <w:color w:val="000000"/>
          <w:sz w:val="28"/>
          <w:szCs w:val="28"/>
          <w:lang w:eastAsia="ru-RU"/>
        </w:rPr>
        <w:t>Разногласия между работниками и администрацией МУП «</w:t>
      </w:r>
      <w:proofErr w:type="spellStart"/>
      <w:r w:rsidRPr="00CA4147">
        <w:rPr>
          <w:rFonts w:ascii="Times New Roman" w:eastAsia="Calibri" w:hAnsi="Times New Roman" w:cs="Times New Roman"/>
          <w:color w:val="000000"/>
          <w:sz w:val="28"/>
          <w:szCs w:val="28"/>
          <w:lang w:eastAsia="ru-RU"/>
        </w:rPr>
        <w:t>Владтрамвай</w:t>
      </w:r>
      <w:proofErr w:type="spellEnd"/>
      <w:r w:rsidRPr="00CA4147">
        <w:rPr>
          <w:rFonts w:ascii="Times New Roman" w:eastAsia="Calibri" w:hAnsi="Times New Roman" w:cs="Times New Roman"/>
          <w:color w:val="000000"/>
          <w:sz w:val="28"/>
          <w:szCs w:val="28"/>
          <w:lang w:eastAsia="ru-RU"/>
        </w:rPr>
        <w:t>» и ООО «Владикавказский УПП» урегулированы с участием председателя республиканской организации.</w:t>
      </w:r>
    </w:p>
    <w:p w14:paraId="634BF50B" w14:textId="77777777" w:rsidR="00CA4147" w:rsidRPr="00CA4147" w:rsidRDefault="00CA4147" w:rsidP="00CA4147">
      <w:pPr>
        <w:widowControl w:val="0"/>
        <w:shd w:val="clear" w:color="auto" w:fill="FFFFFF"/>
        <w:autoSpaceDE w:val="0"/>
        <w:autoSpaceDN w:val="0"/>
        <w:adjustRightInd w:val="0"/>
        <w:spacing w:after="0" w:line="240" w:lineRule="auto"/>
        <w:ind w:left="5954"/>
        <w:jc w:val="right"/>
        <w:rPr>
          <w:rFonts w:ascii="Times New Roman" w:eastAsia="Times New Roman" w:hAnsi="Times New Roman" w:cs="Times New Roman"/>
          <w:color w:val="000000"/>
          <w:sz w:val="28"/>
          <w:szCs w:val="28"/>
          <w:lang w:eastAsia="ru-RU"/>
        </w:rPr>
      </w:pPr>
    </w:p>
    <w:p w14:paraId="74049E81" w14:textId="77777777" w:rsidR="00CA4147" w:rsidRPr="00CA4147" w:rsidRDefault="00CA4147" w:rsidP="00CA4147">
      <w:pPr>
        <w:widowControl w:val="0"/>
        <w:shd w:val="clear" w:color="auto" w:fill="FFFFFF"/>
        <w:autoSpaceDE w:val="0"/>
        <w:autoSpaceDN w:val="0"/>
        <w:adjustRightInd w:val="0"/>
        <w:spacing w:after="0" w:line="240" w:lineRule="auto"/>
        <w:ind w:left="5954"/>
        <w:jc w:val="right"/>
        <w:rPr>
          <w:rFonts w:ascii="Times New Roman" w:eastAsia="Times New Roman" w:hAnsi="Times New Roman" w:cs="Times New Roman"/>
          <w:color w:val="000000"/>
          <w:sz w:val="28"/>
          <w:szCs w:val="28"/>
          <w:lang w:eastAsia="ru-RU"/>
        </w:rPr>
      </w:pPr>
    </w:p>
    <w:p w14:paraId="7041B033" w14:textId="77777777" w:rsidR="00CA4147" w:rsidRPr="00CA4147" w:rsidRDefault="00CA4147" w:rsidP="00CA4147">
      <w:pPr>
        <w:widowControl w:val="0"/>
        <w:shd w:val="clear" w:color="auto" w:fill="FFFFFF"/>
        <w:autoSpaceDE w:val="0"/>
        <w:autoSpaceDN w:val="0"/>
        <w:adjustRightInd w:val="0"/>
        <w:spacing w:after="0" w:line="240" w:lineRule="auto"/>
        <w:ind w:left="5954"/>
        <w:jc w:val="right"/>
        <w:rPr>
          <w:rFonts w:ascii="Times New Roman" w:eastAsia="Times New Roman" w:hAnsi="Times New Roman" w:cs="Times New Roman"/>
          <w:color w:val="000000"/>
          <w:sz w:val="28"/>
          <w:szCs w:val="28"/>
          <w:lang w:eastAsia="ru-RU"/>
        </w:rPr>
      </w:pPr>
    </w:p>
    <w:p w14:paraId="620D65B3" w14:textId="2EB0F246" w:rsidR="00CA4147" w:rsidRPr="00CA4147" w:rsidRDefault="00CA4147" w:rsidP="00CA4147">
      <w:pPr>
        <w:widowControl w:val="0"/>
        <w:shd w:val="clear" w:color="auto" w:fill="FFFFFF"/>
        <w:autoSpaceDE w:val="0"/>
        <w:autoSpaceDN w:val="0"/>
        <w:adjustRightInd w:val="0"/>
        <w:spacing w:after="0" w:line="240" w:lineRule="auto"/>
        <w:ind w:left="5670"/>
        <w:jc w:val="center"/>
        <w:rPr>
          <w:rFonts w:ascii="Times New Roman" w:eastAsia="Times New Roman" w:hAnsi="Times New Roman" w:cs="Times New Roman"/>
          <w:i/>
          <w:iCs/>
          <w:color w:val="000000"/>
          <w:sz w:val="24"/>
          <w:szCs w:val="24"/>
          <w:lang w:eastAsia="ru-RU"/>
        </w:rPr>
      </w:pPr>
      <w:r w:rsidRPr="00CA4147">
        <w:rPr>
          <w:rFonts w:ascii="Times New Roman" w:eastAsia="Times New Roman" w:hAnsi="Times New Roman" w:cs="Times New Roman"/>
          <w:i/>
          <w:iCs/>
          <w:color w:val="000000"/>
          <w:sz w:val="24"/>
          <w:szCs w:val="24"/>
          <w:lang w:eastAsia="ru-RU"/>
        </w:rPr>
        <w:lastRenderedPageBreak/>
        <w:t>Приложение № 4</w:t>
      </w:r>
    </w:p>
    <w:p w14:paraId="370381D5" w14:textId="77777777" w:rsidR="00CA4147" w:rsidRPr="00CA4147" w:rsidRDefault="00CA4147" w:rsidP="00CA4147">
      <w:pPr>
        <w:widowControl w:val="0"/>
        <w:shd w:val="clear" w:color="auto" w:fill="FFFFFF"/>
        <w:autoSpaceDE w:val="0"/>
        <w:autoSpaceDN w:val="0"/>
        <w:adjustRightInd w:val="0"/>
        <w:spacing w:after="0" w:line="240" w:lineRule="auto"/>
        <w:ind w:left="5670"/>
        <w:jc w:val="center"/>
        <w:rPr>
          <w:rFonts w:ascii="Times New Roman" w:eastAsia="Times New Roman" w:hAnsi="Times New Roman" w:cs="Times New Roman"/>
          <w:bCs/>
          <w:i/>
          <w:iCs/>
          <w:color w:val="000000"/>
          <w:spacing w:val="-4"/>
          <w:sz w:val="24"/>
          <w:szCs w:val="24"/>
          <w:lang w:eastAsia="ru-RU"/>
        </w:rPr>
      </w:pPr>
      <w:r w:rsidRPr="00CA4147">
        <w:rPr>
          <w:rFonts w:ascii="Times New Roman" w:eastAsia="Times New Roman" w:hAnsi="Times New Roman" w:cs="Times New Roman"/>
          <w:bCs/>
          <w:i/>
          <w:iCs/>
          <w:color w:val="000000"/>
          <w:spacing w:val="-4"/>
          <w:sz w:val="24"/>
          <w:szCs w:val="24"/>
          <w:lang w:eastAsia="ru-RU"/>
        </w:rPr>
        <w:t>к Типовому положению о правовой инспекции труда профсоюзов</w:t>
      </w:r>
    </w:p>
    <w:p w14:paraId="1C98A13F" w14:textId="77777777" w:rsidR="00CA4147" w:rsidRPr="00CA4147" w:rsidRDefault="00CA4147" w:rsidP="00CA4147">
      <w:pPr>
        <w:widowControl w:val="0"/>
        <w:shd w:val="clear" w:color="auto" w:fill="FFFFFF"/>
        <w:autoSpaceDE w:val="0"/>
        <w:autoSpaceDN w:val="0"/>
        <w:adjustRightInd w:val="0"/>
        <w:spacing w:after="0" w:line="240" w:lineRule="auto"/>
        <w:ind w:left="5954"/>
        <w:jc w:val="center"/>
        <w:rPr>
          <w:rFonts w:ascii="Times New Roman" w:eastAsia="Times New Roman" w:hAnsi="Times New Roman" w:cs="Times New Roman"/>
          <w:b/>
          <w:bCs/>
          <w:color w:val="000000"/>
          <w:spacing w:val="-4"/>
          <w:sz w:val="24"/>
          <w:szCs w:val="30"/>
          <w:lang w:eastAsia="ru-RU"/>
        </w:rPr>
      </w:pPr>
    </w:p>
    <w:p w14:paraId="266EB1B3" w14:textId="77777777" w:rsidR="00CA4147" w:rsidRPr="00CA4147" w:rsidRDefault="00CA4147" w:rsidP="00CA4147">
      <w:pPr>
        <w:widowControl w:val="0"/>
        <w:shd w:val="clear" w:color="auto" w:fill="FFFFFF"/>
        <w:autoSpaceDE w:val="0"/>
        <w:autoSpaceDN w:val="0"/>
        <w:adjustRightInd w:val="0"/>
        <w:spacing w:after="0" w:line="240" w:lineRule="auto"/>
        <w:ind w:left="5954"/>
        <w:jc w:val="right"/>
        <w:rPr>
          <w:rFonts w:ascii="Times New Roman" w:eastAsia="Times New Roman" w:hAnsi="Times New Roman" w:cs="Times New Roman"/>
          <w:color w:val="000000"/>
          <w:sz w:val="28"/>
          <w:szCs w:val="28"/>
          <w:lang w:eastAsia="ru-RU"/>
        </w:rPr>
      </w:pPr>
      <w:r w:rsidRPr="00CA4147">
        <w:rPr>
          <w:rFonts w:ascii="Times New Roman" w:eastAsia="Times New Roman" w:hAnsi="Times New Roman" w:cs="Times New Roman"/>
          <w:b/>
          <w:bCs/>
          <w:color w:val="000000"/>
          <w:spacing w:val="-4"/>
          <w:sz w:val="28"/>
          <w:szCs w:val="28"/>
          <w:lang w:eastAsia="ru-RU"/>
        </w:rPr>
        <w:t xml:space="preserve">Форма </w:t>
      </w:r>
      <w:r w:rsidRPr="00CA4147">
        <w:rPr>
          <w:rFonts w:ascii="Times New Roman" w:eastAsia="Times New Roman" w:hAnsi="Times New Roman" w:cs="Times New Roman"/>
          <w:color w:val="000000"/>
          <w:spacing w:val="-4"/>
          <w:sz w:val="28"/>
          <w:szCs w:val="28"/>
          <w:lang w:eastAsia="ru-RU"/>
        </w:rPr>
        <w:t xml:space="preserve">№ </w:t>
      </w:r>
      <w:r w:rsidRPr="00CA4147">
        <w:rPr>
          <w:rFonts w:ascii="Times New Roman" w:eastAsia="Times New Roman" w:hAnsi="Times New Roman" w:cs="Times New Roman"/>
          <w:b/>
          <w:bCs/>
          <w:color w:val="000000"/>
          <w:spacing w:val="-4"/>
          <w:sz w:val="28"/>
          <w:szCs w:val="28"/>
          <w:lang w:eastAsia="ru-RU"/>
        </w:rPr>
        <w:t>4-ПИ-проф</w:t>
      </w:r>
    </w:p>
    <w:p w14:paraId="7FA3E243" w14:textId="77777777" w:rsidR="00CA4147" w:rsidRPr="00CA4147" w:rsidRDefault="00CA4147" w:rsidP="00CA4147">
      <w:pPr>
        <w:widowControl w:val="0"/>
        <w:shd w:val="clear" w:color="auto" w:fill="FFFFFF"/>
        <w:autoSpaceDE w:val="0"/>
        <w:autoSpaceDN w:val="0"/>
        <w:adjustRightInd w:val="0"/>
        <w:spacing w:after="0" w:line="240" w:lineRule="auto"/>
        <w:ind w:left="5387"/>
        <w:jc w:val="right"/>
        <w:rPr>
          <w:rFonts w:ascii="Times New Roman" w:eastAsia="Times New Roman" w:hAnsi="Times New Roman" w:cs="Times New Roman"/>
          <w:color w:val="000000"/>
          <w:spacing w:val="-5"/>
          <w:sz w:val="28"/>
          <w:szCs w:val="28"/>
          <w:lang w:eastAsia="ru-RU"/>
        </w:rPr>
      </w:pPr>
      <w:r w:rsidRPr="00CA4147">
        <w:rPr>
          <w:rFonts w:ascii="Times New Roman" w:eastAsia="Times New Roman" w:hAnsi="Times New Roman" w:cs="Times New Roman"/>
          <w:color w:val="000000"/>
          <w:spacing w:val="-5"/>
          <w:sz w:val="28"/>
          <w:szCs w:val="28"/>
          <w:lang w:eastAsia="ru-RU"/>
        </w:rPr>
        <w:t>представляется до 20 февраля</w:t>
      </w:r>
    </w:p>
    <w:p w14:paraId="4D2C140F" w14:textId="77777777" w:rsidR="00CA4147" w:rsidRPr="00CA4147" w:rsidRDefault="00CA4147" w:rsidP="00CA4147">
      <w:pPr>
        <w:widowControl w:val="0"/>
        <w:shd w:val="clear" w:color="auto" w:fill="FFFFFF"/>
        <w:autoSpaceDE w:val="0"/>
        <w:autoSpaceDN w:val="0"/>
        <w:adjustRightInd w:val="0"/>
        <w:spacing w:after="0" w:line="240" w:lineRule="auto"/>
        <w:ind w:left="5387"/>
        <w:jc w:val="right"/>
        <w:rPr>
          <w:rFonts w:ascii="Times New Roman" w:eastAsia="Times New Roman" w:hAnsi="Times New Roman" w:cs="Times New Roman"/>
          <w:color w:val="000000"/>
          <w:spacing w:val="-5"/>
          <w:sz w:val="28"/>
          <w:szCs w:val="28"/>
          <w:lang w:eastAsia="ru-RU"/>
        </w:rPr>
      </w:pPr>
    </w:p>
    <w:p w14:paraId="2F0A56B2" w14:textId="77777777" w:rsidR="00CA4147" w:rsidRPr="00CA4147" w:rsidRDefault="00CA4147" w:rsidP="00CA4147">
      <w:pPr>
        <w:widowControl w:val="0"/>
        <w:shd w:val="clear" w:color="auto" w:fill="FFFFFF"/>
        <w:autoSpaceDE w:val="0"/>
        <w:autoSpaceDN w:val="0"/>
        <w:adjustRightInd w:val="0"/>
        <w:spacing w:after="0" w:line="240" w:lineRule="auto"/>
        <w:ind w:right="-298"/>
        <w:jc w:val="center"/>
        <w:rPr>
          <w:rFonts w:ascii="Times New Roman" w:eastAsia="Times New Roman" w:hAnsi="Times New Roman" w:cs="Times New Roman"/>
          <w:b/>
          <w:color w:val="000000"/>
          <w:sz w:val="28"/>
          <w:szCs w:val="28"/>
          <w:lang w:eastAsia="ru-RU"/>
        </w:rPr>
      </w:pPr>
      <w:r w:rsidRPr="00CA4147">
        <w:rPr>
          <w:rFonts w:ascii="Times New Roman" w:eastAsia="Times New Roman" w:hAnsi="Times New Roman" w:cs="Times New Roman"/>
          <w:b/>
          <w:color w:val="000000"/>
          <w:sz w:val="28"/>
          <w:szCs w:val="28"/>
          <w:lang w:eastAsia="ru-RU"/>
        </w:rPr>
        <w:t>Сведения о правозащитной работе</w:t>
      </w:r>
    </w:p>
    <w:p w14:paraId="3AACBCF0" w14:textId="77777777" w:rsidR="00CA4147" w:rsidRPr="00CA4147" w:rsidRDefault="00CA4147" w:rsidP="00CA4147">
      <w:pPr>
        <w:widowControl w:val="0"/>
        <w:shd w:val="clear" w:color="auto" w:fill="FFFFFF"/>
        <w:autoSpaceDE w:val="0"/>
        <w:autoSpaceDN w:val="0"/>
        <w:adjustRightInd w:val="0"/>
        <w:spacing w:after="0" w:line="240" w:lineRule="auto"/>
        <w:ind w:right="-298"/>
        <w:jc w:val="center"/>
        <w:rPr>
          <w:rFonts w:ascii="Times New Roman" w:eastAsia="Times New Roman" w:hAnsi="Times New Roman" w:cs="Times New Roman"/>
          <w:b/>
          <w:color w:val="000000"/>
          <w:spacing w:val="-10"/>
          <w:sz w:val="28"/>
          <w:szCs w:val="28"/>
          <w:lang w:eastAsia="ru-RU"/>
        </w:rPr>
      </w:pPr>
      <w:r w:rsidRPr="00CA4147">
        <w:rPr>
          <w:rFonts w:ascii="Times New Roman" w:eastAsia="Times New Roman" w:hAnsi="Times New Roman" w:cs="Times New Roman"/>
          <w:b/>
          <w:color w:val="000000"/>
          <w:sz w:val="28"/>
          <w:szCs w:val="28"/>
          <w:lang w:eastAsia="ru-RU"/>
        </w:rPr>
        <w:t xml:space="preserve"> Профсоюза работников жизнеобеспечения</w:t>
      </w:r>
    </w:p>
    <w:p w14:paraId="0FD9079A" w14:textId="77777777" w:rsidR="00CA4147" w:rsidRPr="00CA4147" w:rsidRDefault="00CA4147" w:rsidP="00CA4147">
      <w:pPr>
        <w:widowControl w:val="0"/>
        <w:shd w:val="clear" w:color="auto" w:fill="FFFFFF"/>
        <w:autoSpaceDE w:val="0"/>
        <w:autoSpaceDN w:val="0"/>
        <w:adjustRightInd w:val="0"/>
        <w:spacing w:after="0" w:line="240" w:lineRule="auto"/>
        <w:ind w:right="-298"/>
        <w:jc w:val="center"/>
        <w:rPr>
          <w:rFonts w:ascii="Times New Roman" w:eastAsia="Times New Roman" w:hAnsi="Times New Roman" w:cs="Times New Roman"/>
          <w:color w:val="000000"/>
          <w:spacing w:val="-5"/>
          <w:sz w:val="28"/>
          <w:szCs w:val="28"/>
          <w:lang w:eastAsia="ru-RU"/>
        </w:rPr>
      </w:pPr>
      <w:r w:rsidRPr="00CA4147">
        <w:rPr>
          <w:rFonts w:ascii="Times New Roman" w:eastAsia="Times New Roman" w:hAnsi="Times New Roman" w:cs="Times New Roman"/>
          <w:b/>
          <w:color w:val="000000"/>
          <w:sz w:val="28"/>
          <w:szCs w:val="28"/>
          <w:lang w:eastAsia="ru-RU"/>
        </w:rPr>
        <w:t>за 2024год</w:t>
      </w:r>
    </w:p>
    <w:p w14:paraId="14054C34" w14:textId="77777777" w:rsidR="00CA4147" w:rsidRPr="00CA4147" w:rsidRDefault="00CA4147" w:rsidP="00CA4147">
      <w:pPr>
        <w:widowControl w:val="0"/>
        <w:shd w:val="clear" w:color="auto" w:fill="FFFFFF"/>
        <w:autoSpaceDE w:val="0"/>
        <w:autoSpaceDN w:val="0"/>
        <w:adjustRightInd w:val="0"/>
        <w:spacing w:after="0" w:line="240" w:lineRule="auto"/>
        <w:ind w:left="5387"/>
        <w:jc w:val="right"/>
        <w:rPr>
          <w:rFonts w:ascii="Times New Roman" w:eastAsia="Times New Roman" w:hAnsi="Times New Roman" w:cs="Times New Roman"/>
          <w:color w:val="000000"/>
          <w:spacing w:val="-5"/>
          <w:sz w:val="28"/>
          <w:szCs w:val="28"/>
          <w:lang w:eastAsia="ru-RU"/>
        </w:rPr>
      </w:pPr>
    </w:p>
    <w:tbl>
      <w:tblPr>
        <w:tblpPr w:leftFromText="180" w:rightFromText="180" w:vertAnchor="text" w:horzAnchor="margin" w:tblpXSpec="center" w:tblpY="238"/>
        <w:tblW w:w="10057" w:type="dxa"/>
        <w:tblLayout w:type="fixed"/>
        <w:tblCellMar>
          <w:left w:w="40" w:type="dxa"/>
          <w:right w:w="40" w:type="dxa"/>
        </w:tblCellMar>
        <w:tblLook w:val="0000" w:firstRow="0" w:lastRow="0" w:firstColumn="0" w:lastColumn="0" w:noHBand="0" w:noVBand="0"/>
      </w:tblPr>
      <w:tblGrid>
        <w:gridCol w:w="749"/>
        <w:gridCol w:w="6331"/>
        <w:gridCol w:w="1559"/>
        <w:gridCol w:w="1418"/>
      </w:tblGrid>
      <w:tr w:rsidR="00CA4147" w:rsidRPr="00CA4147" w14:paraId="4710E1C1" w14:textId="77777777" w:rsidTr="00CA4147">
        <w:trPr>
          <w:trHeight w:hRule="exact" w:val="866"/>
        </w:trPr>
        <w:tc>
          <w:tcPr>
            <w:tcW w:w="749" w:type="dxa"/>
            <w:tcBorders>
              <w:top w:val="single" w:sz="6" w:space="0" w:color="auto"/>
              <w:left w:val="single" w:sz="6" w:space="0" w:color="auto"/>
              <w:bottom w:val="single" w:sz="6" w:space="0" w:color="auto"/>
              <w:right w:val="single" w:sz="6" w:space="0" w:color="auto"/>
            </w:tcBorders>
            <w:shd w:val="clear" w:color="auto" w:fill="FFFFFF"/>
            <w:vAlign w:val="center"/>
          </w:tcPr>
          <w:p w14:paraId="2A4935A4" w14:textId="77777777" w:rsidR="00CA4147" w:rsidRPr="00CA4147" w:rsidRDefault="00CA4147" w:rsidP="00CA4147">
            <w:pPr>
              <w:widowControl w:val="0"/>
              <w:shd w:val="clear" w:color="auto" w:fill="FFFFFF"/>
              <w:autoSpaceDE w:val="0"/>
              <w:autoSpaceDN w:val="0"/>
              <w:adjustRightInd w:val="0"/>
              <w:spacing w:after="0" w:line="200" w:lineRule="exact"/>
              <w:jc w:val="center"/>
              <w:rPr>
                <w:rFonts w:ascii="Times New Roman" w:eastAsia="Times New Roman" w:hAnsi="Times New Roman" w:cs="Times New Roman"/>
                <w:b/>
                <w:color w:val="000000"/>
                <w:sz w:val="26"/>
                <w:szCs w:val="26"/>
                <w:lang w:eastAsia="ru-RU"/>
              </w:rPr>
            </w:pPr>
            <w:r w:rsidRPr="00CA4147">
              <w:rPr>
                <w:rFonts w:ascii="Times New Roman" w:eastAsia="Times New Roman" w:hAnsi="Times New Roman" w:cs="Times New Roman"/>
                <w:b/>
                <w:color w:val="000000"/>
                <w:sz w:val="26"/>
                <w:szCs w:val="26"/>
                <w:lang w:eastAsia="ru-RU"/>
              </w:rPr>
              <w:t>п/п</w:t>
            </w:r>
          </w:p>
        </w:tc>
        <w:tc>
          <w:tcPr>
            <w:tcW w:w="6331" w:type="dxa"/>
            <w:tcBorders>
              <w:top w:val="single" w:sz="6" w:space="0" w:color="auto"/>
              <w:left w:val="single" w:sz="6" w:space="0" w:color="auto"/>
              <w:bottom w:val="single" w:sz="6" w:space="0" w:color="auto"/>
              <w:right w:val="single" w:sz="6" w:space="0" w:color="auto"/>
            </w:tcBorders>
            <w:shd w:val="clear" w:color="auto" w:fill="FFFFFF"/>
            <w:vAlign w:val="center"/>
          </w:tcPr>
          <w:p w14:paraId="559BAABF" w14:textId="77777777" w:rsidR="00CA4147" w:rsidRPr="00CA4147" w:rsidRDefault="00CA4147" w:rsidP="00CA4147">
            <w:pPr>
              <w:widowControl w:val="0"/>
              <w:shd w:val="clear" w:color="auto" w:fill="FFFFFF"/>
              <w:autoSpaceDE w:val="0"/>
              <w:autoSpaceDN w:val="0"/>
              <w:adjustRightInd w:val="0"/>
              <w:spacing w:after="0" w:line="200" w:lineRule="exact"/>
              <w:jc w:val="center"/>
              <w:rPr>
                <w:rFonts w:ascii="Times New Roman" w:eastAsia="Times New Roman" w:hAnsi="Times New Roman" w:cs="Times New Roman"/>
                <w:b/>
                <w:color w:val="000000"/>
                <w:sz w:val="26"/>
                <w:szCs w:val="26"/>
                <w:lang w:eastAsia="ru-RU"/>
              </w:rPr>
            </w:pPr>
            <w:r w:rsidRPr="00CA4147">
              <w:rPr>
                <w:rFonts w:ascii="Times New Roman" w:eastAsia="Times New Roman" w:hAnsi="Times New Roman" w:cs="Times New Roman"/>
                <w:b/>
                <w:color w:val="000000"/>
                <w:sz w:val="26"/>
                <w:szCs w:val="26"/>
                <w:lang w:eastAsia="ru-RU"/>
              </w:rPr>
              <w:t>Наименование показателей</w:t>
            </w:r>
          </w:p>
        </w:tc>
        <w:tc>
          <w:tcPr>
            <w:tcW w:w="1559" w:type="dxa"/>
            <w:tcBorders>
              <w:top w:val="single" w:sz="6" w:space="0" w:color="auto"/>
              <w:left w:val="single" w:sz="6" w:space="0" w:color="auto"/>
              <w:bottom w:val="single" w:sz="6" w:space="0" w:color="auto"/>
              <w:right w:val="single" w:sz="6" w:space="0" w:color="auto"/>
            </w:tcBorders>
            <w:shd w:val="clear" w:color="auto" w:fill="FFFFFF"/>
            <w:vAlign w:val="center"/>
          </w:tcPr>
          <w:p w14:paraId="4FF236E1" w14:textId="77777777" w:rsidR="00CA4147" w:rsidRPr="00CA4147" w:rsidRDefault="00CA4147" w:rsidP="00CA4147">
            <w:pPr>
              <w:widowControl w:val="0"/>
              <w:shd w:val="clear" w:color="auto" w:fill="FFFFFF"/>
              <w:autoSpaceDE w:val="0"/>
              <w:autoSpaceDN w:val="0"/>
              <w:adjustRightInd w:val="0"/>
              <w:spacing w:after="0" w:line="240" w:lineRule="auto"/>
              <w:ind w:left="53" w:right="72"/>
              <w:jc w:val="center"/>
              <w:rPr>
                <w:rFonts w:ascii="Times New Roman" w:eastAsia="Times New Roman" w:hAnsi="Times New Roman" w:cs="Times New Roman"/>
                <w:b/>
                <w:color w:val="000000"/>
                <w:sz w:val="26"/>
                <w:szCs w:val="26"/>
                <w:lang w:eastAsia="ru-RU"/>
              </w:rPr>
            </w:pPr>
            <w:proofErr w:type="spellStart"/>
            <w:r w:rsidRPr="00CA4147">
              <w:rPr>
                <w:rFonts w:ascii="Times New Roman" w:eastAsia="Times New Roman" w:hAnsi="Times New Roman" w:cs="Times New Roman"/>
                <w:b/>
                <w:color w:val="000000"/>
                <w:sz w:val="26"/>
                <w:szCs w:val="26"/>
                <w:lang w:eastAsia="ru-RU"/>
              </w:rPr>
              <w:t>Предшест-вующий</w:t>
            </w:r>
            <w:proofErr w:type="spellEnd"/>
            <w:r w:rsidRPr="00CA4147">
              <w:rPr>
                <w:rFonts w:ascii="Times New Roman" w:eastAsia="Times New Roman" w:hAnsi="Times New Roman" w:cs="Times New Roman"/>
                <w:b/>
                <w:color w:val="000000"/>
                <w:sz w:val="26"/>
                <w:szCs w:val="26"/>
                <w:lang w:eastAsia="ru-RU"/>
              </w:rPr>
              <w:t xml:space="preserve"> год</w:t>
            </w:r>
          </w:p>
        </w:tc>
        <w:tc>
          <w:tcPr>
            <w:tcW w:w="1418" w:type="dxa"/>
            <w:tcBorders>
              <w:top w:val="single" w:sz="6" w:space="0" w:color="auto"/>
              <w:left w:val="single" w:sz="6" w:space="0" w:color="auto"/>
              <w:bottom w:val="single" w:sz="6" w:space="0" w:color="auto"/>
              <w:right w:val="single" w:sz="6" w:space="0" w:color="auto"/>
            </w:tcBorders>
            <w:shd w:val="clear" w:color="auto" w:fill="FFFFFF"/>
            <w:vAlign w:val="center"/>
          </w:tcPr>
          <w:p w14:paraId="1A30393F" w14:textId="77777777" w:rsidR="00CA4147" w:rsidRPr="00CA4147" w:rsidRDefault="00CA4147" w:rsidP="00CA4147">
            <w:pPr>
              <w:widowControl w:val="0"/>
              <w:shd w:val="clear" w:color="auto" w:fill="FFFFFF"/>
              <w:autoSpaceDE w:val="0"/>
              <w:autoSpaceDN w:val="0"/>
              <w:adjustRightInd w:val="0"/>
              <w:spacing w:after="0" w:line="240" w:lineRule="auto"/>
              <w:ind w:left="106" w:right="125"/>
              <w:jc w:val="center"/>
              <w:rPr>
                <w:rFonts w:ascii="Times New Roman" w:eastAsia="Times New Roman" w:hAnsi="Times New Roman" w:cs="Times New Roman"/>
                <w:b/>
                <w:color w:val="000000"/>
                <w:sz w:val="26"/>
                <w:szCs w:val="26"/>
                <w:lang w:eastAsia="ru-RU"/>
              </w:rPr>
            </w:pPr>
            <w:r w:rsidRPr="00CA4147">
              <w:rPr>
                <w:rFonts w:ascii="Times New Roman" w:eastAsia="Times New Roman" w:hAnsi="Times New Roman" w:cs="Times New Roman"/>
                <w:b/>
                <w:color w:val="000000"/>
                <w:sz w:val="26"/>
                <w:szCs w:val="26"/>
                <w:lang w:eastAsia="ru-RU"/>
              </w:rPr>
              <w:t>Отчетный год</w:t>
            </w:r>
          </w:p>
        </w:tc>
      </w:tr>
      <w:tr w:rsidR="00CA4147" w:rsidRPr="00CA4147" w14:paraId="7CCF2B83" w14:textId="77777777" w:rsidTr="00CA4147">
        <w:trPr>
          <w:trHeight w:hRule="exact" w:val="288"/>
        </w:trPr>
        <w:tc>
          <w:tcPr>
            <w:tcW w:w="749" w:type="dxa"/>
            <w:tcBorders>
              <w:top w:val="single" w:sz="6" w:space="0" w:color="auto"/>
              <w:left w:val="single" w:sz="6" w:space="0" w:color="auto"/>
              <w:bottom w:val="single" w:sz="6" w:space="0" w:color="auto"/>
              <w:right w:val="single" w:sz="6" w:space="0" w:color="auto"/>
            </w:tcBorders>
            <w:shd w:val="clear" w:color="auto" w:fill="FFFFFF"/>
          </w:tcPr>
          <w:p w14:paraId="6DB187F8" w14:textId="77777777" w:rsidR="00CA4147" w:rsidRPr="00CA4147" w:rsidRDefault="00CA4147" w:rsidP="00CA4147">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8"/>
                <w:szCs w:val="20"/>
                <w:lang w:eastAsia="ru-RU"/>
              </w:rPr>
            </w:pPr>
            <w:r w:rsidRPr="00CA4147">
              <w:rPr>
                <w:rFonts w:ascii="Times New Roman" w:eastAsia="Times New Roman" w:hAnsi="Times New Roman" w:cs="Times New Roman"/>
                <w:color w:val="000000"/>
                <w:sz w:val="28"/>
                <w:szCs w:val="24"/>
                <w:lang w:eastAsia="ru-RU"/>
              </w:rPr>
              <w:t>1</w:t>
            </w:r>
          </w:p>
        </w:tc>
        <w:tc>
          <w:tcPr>
            <w:tcW w:w="6331" w:type="dxa"/>
            <w:tcBorders>
              <w:top w:val="single" w:sz="6" w:space="0" w:color="auto"/>
              <w:left w:val="single" w:sz="6" w:space="0" w:color="auto"/>
              <w:bottom w:val="single" w:sz="6" w:space="0" w:color="auto"/>
              <w:right w:val="single" w:sz="6" w:space="0" w:color="auto"/>
            </w:tcBorders>
            <w:shd w:val="clear" w:color="auto" w:fill="FFFFFF"/>
          </w:tcPr>
          <w:p w14:paraId="4EBA33A6" w14:textId="77777777" w:rsidR="00CA4147" w:rsidRPr="00CA4147" w:rsidRDefault="00CA4147" w:rsidP="00CA4147">
            <w:pPr>
              <w:widowControl w:val="0"/>
              <w:shd w:val="clear" w:color="auto" w:fill="FFFFFF"/>
              <w:autoSpaceDE w:val="0"/>
              <w:autoSpaceDN w:val="0"/>
              <w:adjustRightInd w:val="0"/>
              <w:spacing w:after="0" w:line="240" w:lineRule="auto"/>
              <w:ind w:left="2400"/>
              <w:rPr>
                <w:rFonts w:ascii="Times New Roman" w:eastAsia="Times New Roman" w:hAnsi="Times New Roman" w:cs="Times New Roman"/>
                <w:color w:val="000000"/>
                <w:sz w:val="28"/>
                <w:szCs w:val="20"/>
                <w:lang w:eastAsia="ru-RU"/>
              </w:rPr>
            </w:pPr>
            <w:r w:rsidRPr="00CA4147">
              <w:rPr>
                <w:rFonts w:ascii="Times New Roman" w:eastAsia="Times New Roman" w:hAnsi="Times New Roman" w:cs="Times New Roman"/>
                <w:color w:val="000000"/>
                <w:sz w:val="28"/>
                <w:szCs w:val="26"/>
                <w:lang w:eastAsia="ru-RU"/>
              </w:rPr>
              <w:t>2</w:t>
            </w:r>
          </w:p>
        </w:tc>
        <w:tc>
          <w:tcPr>
            <w:tcW w:w="1559" w:type="dxa"/>
            <w:tcBorders>
              <w:top w:val="single" w:sz="6" w:space="0" w:color="auto"/>
              <w:left w:val="single" w:sz="6" w:space="0" w:color="auto"/>
              <w:bottom w:val="single" w:sz="6" w:space="0" w:color="auto"/>
              <w:right w:val="single" w:sz="6" w:space="0" w:color="auto"/>
            </w:tcBorders>
            <w:shd w:val="clear" w:color="auto" w:fill="FFFFFF"/>
            <w:vAlign w:val="center"/>
          </w:tcPr>
          <w:p w14:paraId="585C3933" w14:textId="77777777" w:rsidR="00CA4147" w:rsidRPr="00CA4147" w:rsidRDefault="00CA4147" w:rsidP="00CA4147">
            <w:pPr>
              <w:widowControl w:val="0"/>
              <w:shd w:val="clear" w:color="auto" w:fill="FFFFFF"/>
              <w:autoSpaceDE w:val="0"/>
              <w:autoSpaceDN w:val="0"/>
              <w:adjustRightInd w:val="0"/>
              <w:spacing w:after="0" w:line="240" w:lineRule="auto"/>
              <w:rPr>
                <w:rFonts w:ascii="Times New Roman" w:eastAsia="Times New Roman" w:hAnsi="Times New Roman" w:cs="Times New Roman"/>
                <w:color w:val="000000"/>
                <w:sz w:val="28"/>
                <w:szCs w:val="20"/>
                <w:lang w:eastAsia="ru-RU"/>
              </w:rPr>
            </w:pPr>
            <w:r w:rsidRPr="00CA4147">
              <w:rPr>
                <w:rFonts w:ascii="Times New Roman" w:eastAsia="Times New Roman" w:hAnsi="Times New Roman" w:cs="Times New Roman"/>
                <w:color w:val="000000"/>
                <w:sz w:val="28"/>
                <w:szCs w:val="20"/>
                <w:lang w:eastAsia="ru-RU"/>
              </w:rPr>
              <w:t xml:space="preserve">     2023</w:t>
            </w:r>
          </w:p>
        </w:tc>
        <w:tc>
          <w:tcPr>
            <w:tcW w:w="1418" w:type="dxa"/>
            <w:tcBorders>
              <w:top w:val="single" w:sz="6" w:space="0" w:color="auto"/>
              <w:left w:val="single" w:sz="6" w:space="0" w:color="auto"/>
              <w:bottom w:val="single" w:sz="6" w:space="0" w:color="auto"/>
              <w:right w:val="single" w:sz="6" w:space="0" w:color="auto"/>
            </w:tcBorders>
            <w:shd w:val="clear" w:color="auto" w:fill="FFFFFF"/>
            <w:vAlign w:val="center"/>
          </w:tcPr>
          <w:p w14:paraId="650B47D2" w14:textId="77777777" w:rsidR="00CA4147" w:rsidRPr="00CA4147" w:rsidRDefault="00CA4147" w:rsidP="00CA4147">
            <w:pPr>
              <w:widowControl w:val="0"/>
              <w:shd w:val="clear" w:color="auto" w:fill="FFFFFF"/>
              <w:autoSpaceDE w:val="0"/>
              <w:autoSpaceDN w:val="0"/>
              <w:adjustRightInd w:val="0"/>
              <w:spacing w:after="0" w:line="240" w:lineRule="auto"/>
              <w:rPr>
                <w:rFonts w:ascii="Times New Roman" w:eastAsia="Times New Roman" w:hAnsi="Times New Roman" w:cs="Times New Roman"/>
                <w:color w:val="000000"/>
                <w:sz w:val="28"/>
                <w:szCs w:val="20"/>
                <w:lang w:eastAsia="ru-RU"/>
              </w:rPr>
            </w:pPr>
            <w:r w:rsidRPr="00CA4147">
              <w:rPr>
                <w:rFonts w:ascii="Times New Roman" w:eastAsia="Times New Roman" w:hAnsi="Times New Roman" w:cs="Times New Roman"/>
                <w:color w:val="000000"/>
                <w:sz w:val="28"/>
                <w:szCs w:val="20"/>
                <w:lang w:eastAsia="ru-RU"/>
              </w:rPr>
              <w:t xml:space="preserve">      2024</w:t>
            </w:r>
          </w:p>
        </w:tc>
      </w:tr>
      <w:tr w:rsidR="00CA4147" w:rsidRPr="00CA4147" w14:paraId="0336F700" w14:textId="77777777" w:rsidTr="00CA4147">
        <w:trPr>
          <w:trHeight w:hRule="exact" w:val="424"/>
        </w:trPr>
        <w:tc>
          <w:tcPr>
            <w:tcW w:w="749" w:type="dxa"/>
            <w:tcBorders>
              <w:top w:val="single" w:sz="6" w:space="0" w:color="auto"/>
              <w:left w:val="single" w:sz="6" w:space="0" w:color="auto"/>
              <w:bottom w:val="single" w:sz="6" w:space="0" w:color="auto"/>
              <w:right w:val="single" w:sz="6" w:space="0" w:color="auto"/>
            </w:tcBorders>
            <w:shd w:val="clear" w:color="auto" w:fill="FFFFFF"/>
          </w:tcPr>
          <w:p w14:paraId="32C533D5" w14:textId="77777777" w:rsidR="00CA4147" w:rsidRPr="00CA4147" w:rsidRDefault="00CA4147" w:rsidP="00CA4147">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0"/>
                <w:lang w:eastAsia="ru-RU"/>
              </w:rPr>
            </w:pPr>
            <w:r w:rsidRPr="00CA4147">
              <w:rPr>
                <w:rFonts w:ascii="Times New Roman" w:eastAsia="Times New Roman" w:hAnsi="Times New Roman" w:cs="Times New Roman"/>
                <w:color w:val="000000"/>
                <w:sz w:val="24"/>
                <w:szCs w:val="24"/>
                <w:lang w:eastAsia="ru-RU"/>
              </w:rPr>
              <w:t>1.</w:t>
            </w:r>
          </w:p>
        </w:tc>
        <w:tc>
          <w:tcPr>
            <w:tcW w:w="6331" w:type="dxa"/>
            <w:tcBorders>
              <w:top w:val="single" w:sz="6" w:space="0" w:color="auto"/>
              <w:left w:val="single" w:sz="6" w:space="0" w:color="auto"/>
              <w:bottom w:val="single" w:sz="6" w:space="0" w:color="auto"/>
              <w:right w:val="single" w:sz="6" w:space="0" w:color="auto"/>
            </w:tcBorders>
            <w:shd w:val="clear" w:color="auto" w:fill="FFFFFF"/>
          </w:tcPr>
          <w:p w14:paraId="526233F1" w14:textId="77777777" w:rsidR="00CA4147" w:rsidRPr="00CA4147" w:rsidRDefault="00CA4147" w:rsidP="00CA4147">
            <w:pPr>
              <w:widowControl w:val="0"/>
              <w:shd w:val="clear" w:color="auto" w:fill="FFFFFF"/>
              <w:autoSpaceDE w:val="0"/>
              <w:autoSpaceDN w:val="0"/>
              <w:adjustRightInd w:val="0"/>
              <w:spacing w:after="0" w:line="322" w:lineRule="exact"/>
              <w:ind w:left="29" w:right="955" w:firstLine="10"/>
              <w:rPr>
                <w:rFonts w:ascii="Times New Roman" w:eastAsia="Times New Roman" w:hAnsi="Times New Roman" w:cs="Times New Roman"/>
                <w:color w:val="000000"/>
                <w:sz w:val="18"/>
                <w:szCs w:val="20"/>
                <w:lang w:eastAsia="ru-RU"/>
              </w:rPr>
            </w:pPr>
            <w:r w:rsidRPr="00CA4147">
              <w:rPr>
                <w:rFonts w:ascii="Times New Roman" w:eastAsia="Times New Roman" w:hAnsi="Times New Roman" w:cs="Times New Roman"/>
                <w:color w:val="000000"/>
                <w:spacing w:val="-4"/>
                <w:sz w:val="24"/>
                <w:szCs w:val="26"/>
                <w:lang w:eastAsia="ru-RU"/>
              </w:rPr>
              <w:t xml:space="preserve">Численность правовых инспекторов </w:t>
            </w:r>
            <w:r w:rsidRPr="00CA4147">
              <w:rPr>
                <w:rFonts w:ascii="Times New Roman" w:eastAsia="Times New Roman" w:hAnsi="Times New Roman" w:cs="Times New Roman"/>
                <w:color w:val="000000"/>
                <w:sz w:val="24"/>
                <w:szCs w:val="26"/>
                <w:lang w:eastAsia="ru-RU"/>
              </w:rPr>
              <w:t>труда</w:t>
            </w:r>
          </w:p>
        </w:tc>
        <w:tc>
          <w:tcPr>
            <w:tcW w:w="1559" w:type="dxa"/>
            <w:tcBorders>
              <w:top w:val="single" w:sz="6" w:space="0" w:color="auto"/>
              <w:left w:val="single" w:sz="6" w:space="0" w:color="auto"/>
              <w:bottom w:val="single" w:sz="6" w:space="0" w:color="auto"/>
              <w:right w:val="single" w:sz="6" w:space="0" w:color="auto"/>
            </w:tcBorders>
            <w:shd w:val="clear" w:color="auto" w:fill="FFFFFF"/>
            <w:vAlign w:val="center"/>
          </w:tcPr>
          <w:p w14:paraId="1C6F7BEB" w14:textId="77777777" w:rsidR="00CA4147" w:rsidRPr="00CA4147" w:rsidRDefault="00CA4147" w:rsidP="00CA4147">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0"/>
                <w:lang w:eastAsia="ru-RU"/>
              </w:rPr>
            </w:pPr>
            <w:r w:rsidRPr="00CA4147">
              <w:rPr>
                <w:rFonts w:ascii="Times New Roman" w:eastAsia="Times New Roman" w:hAnsi="Times New Roman" w:cs="Times New Roman"/>
                <w:color w:val="000000"/>
                <w:sz w:val="24"/>
                <w:szCs w:val="20"/>
                <w:lang w:eastAsia="ru-RU"/>
              </w:rPr>
              <w:t>12</w:t>
            </w:r>
          </w:p>
        </w:tc>
        <w:tc>
          <w:tcPr>
            <w:tcW w:w="1418" w:type="dxa"/>
            <w:tcBorders>
              <w:top w:val="single" w:sz="6" w:space="0" w:color="auto"/>
              <w:left w:val="single" w:sz="6" w:space="0" w:color="auto"/>
              <w:bottom w:val="single" w:sz="6" w:space="0" w:color="auto"/>
              <w:right w:val="single" w:sz="6" w:space="0" w:color="auto"/>
            </w:tcBorders>
            <w:shd w:val="clear" w:color="auto" w:fill="FFFFFF"/>
            <w:vAlign w:val="center"/>
          </w:tcPr>
          <w:p w14:paraId="7BF1B844" w14:textId="77777777" w:rsidR="00CA4147" w:rsidRPr="00CA4147" w:rsidRDefault="00CA4147" w:rsidP="00CA4147">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0"/>
                <w:lang w:eastAsia="ru-RU"/>
              </w:rPr>
            </w:pPr>
            <w:r w:rsidRPr="00CA4147">
              <w:rPr>
                <w:rFonts w:ascii="Times New Roman" w:eastAsia="Times New Roman" w:hAnsi="Times New Roman" w:cs="Times New Roman"/>
                <w:color w:val="000000"/>
                <w:sz w:val="24"/>
                <w:szCs w:val="20"/>
                <w:lang w:eastAsia="ru-RU"/>
              </w:rPr>
              <w:t>77</w:t>
            </w:r>
          </w:p>
        </w:tc>
      </w:tr>
      <w:tr w:rsidR="00CA4147" w:rsidRPr="00CA4147" w14:paraId="4CC88378" w14:textId="77777777" w:rsidTr="00CA4147">
        <w:trPr>
          <w:trHeight w:hRule="exact" w:val="313"/>
        </w:trPr>
        <w:tc>
          <w:tcPr>
            <w:tcW w:w="749" w:type="dxa"/>
            <w:tcBorders>
              <w:top w:val="single" w:sz="6" w:space="0" w:color="auto"/>
              <w:left w:val="single" w:sz="6" w:space="0" w:color="auto"/>
              <w:bottom w:val="single" w:sz="6" w:space="0" w:color="auto"/>
              <w:right w:val="single" w:sz="6" w:space="0" w:color="auto"/>
            </w:tcBorders>
            <w:shd w:val="clear" w:color="auto" w:fill="FFFFFF"/>
          </w:tcPr>
          <w:p w14:paraId="6EAE7CDC" w14:textId="77777777" w:rsidR="00CA4147" w:rsidRPr="00CA4147" w:rsidRDefault="00CA4147" w:rsidP="00CA4147">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0"/>
                <w:lang w:eastAsia="ru-RU"/>
              </w:rPr>
            </w:pPr>
            <w:r w:rsidRPr="00CA4147">
              <w:rPr>
                <w:rFonts w:ascii="Times New Roman" w:eastAsia="Times New Roman" w:hAnsi="Times New Roman" w:cs="Times New Roman"/>
                <w:color w:val="000000"/>
                <w:sz w:val="24"/>
                <w:szCs w:val="24"/>
                <w:lang w:eastAsia="ru-RU"/>
              </w:rPr>
              <w:t>1.1</w:t>
            </w:r>
          </w:p>
        </w:tc>
        <w:tc>
          <w:tcPr>
            <w:tcW w:w="6331" w:type="dxa"/>
            <w:tcBorders>
              <w:top w:val="single" w:sz="6" w:space="0" w:color="auto"/>
              <w:left w:val="single" w:sz="6" w:space="0" w:color="auto"/>
              <w:bottom w:val="single" w:sz="6" w:space="0" w:color="auto"/>
              <w:right w:val="single" w:sz="6" w:space="0" w:color="auto"/>
            </w:tcBorders>
            <w:shd w:val="clear" w:color="auto" w:fill="FFFFFF"/>
          </w:tcPr>
          <w:p w14:paraId="36F8F72A" w14:textId="77777777" w:rsidR="00CA4147" w:rsidRPr="00CA4147" w:rsidRDefault="00CA4147" w:rsidP="00CA4147">
            <w:pPr>
              <w:widowControl w:val="0"/>
              <w:shd w:val="clear" w:color="auto" w:fill="FFFFFF"/>
              <w:autoSpaceDE w:val="0"/>
              <w:autoSpaceDN w:val="0"/>
              <w:adjustRightInd w:val="0"/>
              <w:spacing w:after="0" w:line="254" w:lineRule="exact"/>
              <w:ind w:left="38" w:right="58" w:hanging="5"/>
              <w:rPr>
                <w:rFonts w:ascii="Times New Roman" w:eastAsia="Times New Roman" w:hAnsi="Times New Roman" w:cs="Times New Roman"/>
                <w:color w:val="000000"/>
                <w:sz w:val="18"/>
                <w:szCs w:val="20"/>
                <w:lang w:eastAsia="ru-RU"/>
              </w:rPr>
            </w:pPr>
            <w:r w:rsidRPr="00CA4147">
              <w:rPr>
                <w:rFonts w:ascii="Times New Roman" w:eastAsia="Times New Roman" w:hAnsi="Times New Roman" w:cs="Times New Roman"/>
                <w:color w:val="000000"/>
                <w:spacing w:val="-1"/>
                <w:sz w:val="24"/>
                <w:szCs w:val="26"/>
                <w:lang w:eastAsia="ru-RU"/>
              </w:rPr>
              <w:t>в том числе в аппарате членской организа</w:t>
            </w:r>
            <w:r w:rsidRPr="00CA4147">
              <w:rPr>
                <w:rFonts w:ascii="Times New Roman" w:eastAsia="Times New Roman" w:hAnsi="Times New Roman" w:cs="Times New Roman"/>
                <w:color w:val="000000"/>
                <w:spacing w:val="-1"/>
                <w:sz w:val="24"/>
                <w:szCs w:val="26"/>
                <w:lang w:eastAsia="ru-RU"/>
              </w:rPr>
              <w:softHyphen/>
            </w:r>
            <w:r w:rsidRPr="00CA4147">
              <w:rPr>
                <w:rFonts w:ascii="Times New Roman" w:eastAsia="Times New Roman" w:hAnsi="Times New Roman" w:cs="Times New Roman"/>
                <w:color w:val="000000"/>
                <w:spacing w:val="-5"/>
                <w:sz w:val="24"/>
                <w:szCs w:val="26"/>
                <w:lang w:eastAsia="ru-RU"/>
              </w:rPr>
              <w:t>ции</w:t>
            </w:r>
          </w:p>
        </w:tc>
        <w:tc>
          <w:tcPr>
            <w:tcW w:w="1559" w:type="dxa"/>
            <w:tcBorders>
              <w:top w:val="single" w:sz="6" w:space="0" w:color="auto"/>
              <w:left w:val="single" w:sz="6" w:space="0" w:color="auto"/>
              <w:bottom w:val="single" w:sz="6" w:space="0" w:color="auto"/>
              <w:right w:val="single" w:sz="6" w:space="0" w:color="auto"/>
            </w:tcBorders>
            <w:shd w:val="clear" w:color="auto" w:fill="FFFFFF"/>
            <w:vAlign w:val="center"/>
          </w:tcPr>
          <w:p w14:paraId="082EDEC0" w14:textId="77777777" w:rsidR="00CA4147" w:rsidRPr="00CA4147" w:rsidRDefault="00CA4147" w:rsidP="00CA4147">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CA4147">
              <w:rPr>
                <w:rFonts w:ascii="Times New Roman" w:eastAsia="Times New Roman" w:hAnsi="Times New Roman" w:cs="Times New Roman"/>
                <w:color w:val="000000"/>
                <w:sz w:val="24"/>
                <w:szCs w:val="24"/>
                <w:lang w:eastAsia="ru-RU"/>
              </w:rPr>
              <w:t>2</w:t>
            </w:r>
          </w:p>
        </w:tc>
        <w:tc>
          <w:tcPr>
            <w:tcW w:w="1418" w:type="dxa"/>
            <w:tcBorders>
              <w:top w:val="single" w:sz="6" w:space="0" w:color="auto"/>
              <w:left w:val="single" w:sz="6" w:space="0" w:color="auto"/>
              <w:bottom w:val="single" w:sz="6" w:space="0" w:color="auto"/>
              <w:right w:val="single" w:sz="6" w:space="0" w:color="auto"/>
            </w:tcBorders>
            <w:shd w:val="clear" w:color="auto" w:fill="FFFFFF"/>
            <w:vAlign w:val="center"/>
          </w:tcPr>
          <w:p w14:paraId="09243316" w14:textId="77777777" w:rsidR="00CA4147" w:rsidRPr="00CA4147" w:rsidRDefault="00CA4147" w:rsidP="00CA4147">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CA4147">
              <w:rPr>
                <w:rFonts w:ascii="Times New Roman" w:eastAsia="Times New Roman" w:hAnsi="Times New Roman" w:cs="Times New Roman"/>
                <w:color w:val="000000"/>
                <w:sz w:val="24"/>
                <w:szCs w:val="24"/>
                <w:lang w:eastAsia="ru-RU"/>
              </w:rPr>
              <w:t>6</w:t>
            </w:r>
          </w:p>
        </w:tc>
      </w:tr>
      <w:tr w:rsidR="00CA4147" w:rsidRPr="00CA4147" w14:paraId="43561DEA" w14:textId="77777777" w:rsidTr="00CA4147">
        <w:trPr>
          <w:trHeight w:hRule="exact" w:val="329"/>
        </w:trPr>
        <w:tc>
          <w:tcPr>
            <w:tcW w:w="749" w:type="dxa"/>
            <w:tcBorders>
              <w:top w:val="single" w:sz="6" w:space="0" w:color="auto"/>
              <w:left w:val="single" w:sz="6" w:space="0" w:color="auto"/>
              <w:bottom w:val="single" w:sz="6" w:space="0" w:color="auto"/>
              <w:right w:val="single" w:sz="6" w:space="0" w:color="auto"/>
            </w:tcBorders>
            <w:shd w:val="clear" w:color="auto" w:fill="FFFFFF"/>
          </w:tcPr>
          <w:p w14:paraId="43688070" w14:textId="77777777" w:rsidR="00CA4147" w:rsidRPr="00CA4147" w:rsidRDefault="00CA4147" w:rsidP="00CA4147">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0"/>
                <w:lang w:eastAsia="ru-RU"/>
              </w:rPr>
            </w:pPr>
            <w:r w:rsidRPr="00CA4147">
              <w:rPr>
                <w:rFonts w:ascii="Times New Roman" w:eastAsia="Times New Roman" w:hAnsi="Times New Roman" w:cs="Times New Roman"/>
                <w:color w:val="000000"/>
                <w:sz w:val="24"/>
                <w:szCs w:val="24"/>
                <w:lang w:eastAsia="ru-RU"/>
              </w:rPr>
              <w:t>2.</w:t>
            </w:r>
          </w:p>
        </w:tc>
        <w:tc>
          <w:tcPr>
            <w:tcW w:w="6331" w:type="dxa"/>
            <w:tcBorders>
              <w:top w:val="single" w:sz="6" w:space="0" w:color="auto"/>
              <w:left w:val="single" w:sz="6" w:space="0" w:color="auto"/>
              <w:bottom w:val="single" w:sz="6" w:space="0" w:color="auto"/>
              <w:right w:val="single" w:sz="6" w:space="0" w:color="auto"/>
            </w:tcBorders>
            <w:shd w:val="clear" w:color="auto" w:fill="FFFFFF"/>
          </w:tcPr>
          <w:p w14:paraId="1B142D78" w14:textId="77777777" w:rsidR="00CA4147" w:rsidRPr="00CA4147" w:rsidRDefault="00CA4147" w:rsidP="00CA4147">
            <w:pPr>
              <w:widowControl w:val="0"/>
              <w:shd w:val="clear" w:color="auto" w:fill="FFFFFF"/>
              <w:autoSpaceDE w:val="0"/>
              <w:autoSpaceDN w:val="0"/>
              <w:adjustRightInd w:val="0"/>
              <w:spacing w:after="0" w:line="250" w:lineRule="exact"/>
              <w:ind w:left="38" w:right="48"/>
              <w:rPr>
                <w:rFonts w:ascii="Times New Roman" w:eastAsia="Times New Roman" w:hAnsi="Times New Roman" w:cs="Times New Roman"/>
                <w:color w:val="000000"/>
                <w:sz w:val="18"/>
                <w:szCs w:val="20"/>
                <w:lang w:eastAsia="ru-RU"/>
              </w:rPr>
            </w:pPr>
            <w:r w:rsidRPr="00CA4147">
              <w:rPr>
                <w:rFonts w:ascii="Times New Roman" w:eastAsia="Times New Roman" w:hAnsi="Times New Roman" w:cs="Times New Roman"/>
                <w:color w:val="000000"/>
                <w:spacing w:val="-3"/>
                <w:sz w:val="24"/>
                <w:szCs w:val="26"/>
                <w:lang w:eastAsia="ru-RU"/>
              </w:rPr>
              <w:t>Численность иных юристов</w:t>
            </w:r>
          </w:p>
        </w:tc>
        <w:tc>
          <w:tcPr>
            <w:tcW w:w="1559" w:type="dxa"/>
            <w:tcBorders>
              <w:top w:val="single" w:sz="6" w:space="0" w:color="auto"/>
              <w:left w:val="single" w:sz="6" w:space="0" w:color="auto"/>
              <w:bottom w:val="single" w:sz="6" w:space="0" w:color="auto"/>
              <w:right w:val="single" w:sz="6" w:space="0" w:color="auto"/>
            </w:tcBorders>
            <w:shd w:val="clear" w:color="auto" w:fill="FFFFFF"/>
            <w:vAlign w:val="center"/>
          </w:tcPr>
          <w:p w14:paraId="702113D5" w14:textId="77777777" w:rsidR="00CA4147" w:rsidRPr="00CA4147" w:rsidRDefault="00CA4147" w:rsidP="00CA4147">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CA4147">
              <w:rPr>
                <w:rFonts w:ascii="Times New Roman" w:eastAsia="Times New Roman" w:hAnsi="Times New Roman" w:cs="Times New Roman"/>
                <w:color w:val="000000"/>
                <w:sz w:val="24"/>
                <w:szCs w:val="24"/>
                <w:lang w:eastAsia="ru-RU"/>
              </w:rPr>
              <w:t>75</w:t>
            </w:r>
          </w:p>
        </w:tc>
        <w:tc>
          <w:tcPr>
            <w:tcW w:w="1418" w:type="dxa"/>
            <w:tcBorders>
              <w:top w:val="single" w:sz="6" w:space="0" w:color="auto"/>
              <w:left w:val="single" w:sz="6" w:space="0" w:color="auto"/>
              <w:bottom w:val="single" w:sz="6" w:space="0" w:color="auto"/>
              <w:right w:val="single" w:sz="6" w:space="0" w:color="auto"/>
            </w:tcBorders>
            <w:shd w:val="clear" w:color="auto" w:fill="FFFFFF"/>
            <w:vAlign w:val="center"/>
          </w:tcPr>
          <w:p w14:paraId="4002B7E8" w14:textId="77777777" w:rsidR="00CA4147" w:rsidRPr="00CA4147" w:rsidRDefault="00CA4147" w:rsidP="00CA4147">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CA4147">
              <w:rPr>
                <w:rFonts w:ascii="Times New Roman" w:eastAsia="Times New Roman" w:hAnsi="Times New Roman" w:cs="Times New Roman"/>
                <w:color w:val="000000"/>
                <w:sz w:val="24"/>
                <w:szCs w:val="24"/>
                <w:lang w:eastAsia="ru-RU"/>
              </w:rPr>
              <w:t>73</w:t>
            </w:r>
          </w:p>
        </w:tc>
      </w:tr>
      <w:tr w:rsidR="00CA4147" w:rsidRPr="00CA4147" w14:paraId="7A26B4B6" w14:textId="77777777" w:rsidTr="00CA4147">
        <w:trPr>
          <w:trHeight w:hRule="exact" w:val="346"/>
        </w:trPr>
        <w:tc>
          <w:tcPr>
            <w:tcW w:w="749" w:type="dxa"/>
            <w:tcBorders>
              <w:top w:val="single" w:sz="6" w:space="0" w:color="auto"/>
              <w:left w:val="single" w:sz="6" w:space="0" w:color="auto"/>
              <w:bottom w:val="single" w:sz="6" w:space="0" w:color="auto"/>
              <w:right w:val="single" w:sz="6" w:space="0" w:color="auto"/>
            </w:tcBorders>
            <w:shd w:val="clear" w:color="auto" w:fill="FFFFFF"/>
          </w:tcPr>
          <w:p w14:paraId="59C683A8" w14:textId="77777777" w:rsidR="00CA4147" w:rsidRPr="00CA4147" w:rsidRDefault="00CA4147" w:rsidP="00CA4147">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8"/>
                <w:lang w:eastAsia="ru-RU"/>
              </w:rPr>
            </w:pPr>
            <w:r w:rsidRPr="00CA4147">
              <w:rPr>
                <w:rFonts w:ascii="Times New Roman" w:eastAsia="Times New Roman" w:hAnsi="Times New Roman" w:cs="Times New Roman"/>
                <w:color w:val="000000"/>
                <w:spacing w:val="-5"/>
                <w:sz w:val="24"/>
                <w:szCs w:val="28"/>
                <w:lang w:eastAsia="ru-RU"/>
              </w:rPr>
              <w:t>2.1.</w:t>
            </w:r>
          </w:p>
        </w:tc>
        <w:tc>
          <w:tcPr>
            <w:tcW w:w="6331" w:type="dxa"/>
            <w:tcBorders>
              <w:top w:val="single" w:sz="6" w:space="0" w:color="auto"/>
              <w:left w:val="single" w:sz="6" w:space="0" w:color="auto"/>
              <w:bottom w:val="single" w:sz="6" w:space="0" w:color="auto"/>
              <w:right w:val="single" w:sz="6" w:space="0" w:color="auto"/>
            </w:tcBorders>
            <w:shd w:val="clear" w:color="auto" w:fill="FFFFFF"/>
          </w:tcPr>
          <w:p w14:paraId="2FB5A238" w14:textId="77777777" w:rsidR="00CA4147" w:rsidRPr="00CA4147" w:rsidRDefault="00CA4147" w:rsidP="00CA4147">
            <w:pPr>
              <w:widowControl w:val="0"/>
              <w:shd w:val="clear" w:color="auto" w:fill="FFFFFF"/>
              <w:autoSpaceDE w:val="0"/>
              <w:autoSpaceDN w:val="0"/>
              <w:adjustRightInd w:val="0"/>
              <w:spacing w:after="0" w:line="254" w:lineRule="exact"/>
              <w:ind w:left="38" w:right="53" w:hanging="5"/>
              <w:rPr>
                <w:rFonts w:ascii="Times New Roman" w:eastAsia="Times New Roman" w:hAnsi="Times New Roman" w:cs="Times New Roman"/>
                <w:color w:val="000000"/>
                <w:sz w:val="18"/>
                <w:szCs w:val="20"/>
                <w:lang w:eastAsia="ru-RU"/>
              </w:rPr>
            </w:pPr>
            <w:r w:rsidRPr="00CA4147">
              <w:rPr>
                <w:rFonts w:ascii="Times New Roman" w:eastAsia="Times New Roman" w:hAnsi="Times New Roman" w:cs="Times New Roman"/>
                <w:color w:val="000000"/>
                <w:spacing w:val="-1"/>
                <w:sz w:val="24"/>
                <w:szCs w:val="26"/>
                <w:lang w:eastAsia="ru-RU"/>
              </w:rPr>
              <w:t>в том числе в юридических консультациях</w:t>
            </w:r>
          </w:p>
        </w:tc>
        <w:tc>
          <w:tcPr>
            <w:tcW w:w="1559" w:type="dxa"/>
            <w:tcBorders>
              <w:top w:val="single" w:sz="6" w:space="0" w:color="auto"/>
              <w:left w:val="single" w:sz="6" w:space="0" w:color="auto"/>
              <w:bottom w:val="single" w:sz="6" w:space="0" w:color="auto"/>
              <w:right w:val="single" w:sz="6" w:space="0" w:color="auto"/>
            </w:tcBorders>
            <w:shd w:val="clear" w:color="auto" w:fill="FFFFFF"/>
            <w:vAlign w:val="center"/>
          </w:tcPr>
          <w:p w14:paraId="661CFE2E" w14:textId="77777777" w:rsidR="00CA4147" w:rsidRPr="00CA4147" w:rsidRDefault="00CA4147" w:rsidP="00CA4147">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CA4147">
              <w:rPr>
                <w:rFonts w:ascii="Times New Roman" w:eastAsia="Times New Roman" w:hAnsi="Times New Roman" w:cs="Times New Roman"/>
                <w:color w:val="000000"/>
                <w:sz w:val="24"/>
                <w:szCs w:val="24"/>
                <w:lang w:eastAsia="ru-RU"/>
              </w:rPr>
              <w:t>6</w:t>
            </w:r>
          </w:p>
        </w:tc>
        <w:tc>
          <w:tcPr>
            <w:tcW w:w="1418" w:type="dxa"/>
            <w:tcBorders>
              <w:top w:val="single" w:sz="6" w:space="0" w:color="auto"/>
              <w:left w:val="single" w:sz="6" w:space="0" w:color="auto"/>
              <w:bottom w:val="single" w:sz="6" w:space="0" w:color="auto"/>
              <w:right w:val="single" w:sz="6" w:space="0" w:color="auto"/>
            </w:tcBorders>
            <w:shd w:val="clear" w:color="auto" w:fill="FFFFFF"/>
            <w:vAlign w:val="center"/>
          </w:tcPr>
          <w:p w14:paraId="015021A0" w14:textId="77777777" w:rsidR="00CA4147" w:rsidRPr="00CA4147" w:rsidRDefault="00CA4147" w:rsidP="00CA4147">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CA4147">
              <w:rPr>
                <w:rFonts w:ascii="Times New Roman" w:eastAsia="Times New Roman" w:hAnsi="Times New Roman" w:cs="Times New Roman"/>
                <w:color w:val="000000"/>
                <w:sz w:val="24"/>
                <w:szCs w:val="24"/>
                <w:lang w:eastAsia="ru-RU"/>
              </w:rPr>
              <w:t>5</w:t>
            </w:r>
          </w:p>
        </w:tc>
      </w:tr>
      <w:tr w:rsidR="00CA4147" w:rsidRPr="00CA4147" w14:paraId="143ED561" w14:textId="77777777" w:rsidTr="00CA4147">
        <w:trPr>
          <w:trHeight w:hRule="exact" w:val="346"/>
        </w:trPr>
        <w:tc>
          <w:tcPr>
            <w:tcW w:w="749" w:type="dxa"/>
            <w:tcBorders>
              <w:top w:val="single" w:sz="6" w:space="0" w:color="auto"/>
              <w:left w:val="single" w:sz="6" w:space="0" w:color="auto"/>
              <w:bottom w:val="single" w:sz="6" w:space="0" w:color="auto"/>
              <w:right w:val="single" w:sz="6" w:space="0" w:color="auto"/>
            </w:tcBorders>
            <w:shd w:val="clear" w:color="auto" w:fill="FFFFFF"/>
          </w:tcPr>
          <w:p w14:paraId="39EFB629" w14:textId="77777777" w:rsidR="00CA4147" w:rsidRPr="00CA4147" w:rsidRDefault="00CA4147" w:rsidP="00CA4147">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color w:val="000000"/>
                <w:spacing w:val="-5"/>
                <w:sz w:val="24"/>
                <w:szCs w:val="28"/>
                <w:lang w:eastAsia="ru-RU"/>
              </w:rPr>
            </w:pPr>
            <w:r w:rsidRPr="00CA4147">
              <w:rPr>
                <w:rFonts w:ascii="Times New Roman" w:eastAsia="Times New Roman" w:hAnsi="Times New Roman" w:cs="Times New Roman"/>
                <w:color w:val="000000"/>
                <w:spacing w:val="-5"/>
                <w:sz w:val="24"/>
                <w:szCs w:val="28"/>
                <w:lang w:eastAsia="ru-RU"/>
              </w:rPr>
              <w:t>2.2</w:t>
            </w:r>
          </w:p>
        </w:tc>
        <w:tc>
          <w:tcPr>
            <w:tcW w:w="6331" w:type="dxa"/>
            <w:tcBorders>
              <w:top w:val="single" w:sz="6" w:space="0" w:color="auto"/>
              <w:left w:val="single" w:sz="6" w:space="0" w:color="auto"/>
              <w:bottom w:val="single" w:sz="6" w:space="0" w:color="auto"/>
              <w:right w:val="single" w:sz="6" w:space="0" w:color="auto"/>
            </w:tcBorders>
            <w:shd w:val="clear" w:color="auto" w:fill="FFFFFF"/>
          </w:tcPr>
          <w:p w14:paraId="3C2C14A4" w14:textId="77777777" w:rsidR="00CA4147" w:rsidRPr="00CA4147" w:rsidRDefault="00CA4147" w:rsidP="00CA4147">
            <w:pPr>
              <w:widowControl w:val="0"/>
              <w:shd w:val="clear" w:color="auto" w:fill="FFFFFF"/>
              <w:autoSpaceDE w:val="0"/>
              <w:autoSpaceDN w:val="0"/>
              <w:adjustRightInd w:val="0"/>
              <w:spacing w:after="0" w:line="254" w:lineRule="exact"/>
              <w:ind w:left="38" w:right="53" w:hanging="5"/>
              <w:rPr>
                <w:rFonts w:ascii="Times New Roman" w:eastAsia="Times New Roman" w:hAnsi="Times New Roman" w:cs="Times New Roman"/>
                <w:color w:val="000000"/>
                <w:spacing w:val="-1"/>
                <w:sz w:val="24"/>
                <w:szCs w:val="26"/>
                <w:lang w:eastAsia="ru-RU"/>
              </w:rPr>
            </w:pPr>
            <w:r w:rsidRPr="00CA4147">
              <w:rPr>
                <w:rFonts w:ascii="Times New Roman" w:eastAsia="Times New Roman" w:hAnsi="Times New Roman" w:cs="Times New Roman"/>
                <w:color w:val="000000"/>
                <w:spacing w:val="-1"/>
                <w:sz w:val="24"/>
                <w:szCs w:val="26"/>
                <w:lang w:eastAsia="ru-RU"/>
              </w:rPr>
              <w:t>в том числе в аппарате ЦК</w:t>
            </w:r>
          </w:p>
        </w:tc>
        <w:tc>
          <w:tcPr>
            <w:tcW w:w="1559" w:type="dxa"/>
            <w:tcBorders>
              <w:top w:val="single" w:sz="6" w:space="0" w:color="auto"/>
              <w:left w:val="single" w:sz="6" w:space="0" w:color="auto"/>
              <w:bottom w:val="single" w:sz="6" w:space="0" w:color="auto"/>
              <w:right w:val="single" w:sz="6" w:space="0" w:color="auto"/>
            </w:tcBorders>
            <w:shd w:val="clear" w:color="auto" w:fill="FFFFFF"/>
            <w:vAlign w:val="center"/>
          </w:tcPr>
          <w:p w14:paraId="0220B7F1" w14:textId="77777777" w:rsidR="00CA4147" w:rsidRPr="00CA4147" w:rsidRDefault="00CA4147" w:rsidP="00CA4147">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CA4147">
              <w:rPr>
                <w:rFonts w:ascii="Times New Roman" w:eastAsia="Times New Roman" w:hAnsi="Times New Roman" w:cs="Times New Roman"/>
                <w:color w:val="000000"/>
                <w:sz w:val="24"/>
                <w:szCs w:val="24"/>
                <w:lang w:eastAsia="ru-RU"/>
              </w:rPr>
              <w:t>1</w:t>
            </w:r>
          </w:p>
        </w:tc>
        <w:tc>
          <w:tcPr>
            <w:tcW w:w="1418" w:type="dxa"/>
            <w:tcBorders>
              <w:top w:val="single" w:sz="6" w:space="0" w:color="auto"/>
              <w:left w:val="single" w:sz="6" w:space="0" w:color="auto"/>
              <w:bottom w:val="single" w:sz="6" w:space="0" w:color="auto"/>
              <w:right w:val="single" w:sz="6" w:space="0" w:color="auto"/>
            </w:tcBorders>
            <w:shd w:val="clear" w:color="auto" w:fill="FFFFFF"/>
            <w:vAlign w:val="center"/>
          </w:tcPr>
          <w:p w14:paraId="3C3D3C4B" w14:textId="77777777" w:rsidR="00CA4147" w:rsidRPr="00CA4147" w:rsidRDefault="00CA4147" w:rsidP="00CA4147">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CA4147">
              <w:rPr>
                <w:rFonts w:ascii="Times New Roman" w:eastAsia="Times New Roman" w:hAnsi="Times New Roman" w:cs="Times New Roman"/>
                <w:color w:val="000000"/>
                <w:sz w:val="24"/>
                <w:szCs w:val="24"/>
                <w:lang w:eastAsia="ru-RU"/>
              </w:rPr>
              <w:t>1</w:t>
            </w:r>
          </w:p>
        </w:tc>
      </w:tr>
      <w:tr w:rsidR="00CA4147" w:rsidRPr="00CA4147" w14:paraId="6B14CAD9" w14:textId="77777777" w:rsidTr="00CA4147">
        <w:trPr>
          <w:trHeight w:hRule="exact" w:val="634"/>
        </w:trPr>
        <w:tc>
          <w:tcPr>
            <w:tcW w:w="749" w:type="dxa"/>
            <w:tcBorders>
              <w:top w:val="single" w:sz="6" w:space="0" w:color="auto"/>
              <w:left w:val="single" w:sz="6" w:space="0" w:color="auto"/>
              <w:bottom w:val="single" w:sz="6" w:space="0" w:color="auto"/>
              <w:right w:val="single" w:sz="6" w:space="0" w:color="auto"/>
            </w:tcBorders>
            <w:shd w:val="clear" w:color="auto" w:fill="FFFFFF"/>
          </w:tcPr>
          <w:p w14:paraId="498CA355" w14:textId="77777777" w:rsidR="00CA4147" w:rsidRPr="00CA4147" w:rsidRDefault="00CA4147" w:rsidP="00CA4147">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8"/>
                <w:lang w:eastAsia="ru-RU"/>
              </w:rPr>
            </w:pPr>
            <w:r w:rsidRPr="00CA4147">
              <w:rPr>
                <w:rFonts w:ascii="Times New Roman" w:eastAsia="Times New Roman" w:hAnsi="Times New Roman" w:cs="Times New Roman"/>
                <w:color w:val="000000"/>
                <w:sz w:val="24"/>
                <w:szCs w:val="28"/>
                <w:lang w:eastAsia="ru-RU"/>
              </w:rPr>
              <w:t>3.</w:t>
            </w:r>
          </w:p>
        </w:tc>
        <w:tc>
          <w:tcPr>
            <w:tcW w:w="6331" w:type="dxa"/>
            <w:tcBorders>
              <w:top w:val="single" w:sz="6" w:space="0" w:color="auto"/>
              <w:left w:val="single" w:sz="6" w:space="0" w:color="auto"/>
              <w:bottom w:val="single" w:sz="6" w:space="0" w:color="auto"/>
              <w:right w:val="single" w:sz="6" w:space="0" w:color="auto"/>
            </w:tcBorders>
            <w:shd w:val="clear" w:color="auto" w:fill="FFFFFF"/>
          </w:tcPr>
          <w:p w14:paraId="3362DD74" w14:textId="77777777" w:rsidR="00CA4147" w:rsidRPr="00CA4147" w:rsidRDefault="00CA4147" w:rsidP="00CA4147">
            <w:pPr>
              <w:widowControl w:val="0"/>
              <w:shd w:val="clear" w:color="auto" w:fill="FFFFFF"/>
              <w:autoSpaceDE w:val="0"/>
              <w:autoSpaceDN w:val="0"/>
              <w:adjustRightInd w:val="0"/>
              <w:spacing w:after="0" w:line="259" w:lineRule="exact"/>
              <w:ind w:left="43" w:right="48"/>
              <w:rPr>
                <w:rFonts w:ascii="Times New Roman" w:eastAsia="Times New Roman" w:hAnsi="Times New Roman" w:cs="Times New Roman"/>
                <w:color w:val="000000"/>
                <w:sz w:val="18"/>
                <w:szCs w:val="20"/>
                <w:lang w:eastAsia="ru-RU"/>
              </w:rPr>
            </w:pPr>
            <w:r w:rsidRPr="00CA4147">
              <w:rPr>
                <w:rFonts w:ascii="Times New Roman" w:eastAsia="Times New Roman" w:hAnsi="Times New Roman" w:cs="Times New Roman"/>
                <w:color w:val="000000"/>
                <w:spacing w:val="-2"/>
                <w:sz w:val="24"/>
                <w:szCs w:val="26"/>
                <w:lang w:eastAsia="ru-RU"/>
              </w:rPr>
              <w:t>Численность внештатных (общественных) правовых инспекторов труда</w:t>
            </w:r>
          </w:p>
        </w:tc>
        <w:tc>
          <w:tcPr>
            <w:tcW w:w="1559" w:type="dxa"/>
            <w:tcBorders>
              <w:top w:val="single" w:sz="6" w:space="0" w:color="auto"/>
              <w:left w:val="single" w:sz="6" w:space="0" w:color="auto"/>
              <w:bottom w:val="single" w:sz="6" w:space="0" w:color="auto"/>
              <w:right w:val="single" w:sz="6" w:space="0" w:color="auto"/>
            </w:tcBorders>
            <w:shd w:val="clear" w:color="auto" w:fill="FFFFFF"/>
            <w:vAlign w:val="center"/>
          </w:tcPr>
          <w:p w14:paraId="72D6825B" w14:textId="77777777" w:rsidR="00CA4147" w:rsidRPr="00CA4147" w:rsidRDefault="00CA4147" w:rsidP="00CA4147">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CA4147">
              <w:rPr>
                <w:rFonts w:ascii="Times New Roman" w:eastAsia="Times New Roman" w:hAnsi="Times New Roman" w:cs="Times New Roman"/>
                <w:color w:val="000000"/>
                <w:sz w:val="24"/>
                <w:szCs w:val="24"/>
                <w:lang w:eastAsia="ru-RU"/>
              </w:rPr>
              <w:t>38</w:t>
            </w:r>
          </w:p>
        </w:tc>
        <w:tc>
          <w:tcPr>
            <w:tcW w:w="1418" w:type="dxa"/>
            <w:tcBorders>
              <w:top w:val="single" w:sz="6" w:space="0" w:color="auto"/>
              <w:left w:val="single" w:sz="6" w:space="0" w:color="auto"/>
              <w:bottom w:val="single" w:sz="6" w:space="0" w:color="auto"/>
              <w:right w:val="single" w:sz="6" w:space="0" w:color="auto"/>
            </w:tcBorders>
            <w:shd w:val="clear" w:color="auto" w:fill="FFFFFF"/>
            <w:vAlign w:val="center"/>
          </w:tcPr>
          <w:p w14:paraId="2A53C762" w14:textId="77777777" w:rsidR="00CA4147" w:rsidRPr="00CA4147" w:rsidRDefault="00CA4147" w:rsidP="00CA4147">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CA4147">
              <w:rPr>
                <w:rFonts w:ascii="Times New Roman" w:eastAsia="Times New Roman" w:hAnsi="Times New Roman" w:cs="Times New Roman"/>
                <w:color w:val="000000"/>
                <w:sz w:val="24"/>
                <w:szCs w:val="24"/>
                <w:lang w:eastAsia="ru-RU"/>
              </w:rPr>
              <w:t>25</w:t>
            </w:r>
          </w:p>
        </w:tc>
      </w:tr>
      <w:tr w:rsidR="00CA4147" w:rsidRPr="00CA4147" w14:paraId="34ECCA13" w14:textId="77777777" w:rsidTr="00CA4147">
        <w:trPr>
          <w:trHeight w:hRule="exact" w:val="403"/>
        </w:trPr>
        <w:tc>
          <w:tcPr>
            <w:tcW w:w="749" w:type="dxa"/>
            <w:tcBorders>
              <w:top w:val="single" w:sz="6" w:space="0" w:color="auto"/>
              <w:left w:val="single" w:sz="6" w:space="0" w:color="auto"/>
              <w:bottom w:val="single" w:sz="6" w:space="0" w:color="auto"/>
              <w:right w:val="single" w:sz="6" w:space="0" w:color="auto"/>
            </w:tcBorders>
            <w:shd w:val="clear" w:color="auto" w:fill="FFFFFF"/>
          </w:tcPr>
          <w:p w14:paraId="17B6D547" w14:textId="77777777" w:rsidR="00CA4147" w:rsidRPr="00CA4147" w:rsidRDefault="00CA4147" w:rsidP="00CA4147">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8"/>
                <w:lang w:eastAsia="ru-RU"/>
              </w:rPr>
            </w:pPr>
            <w:r w:rsidRPr="00CA4147">
              <w:rPr>
                <w:rFonts w:ascii="Times New Roman" w:eastAsia="Times New Roman" w:hAnsi="Times New Roman" w:cs="Times New Roman"/>
                <w:color w:val="000000"/>
                <w:sz w:val="24"/>
                <w:szCs w:val="28"/>
                <w:lang w:eastAsia="ru-RU"/>
              </w:rPr>
              <w:t>4.</w:t>
            </w:r>
          </w:p>
        </w:tc>
        <w:tc>
          <w:tcPr>
            <w:tcW w:w="6331" w:type="dxa"/>
            <w:tcBorders>
              <w:top w:val="single" w:sz="6" w:space="0" w:color="auto"/>
              <w:left w:val="single" w:sz="6" w:space="0" w:color="auto"/>
              <w:bottom w:val="single" w:sz="6" w:space="0" w:color="auto"/>
              <w:right w:val="single" w:sz="6" w:space="0" w:color="auto"/>
            </w:tcBorders>
            <w:shd w:val="clear" w:color="auto" w:fill="FFFFFF"/>
          </w:tcPr>
          <w:p w14:paraId="5C20D4BD" w14:textId="77777777" w:rsidR="00CA4147" w:rsidRPr="00CA4147" w:rsidRDefault="00CA4147" w:rsidP="00CA4147">
            <w:pPr>
              <w:widowControl w:val="0"/>
              <w:shd w:val="clear" w:color="auto" w:fill="FFFFFF"/>
              <w:autoSpaceDE w:val="0"/>
              <w:autoSpaceDN w:val="0"/>
              <w:adjustRightInd w:val="0"/>
              <w:spacing w:after="0" w:line="240" w:lineRule="auto"/>
              <w:ind w:left="43" w:right="322"/>
              <w:rPr>
                <w:rFonts w:ascii="Times New Roman" w:eastAsia="Times New Roman" w:hAnsi="Times New Roman" w:cs="Times New Roman"/>
                <w:color w:val="000000"/>
                <w:sz w:val="18"/>
                <w:szCs w:val="20"/>
                <w:lang w:eastAsia="ru-RU"/>
              </w:rPr>
            </w:pPr>
            <w:r w:rsidRPr="00CA4147">
              <w:rPr>
                <w:rFonts w:ascii="Times New Roman" w:eastAsia="Times New Roman" w:hAnsi="Times New Roman" w:cs="Times New Roman"/>
                <w:color w:val="000000"/>
                <w:spacing w:val="-4"/>
                <w:sz w:val="24"/>
                <w:szCs w:val="26"/>
                <w:lang w:eastAsia="ru-RU"/>
              </w:rPr>
              <w:t>Проведено проверок работодателей, всего</w:t>
            </w:r>
          </w:p>
        </w:tc>
        <w:tc>
          <w:tcPr>
            <w:tcW w:w="1559" w:type="dxa"/>
            <w:tcBorders>
              <w:top w:val="single" w:sz="6" w:space="0" w:color="auto"/>
              <w:left w:val="single" w:sz="6" w:space="0" w:color="auto"/>
              <w:bottom w:val="single" w:sz="6" w:space="0" w:color="auto"/>
              <w:right w:val="single" w:sz="6" w:space="0" w:color="auto"/>
            </w:tcBorders>
            <w:shd w:val="clear" w:color="auto" w:fill="FFFFFF"/>
            <w:vAlign w:val="center"/>
          </w:tcPr>
          <w:p w14:paraId="728E4F97" w14:textId="77777777" w:rsidR="00CA4147" w:rsidRPr="00CA4147" w:rsidRDefault="00CA4147" w:rsidP="00CA4147">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CA4147">
              <w:rPr>
                <w:rFonts w:ascii="Times New Roman" w:eastAsia="Times New Roman" w:hAnsi="Times New Roman" w:cs="Times New Roman"/>
                <w:color w:val="000000"/>
                <w:sz w:val="24"/>
                <w:szCs w:val="24"/>
                <w:lang w:eastAsia="ru-RU"/>
              </w:rPr>
              <w:t>518</w:t>
            </w:r>
          </w:p>
        </w:tc>
        <w:tc>
          <w:tcPr>
            <w:tcW w:w="1418" w:type="dxa"/>
            <w:tcBorders>
              <w:top w:val="single" w:sz="6" w:space="0" w:color="auto"/>
              <w:left w:val="single" w:sz="6" w:space="0" w:color="auto"/>
              <w:bottom w:val="single" w:sz="6" w:space="0" w:color="auto"/>
              <w:right w:val="single" w:sz="6" w:space="0" w:color="auto"/>
            </w:tcBorders>
            <w:shd w:val="clear" w:color="auto" w:fill="FFFFFF"/>
            <w:vAlign w:val="center"/>
          </w:tcPr>
          <w:p w14:paraId="58905A80" w14:textId="77777777" w:rsidR="00CA4147" w:rsidRPr="00CA4147" w:rsidRDefault="00CA4147" w:rsidP="00CA4147">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CA4147">
              <w:rPr>
                <w:rFonts w:ascii="Times New Roman" w:eastAsia="Times New Roman" w:hAnsi="Times New Roman" w:cs="Times New Roman"/>
                <w:color w:val="000000"/>
                <w:sz w:val="24"/>
                <w:szCs w:val="24"/>
                <w:lang w:eastAsia="ru-RU"/>
              </w:rPr>
              <w:t>252</w:t>
            </w:r>
          </w:p>
        </w:tc>
      </w:tr>
      <w:tr w:rsidR="00CA4147" w:rsidRPr="00CA4147" w14:paraId="45A7A7CA" w14:textId="77777777" w:rsidTr="00CA4147">
        <w:trPr>
          <w:trHeight w:hRule="exact" w:val="403"/>
        </w:trPr>
        <w:tc>
          <w:tcPr>
            <w:tcW w:w="749" w:type="dxa"/>
            <w:tcBorders>
              <w:top w:val="single" w:sz="6" w:space="0" w:color="auto"/>
              <w:left w:val="single" w:sz="6" w:space="0" w:color="auto"/>
              <w:bottom w:val="single" w:sz="6" w:space="0" w:color="auto"/>
              <w:right w:val="single" w:sz="6" w:space="0" w:color="auto"/>
            </w:tcBorders>
            <w:shd w:val="clear" w:color="auto" w:fill="FFFFFF"/>
          </w:tcPr>
          <w:p w14:paraId="7B11121E" w14:textId="77777777" w:rsidR="00CA4147" w:rsidRPr="00CA4147" w:rsidRDefault="00CA4147" w:rsidP="00CA4147">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8"/>
                <w:lang w:eastAsia="ru-RU"/>
              </w:rPr>
            </w:pPr>
          </w:p>
        </w:tc>
        <w:tc>
          <w:tcPr>
            <w:tcW w:w="6331" w:type="dxa"/>
            <w:tcBorders>
              <w:top w:val="single" w:sz="6" w:space="0" w:color="auto"/>
              <w:left w:val="single" w:sz="6" w:space="0" w:color="auto"/>
              <w:bottom w:val="single" w:sz="6" w:space="0" w:color="auto"/>
              <w:right w:val="single" w:sz="6" w:space="0" w:color="auto"/>
            </w:tcBorders>
            <w:shd w:val="clear" w:color="auto" w:fill="FFFFFF"/>
          </w:tcPr>
          <w:p w14:paraId="58F0F338" w14:textId="77777777" w:rsidR="00CA4147" w:rsidRPr="00CA4147" w:rsidRDefault="00CA4147" w:rsidP="00CA4147">
            <w:pPr>
              <w:widowControl w:val="0"/>
              <w:shd w:val="clear" w:color="auto" w:fill="FFFFFF"/>
              <w:autoSpaceDE w:val="0"/>
              <w:autoSpaceDN w:val="0"/>
              <w:adjustRightInd w:val="0"/>
              <w:spacing w:after="0" w:line="240" w:lineRule="auto"/>
              <w:ind w:left="43" w:right="322"/>
              <w:rPr>
                <w:rFonts w:ascii="Times New Roman" w:eastAsia="Times New Roman" w:hAnsi="Times New Roman" w:cs="Times New Roman"/>
                <w:color w:val="000000"/>
                <w:spacing w:val="-4"/>
                <w:sz w:val="24"/>
                <w:szCs w:val="26"/>
                <w:lang w:eastAsia="ru-RU"/>
              </w:rPr>
            </w:pPr>
            <w:r w:rsidRPr="00CA4147">
              <w:rPr>
                <w:rFonts w:ascii="Times New Roman" w:eastAsia="Times New Roman" w:hAnsi="Times New Roman" w:cs="Times New Roman"/>
                <w:color w:val="000000"/>
                <w:spacing w:val="-4"/>
                <w:sz w:val="24"/>
                <w:szCs w:val="26"/>
                <w:lang w:eastAsia="ru-RU"/>
              </w:rPr>
              <w:t>в том числе:</w:t>
            </w:r>
          </w:p>
        </w:tc>
        <w:tc>
          <w:tcPr>
            <w:tcW w:w="1559" w:type="dxa"/>
            <w:tcBorders>
              <w:top w:val="single" w:sz="6" w:space="0" w:color="auto"/>
              <w:left w:val="single" w:sz="6" w:space="0" w:color="auto"/>
              <w:bottom w:val="single" w:sz="6" w:space="0" w:color="auto"/>
              <w:right w:val="single" w:sz="6" w:space="0" w:color="auto"/>
            </w:tcBorders>
            <w:shd w:val="clear" w:color="auto" w:fill="FFFFFF"/>
            <w:vAlign w:val="center"/>
          </w:tcPr>
          <w:p w14:paraId="2EAFA1F5" w14:textId="77777777" w:rsidR="00CA4147" w:rsidRPr="00CA4147" w:rsidRDefault="00CA4147" w:rsidP="00CA4147">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p>
        </w:tc>
        <w:tc>
          <w:tcPr>
            <w:tcW w:w="1418" w:type="dxa"/>
            <w:tcBorders>
              <w:top w:val="single" w:sz="6" w:space="0" w:color="auto"/>
              <w:left w:val="single" w:sz="6" w:space="0" w:color="auto"/>
              <w:bottom w:val="single" w:sz="6" w:space="0" w:color="auto"/>
              <w:right w:val="single" w:sz="6" w:space="0" w:color="auto"/>
            </w:tcBorders>
            <w:shd w:val="clear" w:color="auto" w:fill="FFFFFF"/>
            <w:vAlign w:val="center"/>
          </w:tcPr>
          <w:p w14:paraId="22E4FC16" w14:textId="77777777" w:rsidR="00CA4147" w:rsidRPr="00CA4147" w:rsidRDefault="00CA4147" w:rsidP="00CA4147">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p>
        </w:tc>
      </w:tr>
      <w:tr w:rsidR="00CA4147" w:rsidRPr="00CA4147" w14:paraId="0E78BD7A" w14:textId="77777777" w:rsidTr="00CA4147">
        <w:trPr>
          <w:trHeight w:hRule="exact" w:val="338"/>
        </w:trPr>
        <w:tc>
          <w:tcPr>
            <w:tcW w:w="749" w:type="dxa"/>
            <w:tcBorders>
              <w:top w:val="single" w:sz="6" w:space="0" w:color="auto"/>
              <w:left w:val="single" w:sz="6" w:space="0" w:color="auto"/>
              <w:bottom w:val="single" w:sz="6" w:space="0" w:color="auto"/>
              <w:right w:val="single" w:sz="6" w:space="0" w:color="auto"/>
            </w:tcBorders>
            <w:shd w:val="clear" w:color="auto" w:fill="FFFFFF"/>
          </w:tcPr>
          <w:p w14:paraId="4BDCDB61" w14:textId="77777777" w:rsidR="00CA4147" w:rsidRPr="00CA4147" w:rsidRDefault="00CA4147" w:rsidP="00CA4147">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8"/>
                <w:lang w:eastAsia="ru-RU"/>
              </w:rPr>
            </w:pPr>
            <w:r w:rsidRPr="00CA4147">
              <w:rPr>
                <w:rFonts w:ascii="Times New Roman" w:eastAsia="Times New Roman" w:hAnsi="Times New Roman" w:cs="Times New Roman"/>
                <w:color w:val="000000"/>
                <w:spacing w:val="-5"/>
                <w:sz w:val="24"/>
                <w:szCs w:val="28"/>
                <w:lang w:eastAsia="ru-RU"/>
              </w:rPr>
              <w:t>4.1.</w:t>
            </w:r>
          </w:p>
        </w:tc>
        <w:tc>
          <w:tcPr>
            <w:tcW w:w="6331" w:type="dxa"/>
            <w:tcBorders>
              <w:top w:val="single" w:sz="6" w:space="0" w:color="auto"/>
              <w:left w:val="single" w:sz="6" w:space="0" w:color="auto"/>
              <w:bottom w:val="single" w:sz="6" w:space="0" w:color="auto"/>
              <w:right w:val="single" w:sz="6" w:space="0" w:color="auto"/>
            </w:tcBorders>
            <w:shd w:val="clear" w:color="auto" w:fill="FFFFFF"/>
          </w:tcPr>
          <w:p w14:paraId="72D900C3" w14:textId="77777777" w:rsidR="00CA4147" w:rsidRPr="00CA4147" w:rsidRDefault="00CA4147" w:rsidP="00CA4147">
            <w:pPr>
              <w:widowControl w:val="0"/>
              <w:shd w:val="clear" w:color="auto" w:fill="FFFFFF"/>
              <w:autoSpaceDE w:val="0"/>
              <w:autoSpaceDN w:val="0"/>
              <w:adjustRightInd w:val="0"/>
              <w:spacing w:after="0" w:line="254" w:lineRule="exact"/>
              <w:ind w:left="48" w:right="43" w:firstLine="5"/>
              <w:rPr>
                <w:rFonts w:ascii="Times New Roman" w:eastAsia="Times New Roman" w:hAnsi="Times New Roman" w:cs="Times New Roman"/>
                <w:color w:val="000000"/>
                <w:sz w:val="18"/>
                <w:szCs w:val="20"/>
                <w:lang w:eastAsia="ru-RU"/>
              </w:rPr>
            </w:pPr>
            <w:r w:rsidRPr="00CA4147">
              <w:rPr>
                <w:rFonts w:ascii="Times New Roman" w:eastAsia="Times New Roman" w:hAnsi="Times New Roman" w:cs="Times New Roman"/>
                <w:color w:val="000000"/>
                <w:sz w:val="24"/>
                <w:szCs w:val="26"/>
                <w:lang w:eastAsia="ru-RU"/>
              </w:rPr>
              <w:t xml:space="preserve">комплексных </w:t>
            </w:r>
          </w:p>
        </w:tc>
        <w:tc>
          <w:tcPr>
            <w:tcW w:w="1559" w:type="dxa"/>
            <w:tcBorders>
              <w:top w:val="single" w:sz="6" w:space="0" w:color="auto"/>
              <w:left w:val="single" w:sz="6" w:space="0" w:color="auto"/>
              <w:bottom w:val="single" w:sz="6" w:space="0" w:color="auto"/>
              <w:right w:val="single" w:sz="6" w:space="0" w:color="auto"/>
            </w:tcBorders>
            <w:shd w:val="clear" w:color="auto" w:fill="FFFFFF"/>
            <w:vAlign w:val="center"/>
          </w:tcPr>
          <w:p w14:paraId="09FF2198" w14:textId="77777777" w:rsidR="00CA4147" w:rsidRPr="00CA4147" w:rsidRDefault="00CA4147" w:rsidP="00CA4147">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CA4147">
              <w:rPr>
                <w:rFonts w:ascii="Times New Roman" w:eastAsia="Times New Roman" w:hAnsi="Times New Roman" w:cs="Times New Roman"/>
                <w:color w:val="000000"/>
                <w:sz w:val="24"/>
                <w:szCs w:val="24"/>
                <w:lang w:eastAsia="ru-RU"/>
              </w:rPr>
              <w:t>159</w:t>
            </w:r>
          </w:p>
        </w:tc>
        <w:tc>
          <w:tcPr>
            <w:tcW w:w="1418" w:type="dxa"/>
            <w:tcBorders>
              <w:top w:val="single" w:sz="6" w:space="0" w:color="auto"/>
              <w:left w:val="single" w:sz="6" w:space="0" w:color="auto"/>
              <w:bottom w:val="single" w:sz="6" w:space="0" w:color="auto"/>
              <w:right w:val="single" w:sz="6" w:space="0" w:color="auto"/>
            </w:tcBorders>
            <w:shd w:val="clear" w:color="auto" w:fill="FFFFFF"/>
            <w:vAlign w:val="center"/>
          </w:tcPr>
          <w:p w14:paraId="1BB8754D" w14:textId="77777777" w:rsidR="00CA4147" w:rsidRPr="00CA4147" w:rsidRDefault="00CA4147" w:rsidP="00CA4147">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CA4147">
              <w:rPr>
                <w:rFonts w:ascii="Times New Roman" w:eastAsia="Times New Roman" w:hAnsi="Times New Roman" w:cs="Times New Roman"/>
                <w:color w:val="000000"/>
                <w:sz w:val="24"/>
                <w:szCs w:val="24"/>
                <w:lang w:eastAsia="ru-RU"/>
              </w:rPr>
              <w:t>162</w:t>
            </w:r>
          </w:p>
        </w:tc>
      </w:tr>
      <w:tr w:rsidR="00CA4147" w:rsidRPr="00CA4147" w14:paraId="66F953AF" w14:textId="77777777" w:rsidTr="00CA4147">
        <w:trPr>
          <w:trHeight w:hRule="exact" w:val="420"/>
        </w:trPr>
        <w:tc>
          <w:tcPr>
            <w:tcW w:w="749" w:type="dxa"/>
            <w:tcBorders>
              <w:top w:val="single" w:sz="6" w:space="0" w:color="auto"/>
              <w:left w:val="single" w:sz="6" w:space="0" w:color="auto"/>
              <w:bottom w:val="single" w:sz="6" w:space="0" w:color="auto"/>
              <w:right w:val="single" w:sz="6" w:space="0" w:color="auto"/>
            </w:tcBorders>
            <w:shd w:val="clear" w:color="auto" w:fill="FFFFFF"/>
          </w:tcPr>
          <w:p w14:paraId="4909B521" w14:textId="77777777" w:rsidR="00CA4147" w:rsidRPr="00CA4147" w:rsidRDefault="00CA4147" w:rsidP="00CA4147">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8"/>
                <w:lang w:eastAsia="ru-RU"/>
              </w:rPr>
            </w:pPr>
            <w:r w:rsidRPr="00CA4147">
              <w:rPr>
                <w:rFonts w:ascii="Times New Roman" w:eastAsia="Times New Roman" w:hAnsi="Times New Roman" w:cs="Times New Roman"/>
                <w:color w:val="000000"/>
                <w:spacing w:val="-6"/>
                <w:sz w:val="24"/>
                <w:szCs w:val="28"/>
                <w:lang w:eastAsia="ru-RU"/>
              </w:rPr>
              <w:t>4.2.</w:t>
            </w:r>
          </w:p>
        </w:tc>
        <w:tc>
          <w:tcPr>
            <w:tcW w:w="6331" w:type="dxa"/>
            <w:tcBorders>
              <w:top w:val="single" w:sz="6" w:space="0" w:color="auto"/>
              <w:left w:val="single" w:sz="6" w:space="0" w:color="auto"/>
              <w:bottom w:val="single" w:sz="6" w:space="0" w:color="auto"/>
              <w:right w:val="single" w:sz="6" w:space="0" w:color="auto"/>
            </w:tcBorders>
            <w:shd w:val="clear" w:color="auto" w:fill="FFFFFF"/>
          </w:tcPr>
          <w:p w14:paraId="14769B97" w14:textId="77777777" w:rsidR="00CA4147" w:rsidRPr="00CA4147" w:rsidRDefault="00CA4147" w:rsidP="00CA4147">
            <w:pPr>
              <w:widowControl w:val="0"/>
              <w:shd w:val="clear" w:color="auto" w:fill="FFFFFF"/>
              <w:autoSpaceDE w:val="0"/>
              <w:autoSpaceDN w:val="0"/>
              <w:adjustRightInd w:val="0"/>
              <w:spacing w:after="0" w:line="283" w:lineRule="exact"/>
              <w:ind w:left="43" w:right="53" w:firstLine="5"/>
              <w:rPr>
                <w:rFonts w:ascii="Times New Roman" w:eastAsia="Times New Roman" w:hAnsi="Times New Roman" w:cs="Times New Roman"/>
                <w:color w:val="000000"/>
                <w:sz w:val="18"/>
                <w:szCs w:val="20"/>
                <w:lang w:eastAsia="ru-RU"/>
              </w:rPr>
            </w:pPr>
            <w:r w:rsidRPr="00CA4147">
              <w:rPr>
                <w:rFonts w:ascii="Times New Roman" w:eastAsia="Times New Roman" w:hAnsi="Times New Roman" w:cs="Times New Roman"/>
                <w:color w:val="000000"/>
                <w:spacing w:val="-2"/>
                <w:sz w:val="24"/>
                <w:szCs w:val="26"/>
                <w:lang w:eastAsia="ru-RU"/>
              </w:rPr>
              <w:t>совместно с органами прокура</w:t>
            </w:r>
            <w:r w:rsidRPr="00CA4147">
              <w:rPr>
                <w:rFonts w:ascii="Times New Roman" w:eastAsia="Times New Roman" w:hAnsi="Times New Roman" w:cs="Times New Roman"/>
                <w:color w:val="000000"/>
                <w:spacing w:val="-1"/>
                <w:sz w:val="24"/>
                <w:szCs w:val="26"/>
                <w:lang w:eastAsia="ru-RU"/>
              </w:rPr>
              <w:t>туры</w:t>
            </w:r>
          </w:p>
        </w:tc>
        <w:tc>
          <w:tcPr>
            <w:tcW w:w="1559" w:type="dxa"/>
            <w:tcBorders>
              <w:top w:val="single" w:sz="6" w:space="0" w:color="auto"/>
              <w:left w:val="single" w:sz="6" w:space="0" w:color="auto"/>
              <w:bottom w:val="single" w:sz="6" w:space="0" w:color="auto"/>
              <w:right w:val="single" w:sz="6" w:space="0" w:color="auto"/>
            </w:tcBorders>
            <w:shd w:val="clear" w:color="auto" w:fill="FFFFFF"/>
            <w:vAlign w:val="center"/>
          </w:tcPr>
          <w:p w14:paraId="253BB936" w14:textId="77777777" w:rsidR="00CA4147" w:rsidRPr="00CA4147" w:rsidRDefault="00CA4147" w:rsidP="00CA4147">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CA4147">
              <w:rPr>
                <w:rFonts w:ascii="Times New Roman" w:eastAsia="Times New Roman" w:hAnsi="Times New Roman" w:cs="Times New Roman"/>
                <w:color w:val="000000"/>
                <w:sz w:val="24"/>
                <w:szCs w:val="24"/>
                <w:lang w:eastAsia="ru-RU"/>
              </w:rPr>
              <w:t>22</w:t>
            </w:r>
          </w:p>
        </w:tc>
        <w:tc>
          <w:tcPr>
            <w:tcW w:w="1418" w:type="dxa"/>
            <w:tcBorders>
              <w:top w:val="single" w:sz="6" w:space="0" w:color="auto"/>
              <w:left w:val="single" w:sz="6" w:space="0" w:color="auto"/>
              <w:bottom w:val="single" w:sz="6" w:space="0" w:color="auto"/>
              <w:right w:val="single" w:sz="6" w:space="0" w:color="auto"/>
            </w:tcBorders>
            <w:shd w:val="clear" w:color="auto" w:fill="FFFFFF"/>
            <w:vAlign w:val="center"/>
          </w:tcPr>
          <w:p w14:paraId="7F3D1FC9" w14:textId="77777777" w:rsidR="00CA4147" w:rsidRPr="00CA4147" w:rsidRDefault="00CA4147" w:rsidP="00CA4147">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CA4147">
              <w:rPr>
                <w:rFonts w:ascii="Times New Roman" w:eastAsia="Times New Roman" w:hAnsi="Times New Roman" w:cs="Times New Roman"/>
                <w:color w:val="000000"/>
                <w:sz w:val="24"/>
                <w:szCs w:val="24"/>
                <w:lang w:eastAsia="ru-RU"/>
              </w:rPr>
              <w:t>13</w:t>
            </w:r>
          </w:p>
        </w:tc>
      </w:tr>
      <w:tr w:rsidR="00CA4147" w:rsidRPr="00CA4147" w14:paraId="3B3DE34B" w14:textId="77777777" w:rsidTr="00CA4147">
        <w:trPr>
          <w:trHeight w:hRule="exact" w:val="300"/>
        </w:trPr>
        <w:tc>
          <w:tcPr>
            <w:tcW w:w="749" w:type="dxa"/>
            <w:tcBorders>
              <w:top w:val="single" w:sz="6" w:space="0" w:color="auto"/>
              <w:left w:val="single" w:sz="6" w:space="0" w:color="auto"/>
              <w:bottom w:val="single" w:sz="6" w:space="0" w:color="auto"/>
              <w:right w:val="single" w:sz="6" w:space="0" w:color="auto"/>
            </w:tcBorders>
            <w:shd w:val="clear" w:color="auto" w:fill="FFFFFF"/>
          </w:tcPr>
          <w:p w14:paraId="060C4F8C" w14:textId="77777777" w:rsidR="00CA4147" w:rsidRPr="00CA4147" w:rsidRDefault="00CA4147" w:rsidP="00CA4147">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8"/>
                <w:lang w:eastAsia="ru-RU"/>
              </w:rPr>
            </w:pPr>
            <w:r w:rsidRPr="00CA4147">
              <w:rPr>
                <w:rFonts w:ascii="Times New Roman" w:eastAsia="Times New Roman" w:hAnsi="Times New Roman" w:cs="Times New Roman"/>
                <w:color w:val="000000"/>
                <w:spacing w:val="-5"/>
                <w:sz w:val="24"/>
                <w:szCs w:val="28"/>
                <w:lang w:eastAsia="ru-RU"/>
              </w:rPr>
              <w:t>4.3.</w:t>
            </w:r>
          </w:p>
        </w:tc>
        <w:tc>
          <w:tcPr>
            <w:tcW w:w="6331" w:type="dxa"/>
            <w:tcBorders>
              <w:top w:val="single" w:sz="6" w:space="0" w:color="auto"/>
              <w:left w:val="single" w:sz="6" w:space="0" w:color="auto"/>
              <w:bottom w:val="single" w:sz="6" w:space="0" w:color="auto"/>
              <w:right w:val="single" w:sz="6" w:space="0" w:color="auto"/>
            </w:tcBorders>
            <w:shd w:val="clear" w:color="auto" w:fill="FFFFFF"/>
          </w:tcPr>
          <w:p w14:paraId="215461B6" w14:textId="77777777" w:rsidR="00CA4147" w:rsidRPr="00CA4147" w:rsidRDefault="00CA4147" w:rsidP="00CA4147">
            <w:pPr>
              <w:widowControl w:val="0"/>
              <w:shd w:val="clear" w:color="auto" w:fill="FFFFFF"/>
              <w:autoSpaceDE w:val="0"/>
              <w:autoSpaceDN w:val="0"/>
              <w:adjustRightInd w:val="0"/>
              <w:spacing w:after="0" w:line="259" w:lineRule="exact"/>
              <w:ind w:left="48" w:right="53" w:firstLine="10"/>
              <w:rPr>
                <w:rFonts w:ascii="Times New Roman" w:eastAsia="Times New Roman" w:hAnsi="Times New Roman" w:cs="Times New Roman"/>
                <w:color w:val="000000"/>
                <w:sz w:val="18"/>
                <w:szCs w:val="20"/>
                <w:lang w:eastAsia="ru-RU"/>
              </w:rPr>
            </w:pPr>
            <w:r w:rsidRPr="00CA4147">
              <w:rPr>
                <w:rFonts w:ascii="Times New Roman" w:eastAsia="Times New Roman" w:hAnsi="Times New Roman" w:cs="Times New Roman"/>
                <w:color w:val="000000"/>
                <w:spacing w:val="-1"/>
                <w:sz w:val="24"/>
                <w:szCs w:val="26"/>
                <w:lang w:eastAsia="ru-RU"/>
              </w:rPr>
              <w:t>совместно с федеральной ин</w:t>
            </w:r>
            <w:r w:rsidRPr="00CA4147">
              <w:rPr>
                <w:rFonts w:ascii="Times New Roman" w:eastAsia="Times New Roman" w:hAnsi="Times New Roman" w:cs="Times New Roman"/>
                <w:color w:val="000000"/>
                <w:spacing w:val="-3"/>
                <w:sz w:val="24"/>
                <w:szCs w:val="26"/>
                <w:lang w:eastAsia="ru-RU"/>
              </w:rPr>
              <w:t>спекцией труда</w:t>
            </w:r>
          </w:p>
        </w:tc>
        <w:tc>
          <w:tcPr>
            <w:tcW w:w="1559" w:type="dxa"/>
            <w:tcBorders>
              <w:top w:val="single" w:sz="6" w:space="0" w:color="auto"/>
              <w:left w:val="single" w:sz="6" w:space="0" w:color="auto"/>
              <w:bottom w:val="single" w:sz="6" w:space="0" w:color="auto"/>
              <w:right w:val="single" w:sz="6" w:space="0" w:color="auto"/>
            </w:tcBorders>
            <w:shd w:val="clear" w:color="auto" w:fill="FFFFFF"/>
            <w:vAlign w:val="center"/>
          </w:tcPr>
          <w:p w14:paraId="3D355145" w14:textId="77777777" w:rsidR="00CA4147" w:rsidRPr="00CA4147" w:rsidRDefault="00CA4147" w:rsidP="00CA4147">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CA4147">
              <w:rPr>
                <w:rFonts w:ascii="Times New Roman" w:eastAsia="Times New Roman" w:hAnsi="Times New Roman" w:cs="Times New Roman"/>
                <w:color w:val="000000"/>
                <w:sz w:val="24"/>
                <w:szCs w:val="24"/>
                <w:lang w:eastAsia="ru-RU"/>
              </w:rPr>
              <w:t>22</w:t>
            </w:r>
          </w:p>
        </w:tc>
        <w:tc>
          <w:tcPr>
            <w:tcW w:w="1418" w:type="dxa"/>
            <w:tcBorders>
              <w:top w:val="single" w:sz="6" w:space="0" w:color="auto"/>
              <w:left w:val="single" w:sz="6" w:space="0" w:color="auto"/>
              <w:bottom w:val="single" w:sz="6" w:space="0" w:color="auto"/>
              <w:right w:val="single" w:sz="6" w:space="0" w:color="auto"/>
            </w:tcBorders>
            <w:shd w:val="clear" w:color="auto" w:fill="FFFFFF"/>
            <w:vAlign w:val="center"/>
          </w:tcPr>
          <w:p w14:paraId="417B88DA" w14:textId="77777777" w:rsidR="00CA4147" w:rsidRPr="00CA4147" w:rsidRDefault="00CA4147" w:rsidP="00CA4147">
            <w:pPr>
              <w:widowControl w:val="0"/>
              <w:shd w:val="clear" w:color="auto" w:fill="FFFFFF"/>
              <w:autoSpaceDE w:val="0"/>
              <w:autoSpaceDN w:val="0"/>
              <w:adjustRightInd w:val="0"/>
              <w:spacing w:after="0" w:line="240" w:lineRule="auto"/>
              <w:ind w:left="5"/>
              <w:jc w:val="center"/>
              <w:rPr>
                <w:rFonts w:ascii="Times New Roman" w:eastAsia="Times New Roman" w:hAnsi="Times New Roman" w:cs="Times New Roman"/>
                <w:color w:val="000000"/>
                <w:sz w:val="24"/>
                <w:szCs w:val="24"/>
                <w:lang w:eastAsia="ru-RU"/>
              </w:rPr>
            </w:pPr>
            <w:r w:rsidRPr="00CA4147">
              <w:rPr>
                <w:rFonts w:ascii="Times New Roman" w:eastAsia="Times New Roman" w:hAnsi="Times New Roman" w:cs="Times New Roman"/>
                <w:color w:val="000000"/>
                <w:sz w:val="24"/>
                <w:szCs w:val="24"/>
                <w:lang w:eastAsia="ru-RU"/>
              </w:rPr>
              <w:t>18</w:t>
            </w:r>
          </w:p>
        </w:tc>
      </w:tr>
      <w:tr w:rsidR="00CA4147" w:rsidRPr="00CA4147" w14:paraId="50F30893" w14:textId="77777777" w:rsidTr="00CA4147">
        <w:trPr>
          <w:trHeight w:hRule="exact" w:val="423"/>
        </w:trPr>
        <w:tc>
          <w:tcPr>
            <w:tcW w:w="749" w:type="dxa"/>
            <w:tcBorders>
              <w:top w:val="single" w:sz="6" w:space="0" w:color="auto"/>
              <w:left w:val="single" w:sz="6" w:space="0" w:color="auto"/>
              <w:bottom w:val="single" w:sz="6" w:space="0" w:color="auto"/>
              <w:right w:val="single" w:sz="6" w:space="0" w:color="auto"/>
            </w:tcBorders>
            <w:shd w:val="clear" w:color="auto" w:fill="FFFFFF"/>
          </w:tcPr>
          <w:p w14:paraId="504594C1" w14:textId="77777777" w:rsidR="00CA4147" w:rsidRPr="00CA4147" w:rsidRDefault="00CA4147" w:rsidP="00CA4147">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8"/>
                <w:lang w:eastAsia="ru-RU"/>
              </w:rPr>
            </w:pPr>
            <w:r w:rsidRPr="00CA4147">
              <w:rPr>
                <w:rFonts w:ascii="Times New Roman" w:eastAsia="Times New Roman" w:hAnsi="Times New Roman" w:cs="Times New Roman"/>
                <w:color w:val="000000"/>
                <w:sz w:val="24"/>
                <w:szCs w:val="28"/>
                <w:lang w:eastAsia="ru-RU"/>
              </w:rPr>
              <w:t>5.</w:t>
            </w:r>
          </w:p>
        </w:tc>
        <w:tc>
          <w:tcPr>
            <w:tcW w:w="6331" w:type="dxa"/>
            <w:tcBorders>
              <w:top w:val="single" w:sz="6" w:space="0" w:color="auto"/>
              <w:left w:val="single" w:sz="6" w:space="0" w:color="auto"/>
              <w:bottom w:val="single" w:sz="6" w:space="0" w:color="auto"/>
              <w:right w:val="single" w:sz="6" w:space="0" w:color="auto"/>
            </w:tcBorders>
            <w:shd w:val="clear" w:color="auto" w:fill="FFFFFF"/>
          </w:tcPr>
          <w:p w14:paraId="18688828" w14:textId="77777777" w:rsidR="00CA4147" w:rsidRPr="00CA4147" w:rsidRDefault="00CA4147" w:rsidP="00CA4147">
            <w:pPr>
              <w:widowControl w:val="0"/>
              <w:shd w:val="clear" w:color="auto" w:fill="FFFFFF"/>
              <w:autoSpaceDE w:val="0"/>
              <w:autoSpaceDN w:val="0"/>
              <w:adjustRightInd w:val="0"/>
              <w:spacing w:after="0" w:line="254" w:lineRule="exact"/>
              <w:ind w:left="43" w:right="48"/>
              <w:rPr>
                <w:rFonts w:ascii="Times New Roman" w:eastAsia="Times New Roman" w:hAnsi="Times New Roman" w:cs="Times New Roman"/>
                <w:color w:val="000000"/>
                <w:sz w:val="18"/>
                <w:szCs w:val="20"/>
                <w:lang w:eastAsia="ru-RU"/>
              </w:rPr>
            </w:pPr>
            <w:r w:rsidRPr="00CA4147">
              <w:rPr>
                <w:rFonts w:ascii="Times New Roman" w:eastAsia="Times New Roman" w:hAnsi="Times New Roman" w:cs="Times New Roman"/>
                <w:color w:val="000000"/>
                <w:spacing w:val="-2"/>
                <w:sz w:val="24"/>
                <w:szCs w:val="26"/>
                <w:lang w:eastAsia="ru-RU"/>
              </w:rPr>
              <w:t>Направленно работодателям пред</w:t>
            </w:r>
            <w:r w:rsidRPr="00CA4147">
              <w:rPr>
                <w:rFonts w:ascii="Times New Roman" w:eastAsia="Times New Roman" w:hAnsi="Times New Roman" w:cs="Times New Roman"/>
                <w:color w:val="000000"/>
                <w:spacing w:val="-1"/>
                <w:sz w:val="24"/>
                <w:szCs w:val="26"/>
                <w:lang w:eastAsia="ru-RU"/>
              </w:rPr>
              <w:t>ставлений (требований)</w:t>
            </w:r>
          </w:p>
        </w:tc>
        <w:tc>
          <w:tcPr>
            <w:tcW w:w="1559" w:type="dxa"/>
            <w:tcBorders>
              <w:top w:val="single" w:sz="6" w:space="0" w:color="auto"/>
              <w:left w:val="single" w:sz="6" w:space="0" w:color="auto"/>
              <w:bottom w:val="single" w:sz="6" w:space="0" w:color="auto"/>
              <w:right w:val="single" w:sz="6" w:space="0" w:color="auto"/>
            </w:tcBorders>
            <w:shd w:val="clear" w:color="auto" w:fill="FFFFFF"/>
            <w:vAlign w:val="center"/>
          </w:tcPr>
          <w:p w14:paraId="7D3C2A6A" w14:textId="77777777" w:rsidR="00CA4147" w:rsidRPr="00CA4147" w:rsidRDefault="00CA4147" w:rsidP="00CA4147">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CA4147">
              <w:rPr>
                <w:rFonts w:ascii="Times New Roman" w:eastAsia="Times New Roman" w:hAnsi="Times New Roman" w:cs="Times New Roman"/>
                <w:color w:val="000000"/>
                <w:sz w:val="24"/>
                <w:szCs w:val="24"/>
                <w:lang w:eastAsia="ru-RU"/>
              </w:rPr>
              <w:t>528</w:t>
            </w:r>
          </w:p>
        </w:tc>
        <w:tc>
          <w:tcPr>
            <w:tcW w:w="1418" w:type="dxa"/>
            <w:tcBorders>
              <w:top w:val="single" w:sz="6" w:space="0" w:color="auto"/>
              <w:left w:val="single" w:sz="6" w:space="0" w:color="auto"/>
              <w:bottom w:val="single" w:sz="6" w:space="0" w:color="auto"/>
              <w:right w:val="single" w:sz="6" w:space="0" w:color="auto"/>
            </w:tcBorders>
            <w:shd w:val="clear" w:color="auto" w:fill="FFFFFF"/>
            <w:vAlign w:val="center"/>
          </w:tcPr>
          <w:p w14:paraId="08341414" w14:textId="77777777" w:rsidR="00CA4147" w:rsidRPr="00CA4147" w:rsidRDefault="00CA4147" w:rsidP="00CA4147">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CA4147">
              <w:rPr>
                <w:rFonts w:ascii="Times New Roman" w:eastAsia="Times New Roman" w:hAnsi="Times New Roman" w:cs="Times New Roman"/>
                <w:color w:val="000000"/>
                <w:sz w:val="24"/>
                <w:szCs w:val="24"/>
                <w:lang w:eastAsia="ru-RU"/>
              </w:rPr>
              <w:t>312</w:t>
            </w:r>
          </w:p>
        </w:tc>
      </w:tr>
      <w:tr w:rsidR="00CA4147" w:rsidRPr="00CA4147" w14:paraId="7DB41EA2" w14:textId="77777777" w:rsidTr="00CA4147">
        <w:trPr>
          <w:trHeight w:hRule="exact" w:val="274"/>
        </w:trPr>
        <w:tc>
          <w:tcPr>
            <w:tcW w:w="749" w:type="dxa"/>
            <w:tcBorders>
              <w:top w:val="single" w:sz="6" w:space="0" w:color="auto"/>
              <w:left w:val="single" w:sz="6" w:space="0" w:color="auto"/>
              <w:bottom w:val="single" w:sz="6" w:space="0" w:color="auto"/>
              <w:right w:val="single" w:sz="6" w:space="0" w:color="auto"/>
            </w:tcBorders>
            <w:shd w:val="clear" w:color="auto" w:fill="FFFFFF"/>
          </w:tcPr>
          <w:p w14:paraId="169CC9EB" w14:textId="77777777" w:rsidR="00CA4147" w:rsidRPr="00CA4147" w:rsidRDefault="00CA4147" w:rsidP="00CA4147">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8"/>
                <w:lang w:eastAsia="ru-RU"/>
              </w:rPr>
            </w:pPr>
            <w:r w:rsidRPr="00CA4147">
              <w:rPr>
                <w:rFonts w:ascii="Times New Roman" w:eastAsia="Times New Roman" w:hAnsi="Times New Roman" w:cs="Times New Roman"/>
                <w:color w:val="000000"/>
                <w:spacing w:val="-8"/>
                <w:sz w:val="24"/>
                <w:szCs w:val="28"/>
                <w:lang w:eastAsia="ru-RU"/>
              </w:rPr>
              <w:t>5.1.</w:t>
            </w:r>
          </w:p>
        </w:tc>
        <w:tc>
          <w:tcPr>
            <w:tcW w:w="6331" w:type="dxa"/>
            <w:tcBorders>
              <w:top w:val="single" w:sz="6" w:space="0" w:color="auto"/>
              <w:left w:val="single" w:sz="6" w:space="0" w:color="auto"/>
              <w:bottom w:val="single" w:sz="6" w:space="0" w:color="auto"/>
              <w:right w:val="single" w:sz="6" w:space="0" w:color="auto"/>
            </w:tcBorders>
            <w:shd w:val="clear" w:color="auto" w:fill="FFFFFF"/>
          </w:tcPr>
          <w:p w14:paraId="17FB0009" w14:textId="77777777" w:rsidR="00CA4147" w:rsidRPr="00CA4147" w:rsidRDefault="00CA4147" w:rsidP="00CA4147">
            <w:pPr>
              <w:widowControl w:val="0"/>
              <w:shd w:val="clear" w:color="auto" w:fill="FFFFFF"/>
              <w:autoSpaceDE w:val="0"/>
              <w:autoSpaceDN w:val="0"/>
              <w:adjustRightInd w:val="0"/>
              <w:spacing w:after="0" w:line="254" w:lineRule="exact"/>
              <w:ind w:left="43" w:right="48"/>
              <w:rPr>
                <w:rFonts w:ascii="Times New Roman" w:eastAsia="Times New Roman" w:hAnsi="Times New Roman" w:cs="Times New Roman"/>
                <w:color w:val="000000"/>
                <w:spacing w:val="-2"/>
                <w:sz w:val="24"/>
                <w:szCs w:val="26"/>
                <w:lang w:eastAsia="ru-RU"/>
              </w:rPr>
            </w:pPr>
            <w:r w:rsidRPr="00CA4147">
              <w:rPr>
                <w:rFonts w:ascii="Times New Roman" w:eastAsia="Times New Roman" w:hAnsi="Times New Roman" w:cs="Times New Roman"/>
                <w:color w:val="000000"/>
                <w:spacing w:val="-1"/>
                <w:sz w:val="24"/>
                <w:szCs w:val="26"/>
                <w:lang w:eastAsia="ru-RU"/>
              </w:rPr>
              <w:t>количество выявленных нарушений</w:t>
            </w:r>
          </w:p>
        </w:tc>
        <w:tc>
          <w:tcPr>
            <w:tcW w:w="1559" w:type="dxa"/>
            <w:tcBorders>
              <w:top w:val="single" w:sz="6" w:space="0" w:color="auto"/>
              <w:left w:val="single" w:sz="6" w:space="0" w:color="auto"/>
              <w:bottom w:val="single" w:sz="6" w:space="0" w:color="auto"/>
              <w:right w:val="single" w:sz="6" w:space="0" w:color="auto"/>
            </w:tcBorders>
            <w:shd w:val="clear" w:color="auto" w:fill="FFFFFF"/>
            <w:vAlign w:val="center"/>
          </w:tcPr>
          <w:p w14:paraId="133D0D93" w14:textId="77777777" w:rsidR="00CA4147" w:rsidRPr="00CA4147" w:rsidRDefault="00CA4147" w:rsidP="00CA4147">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CA4147">
              <w:rPr>
                <w:rFonts w:ascii="Times New Roman" w:eastAsia="Times New Roman" w:hAnsi="Times New Roman" w:cs="Times New Roman"/>
                <w:color w:val="000000"/>
                <w:sz w:val="24"/>
                <w:szCs w:val="24"/>
                <w:lang w:eastAsia="ru-RU"/>
              </w:rPr>
              <w:t>3438</w:t>
            </w:r>
          </w:p>
        </w:tc>
        <w:tc>
          <w:tcPr>
            <w:tcW w:w="1418" w:type="dxa"/>
            <w:tcBorders>
              <w:top w:val="single" w:sz="6" w:space="0" w:color="auto"/>
              <w:left w:val="single" w:sz="6" w:space="0" w:color="auto"/>
              <w:bottom w:val="single" w:sz="6" w:space="0" w:color="auto"/>
              <w:right w:val="single" w:sz="6" w:space="0" w:color="auto"/>
            </w:tcBorders>
            <w:shd w:val="clear" w:color="auto" w:fill="FFFFFF"/>
            <w:vAlign w:val="center"/>
          </w:tcPr>
          <w:p w14:paraId="283E6BA3" w14:textId="77777777" w:rsidR="00CA4147" w:rsidRPr="00CA4147" w:rsidRDefault="00CA4147" w:rsidP="00CA4147">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CA4147">
              <w:rPr>
                <w:rFonts w:ascii="Times New Roman" w:eastAsia="Times New Roman" w:hAnsi="Times New Roman" w:cs="Times New Roman"/>
                <w:color w:val="000000"/>
                <w:sz w:val="24"/>
                <w:szCs w:val="24"/>
                <w:lang w:eastAsia="ru-RU"/>
              </w:rPr>
              <w:t>2193</w:t>
            </w:r>
          </w:p>
        </w:tc>
      </w:tr>
      <w:tr w:rsidR="00CA4147" w:rsidRPr="00CA4147" w14:paraId="7BCC60B9" w14:textId="77777777" w:rsidTr="00CA4147">
        <w:trPr>
          <w:trHeight w:hRule="exact" w:val="410"/>
        </w:trPr>
        <w:tc>
          <w:tcPr>
            <w:tcW w:w="749" w:type="dxa"/>
            <w:tcBorders>
              <w:top w:val="single" w:sz="6" w:space="0" w:color="auto"/>
              <w:left w:val="single" w:sz="6" w:space="0" w:color="auto"/>
              <w:bottom w:val="single" w:sz="6" w:space="0" w:color="auto"/>
              <w:right w:val="single" w:sz="6" w:space="0" w:color="auto"/>
            </w:tcBorders>
            <w:shd w:val="clear" w:color="auto" w:fill="FFFFFF"/>
          </w:tcPr>
          <w:p w14:paraId="02082591" w14:textId="77777777" w:rsidR="00CA4147" w:rsidRPr="00CA4147" w:rsidRDefault="00CA4147" w:rsidP="00CA4147">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8"/>
                <w:lang w:eastAsia="ru-RU"/>
              </w:rPr>
            </w:pPr>
            <w:r w:rsidRPr="00CA4147">
              <w:rPr>
                <w:rFonts w:ascii="Times New Roman" w:eastAsia="Times New Roman" w:hAnsi="Times New Roman" w:cs="Times New Roman"/>
                <w:color w:val="000000"/>
                <w:spacing w:val="-6"/>
                <w:sz w:val="24"/>
                <w:szCs w:val="28"/>
                <w:lang w:eastAsia="ru-RU"/>
              </w:rPr>
              <w:t>5.1.1.</w:t>
            </w:r>
          </w:p>
        </w:tc>
        <w:tc>
          <w:tcPr>
            <w:tcW w:w="6331" w:type="dxa"/>
            <w:tcBorders>
              <w:top w:val="single" w:sz="6" w:space="0" w:color="auto"/>
              <w:left w:val="single" w:sz="6" w:space="0" w:color="auto"/>
              <w:bottom w:val="single" w:sz="6" w:space="0" w:color="auto"/>
              <w:right w:val="single" w:sz="6" w:space="0" w:color="auto"/>
            </w:tcBorders>
            <w:shd w:val="clear" w:color="auto" w:fill="FFFFFF"/>
          </w:tcPr>
          <w:p w14:paraId="0D95D0C5" w14:textId="77777777" w:rsidR="00CA4147" w:rsidRPr="00CA4147" w:rsidRDefault="00CA4147" w:rsidP="00CA4147">
            <w:pPr>
              <w:widowControl w:val="0"/>
              <w:shd w:val="clear" w:color="auto" w:fill="FFFFFF"/>
              <w:autoSpaceDE w:val="0"/>
              <w:autoSpaceDN w:val="0"/>
              <w:adjustRightInd w:val="0"/>
              <w:spacing w:after="0" w:line="254" w:lineRule="exact"/>
              <w:ind w:left="43" w:right="48"/>
              <w:rPr>
                <w:rFonts w:ascii="Times New Roman" w:eastAsia="Times New Roman" w:hAnsi="Times New Roman" w:cs="Times New Roman"/>
                <w:color w:val="000000"/>
                <w:spacing w:val="-1"/>
                <w:sz w:val="24"/>
                <w:szCs w:val="26"/>
                <w:lang w:eastAsia="ru-RU"/>
              </w:rPr>
            </w:pPr>
            <w:r w:rsidRPr="00CA4147">
              <w:rPr>
                <w:rFonts w:ascii="Times New Roman" w:eastAsia="Times New Roman" w:hAnsi="Times New Roman" w:cs="Times New Roman"/>
                <w:color w:val="000000"/>
                <w:spacing w:val="-5"/>
                <w:sz w:val="24"/>
                <w:szCs w:val="26"/>
                <w:lang w:eastAsia="ru-RU"/>
              </w:rPr>
              <w:t>из них устранено</w:t>
            </w:r>
          </w:p>
        </w:tc>
        <w:tc>
          <w:tcPr>
            <w:tcW w:w="1559" w:type="dxa"/>
            <w:tcBorders>
              <w:top w:val="single" w:sz="6" w:space="0" w:color="auto"/>
              <w:left w:val="single" w:sz="6" w:space="0" w:color="auto"/>
              <w:bottom w:val="single" w:sz="6" w:space="0" w:color="auto"/>
              <w:right w:val="single" w:sz="6" w:space="0" w:color="auto"/>
            </w:tcBorders>
            <w:shd w:val="clear" w:color="auto" w:fill="FFFFFF"/>
            <w:vAlign w:val="center"/>
          </w:tcPr>
          <w:p w14:paraId="4776C5AC" w14:textId="77777777" w:rsidR="00CA4147" w:rsidRPr="00CA4147" w:rsidRDefault="00CA4147" w:rsidP="00CA4147">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CA4147">
              <w:rPr>
                <w:rFonts w:ascii="Times New Roman" w:eastAsia="Times New Roman" w:hAnsi="Times New Roman" w:cs="Times New Roman"/>
                <w:color w:val="000000"/>
                <w:sz w:val="24"/>
                <w:szCs w:val="24"/>
                <w:lang w:eastAsia="ru-RU"/>
              </w:rPr>
              <w:t>3357</w:t>
            </w:r>
          </w:p>
        </w:tc>
        <w:tc>
          <w:tcPr>
            <w:tcW w:w="1418" w:type="dxa"/>
            <w:tcBorders>
              <w:top w:val="single" w:sz="6" w:space="0" w:color="auto"/>
              <w:left w:val="single" w:sz="6" w:space="0" w:color="auto"/>
              <w:bottom w:val="single" w:sz="6" w:space="0" w:color="auto"/>
              <w:right w:val="single" w:sz="6" w:space="0" w:color="auto"/>
            </w:tcBorders>
            <w:shd w:val="clear" w:color="auto" w:fill="FFFFFF"/>
            <w:vAlign w:val="center"/>
          </w:tcPr>
          <w:p w14:paraId="328A397E" w14:textId="77777777" w:rsidR="00CA4147" w:rsidRPr="00CA4147" w:rsidRDefault="00CA4147" w:rsidP="00CA4147">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CA4147">
              <w:rPr>
                <w:rFonts w:ascii="Times New Roman" w:eastAsia="Times New Roman" w:hAnsi="Times New Roman" w:cs="Times New Roman"/>
                <w:color w:val="000000"/>
                <w:sz w:val="24"/>
                <w:szCs w:val="24"/>
                <w:lang w:eastAsia="ru-RU"/>
              </w:rPr>
              <w:t>2149</w:t>
            </w:r>
          </w:p>
        </w:tc>
      </w:tr>
      <w:tr w:rsidR="00CA4147" w:rsidRPr="00CA4147" w14:paraId="15F2BAAC" w14:textId="77777777" w:rsidTr="00CA4147">
        <w:trPr>
          <w:trHeight w:hRule="exact" w:val="312"/>
        </w:trPr>
        <w:tc>
          <w:tcPr>
            <w:tcW w:w="749" w:type="dxa"/>
            <w:tcBorders>
              <w:top w:val="single" w:sz="6" w:space="0" w:color="auto"/>
              <w:left w:val="single" w:sz="6" w:space="0" w:color="auto"/>
              <w:bottom w:val="single" w:sz="6" w:space="0" w:color="auto"/>
              <w:right w:val="single" w:sz="6" w:space="0" w:color="auto"/>
            </w:tcBorders>
            <w:shd w:val="clear" w:color="auto" w:fill="FFFFFF"/>
          </w:tcPr>
          <w:p w14:paraId="6AA7A41F" w14:textId="77777777" w:rsidR="00CA4147" w:rsidRPr="00CA4147" w:rsidRDefault="00CA4147" w:rsidP="00CA4147">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8"/>
                <w:lang w:eastAsia="ru-RU"/>
              </w:rPr>
            </w:pPr>
            <w:r w:rsidRPr="00CA4147">
              <w:rPr>
                <w:rFonts w:ascii="Times New Roman" w:eastAsia="Times New Roman" w:hAnsi="Times New Roman" w:cs="Times New Roman"/>
                <w:color w:val="000000"/>
                <w:spacing w:val="-8"/>
                <w:sz w:val="24"/>
                <w:szCs w:val="28"/>
                <w:lang w:eastAsia="ru-RU"/>
              </w:rPr>
              <w:t>5.1.2.</w:t>
            </w:r>
          </w:p>
        </w:tc>
        <w:tc>
          <w:tcPr>
            <w:tcW w:w="6331" w:type="dxa"/>
            <w:tcBorders>
              <w:top w:val="single" w:sz="6" w:space="0" w:color="auto"/>
              <w:left w:val="single" w:sz="6" w:space="0" w:color="auto"/>
              <w:bottom w:val="single" w:sz="6" w:space="0" w:color="auto"/>
              <w:right w:val="single" w:sz="6" w:space="0" w:color="auto"/>
            </w:tcBorders>
            <w:shd w:val="clear" w:color="auto" w:fill="FFFFFF"/>
          </w:tcPr>
          <w:p w14:paraId="3C503079" w14:textId="77777777" w:rsidR="00CA4147" w:rsidRPr="00CA4147" w:rsidRDefault="00CA4147" w:rsidP="00CA4147">
            <w:pPr>
              <w:widowControl w:val="0"/>
              <w:shd w:val="clear" w:color="auto" w:fill="FFFFFF"/>
              <w:autoSpaceDE w:val="0"/>
              <w:autoSpaceDN w:val="0"/>
              <w:adjustRightInd w:val="0"/>
              <w:spacing w:after="0" w:line="254" w:lineRule="exact"/>
              <w:ind w:left="43" w:right="48"/>
              <w:rPr>
                <w:rFonts w:ascii="Times New Roman" w:eastAsia="Times New Roman" w:hAnsi="Times New Roman" w:cs="Times New Roman"/>
                <w:color w:val="000000"/>
                <w:spacing w:val="-5"/>
                <w:sz w:val="24"/>
                <w:szCs w:val="26"/>
                <w:lang w:eastAsia="ru-RU"/>
              </w:rPr>
            </w:pPr>
            <w:r w:rsidRPr="00CA4147">
              <w:rPr>
                <w:rFonts w:ascii="Times New Roman" w:eastAsia="Times New Roman" w:hAnsi="Times New Roman" w:cs="Times New Roman"/>
                <w:color w:val="000000"/>
                <w:spacing w:val="-5"/>
                <w:sz w:val="24"/>
                <w:szCs w:val="26"/>
                <w:lang w:eastAsia="ru-RU"/>
              </w:rPr>
              <w:t>в том числе восстановлено на работе</w:t>
            </w:r>
          </w:p>
        </w:tc>
        <w:tc>
          <w:tcPr>
            <w:tcW w:w="1559" w:type="dxa"/>
            <w:tcBorders>
              <w:top w:val="single" w:sz="6" w:space="0" w:color="auto"/>
              <w:left w:val="single" w:sz="6" w:space="0" w:color="auto"/>
              <w:bottom w:val="single" w:sz="6" w:space="0" w:color="auto"/>
              <w:right w:val="single" w:sz="6" w:space="0" w:color="auto"/>
            </w:tcBorders>
            <w:shd w:val="clear" w:color="auto" w:fill="FFFFFF"/>
            <w:vAlign w:val="center"/>
          </w:tcPr>
          <w:p w14:paraId="6B606B6B" w14:textId="77777777" w:rsidR="00CA4147" w:rsidRPr="00CA4147" w:rsidRDefault="00CA4147" w:rsidP="00CA4147">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CA4147">
              <w:rPr>
                <w:rFonts w:ascii="Times New Roman" w:eastAsia="Times New Roman" w:hAnsi="Times New Roman" w:cs="Times New Roman"/>
                <w:color w:val="000000"/>
                <w:sz w:val="24"/>
                <w:szCs w:val="24"/>
                <w:lang w:eastAsia="ru-RU"/>
              </w:rPr>
              <w:t>1</w:t>
            </w:r>
          </w:p>
        </w:tc>
        <w:tc>
          <w:tcPr>
            <w:tcW w:w="1418" w:type="dxa"/>
            <w:tcBorders>
              <w:top w:val="single" w:sz="6" w:space="0" w:color="auto"/>
              <w:left w:val="single" w:sz="6" w:space="0" w:color="auto"/>
              <w:bottom w:val="single" w:sz="6" w:space="0" w:color="auto"/>
              <w:right w:val="single" w:sz="6" w:space="0" w:color="auto"/>
            </w:tcBorders>
            <w:shd w:val="clear" w:color="auto" w:fill="FFFFFF"/>
            <w:vAlign w:val="center"/>
          </w:tcPr>
          <w:p w14:paraId="6D05E36D" w14:textId="77777777" w:rsidR="00CA4147" w:rsidRPr="00CA4147" w:rsidRDefault="00CA4147" w:rsidP="00CA4147">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CA4147">
              <w:rPr>
                <w:rFonts w:ascii="Times New Roman" w:eastAsia="Times New Roman" w:hAnsi="Times New Roman" w:cs="Times New Roman"/>
                <w:color w:val="000000"/>
                <w:sz w:val="24"/>
                <w:szCs w:val="24"/>
                <w:lang w:eastAsia="ru-RU"/>
              </w:rPr>
              <w:t>2</w:t>
            </w:r>
          </w:p>
        </w:tc>
      </w:tr>
      <w:tr w:rsidR="00CA4147" w:rsidRPr="00CA4147" w14:paraId="53D5B2CD" w14:textId="77777777" w:rsidTr="00CA4147">
        <w:trPr>
          <w:trHeight w:hRule="exact" w:val="557"/>
        </w:trPr>
        <w:tc>
          <w:tcPr>
            <w:tcW w:w="749" w:type="dxa"/>
            <w:tcBorders>
              <w:top w:val="single" w:sz="6" w:space="0" w:color="auto"/>
              <w:left w:val="single" w:sz="6" w:space="0" w:color="auto"/>
              <w:bottom w:val="single" w:sz="6" w:space="0" w:color="auto"/>
              <w:right w:val="single" w:sz="6" w:space="0" w:color="auto"/>
            </w:tcBorders>
            <w:shd w:val="clear" w:color="auto" w:fill="FFFFFF"/>
          </w:tcPr>
          <w:p w14:paraId="1BF00585" w14:textId="77777777" w:rsidR="00CA4147" w:rsidRPr="00CA4147" w:rsidRDefault="00CA4147" w:rsidP="00CA4147">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color w:val="000000"/>
                <w:spacing w:val="-8"/>
                <w:sz w:val="24"/>
                <w:szCs w:val="28"/>
                <w:lang w:eastAsia="ru-RU"/>
              </w:rPr>
            </w:pPr>
            <w:r w:rsidRPr="00CA4147">
              <w:rPr>
                <w:rFonts w:ascii="Times New Roman" w:eastAsia="Times New Roman" w:hAnsi="Times New Roman" w:cs="Times New Roman"/>
                <w:color w:val="000000"/>
                <w:spacing w:val="-8"/>
                <w:sz w:val="24"/>
                <w:szCs w:val="28"/>
                <w:lang w:eastAsia="ru-RU"/>
              </w:rPr>
              <w:t>5.3</w:t>
            </w:r>
          </w:p>
        </w:tc>
        <w:tc>
          <w:tcPr>
            <w:tcW w:w="6331" w:type="dxa"/>
            <w:tcBorders>
              <w:top w:val="single" w:sz="6" w:space="0" w:color="auto"/>
              <w:left w:val="single" w:sz="6" w:space="0" w:color="auto"/>
              <w:bottom w:val="single" w:sz="6" w:space="0" w:color="auto"/>
              <w:right w:val="single" w:sz="6" w:space="0" w:color="auto"/>
            </w:tcBorders>
            <w:shd w:val="clear" w:color="auto" w:fill="FFFFFF"/>
          </w:tcPr>
          <w:p w14:paraId="62107929" w14:textId="77777777" w:rsidR="00CA4147" w:rsidRPr="00CA4147" w:rsidRDefault="00CA4147" w:rsidP="00CA4147">
            <w:pPr>
              <w:widowControl w:val="0"/>
              <w:shd w:val="clear" w:color="auto" w:fill="FFFFFF"/>
              <w:autoSpaceDE w:val="0"/>
              <w:autoSpaceDN w:val="0"/>
              <w:adjustRightInd w:val="0"/>
              <w:spacing w:after="0" w:line="254" w:lineRule="exact"/>
              <w:ind w:left="43" w:right="48"/>
              <w:rPr>
                <w:rFonts w:ascii="Times New Roman" w:eastAsia="Times New Roman" w:hAnsi="Times New Roman" w:cs="Times New Roman"/>
                <w:color w:val="000000"/>
                <w:spacing w:val="-5"/>
                <w:sz w:val="24"/>
                <w:szCs w:val="26"/>
                <w:lang w:eastAsia="ru-RU"/>
              </w:rPr>
            </w:pPr>
            <w:r w:rsidRPr="00CA4147">
              <w:rPr>
                <w:rFonts w:ascii="Times New Roman" w:eastAsia="Times New Roman" w:hAnsi="Times New Roman" w:cs="Times New Roman"/>
                <w:color w:val="000000"/>
                <w:spacing w:val="-5"/>
                <w:sz w:val="24"/>
                <w:szCs w:val="26"/>
                <w:lang w:eastAsia="ru-RU"/>
              </w:rPr>
              <w:t>Экономическая эффективность от мероприятий, указанных в разделе 5, в млн. рублей</w:t>
            </w:r>
          </w:p>
        </w:tc>
        <w:tc>
          <w:tcPr>
            <w:tcW w:w="1559" w:type="dxa"/>
            <w:tcBorders>
              <w:top w:val="single" w:sz="6" w:space="0" w:color="auto"/>
              <w:left w:val="single" w:sz="6" w:space="0" w:color="auto"/>
              <w:bottom w:val="single" w:sz="6" w:space="0" w:color="auto"/>
              <w:right w:val="single" w:sz="6" w:space="0" w:color="auto"/>
            </w:tcBorders>
            <w:shd w:val="clear" w:color="auto" w:fill="FFFFFF"/>
            <w:vAlign w:val="center"/>
          </w:tcPr>
          <w:p w14:paraId="2D04FC6D" w14:textId="77777777" w:rsidR="00CA4147" w:rsidRPr="00CA4147" w:rsidRDefault="00CA4147" w:rsidP="00CA4147">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CA4147">
              <w:rPr>
                <w:rFonts w:ascii="Times New Roman" w:eastAsia="Times New Roman" w:hAnsi="Times New Roman" w:cs="Times New Roman"/>
                <w:color w:val="000000"/>
                <w:sz w:val="24"/>
                <w:szCs w:val="24"/>
                <w:lang w:eastAsia="ru-RU"/>
              </w:rPr>
              <w:t>11.682</w:t>
            </w:r>
          </w:p>
        </w:tc>
        <w:tc>
          <w:tcPr>
            <w:tcW w:w="1418" w:type="dxa"/>
            <w:tcBorders>
              <w:top w:val="single" w:sz="6" w:space="0" w:color="auto"/>
              <w:left w:val="single" w:sz="6" w:space="0" w:color="auto"/>
              <w:bottom w:val="single" w:sz="6" w:space="0" w:color="auto"/>
              <w:right w:val="single" w:sz="6" w:space="0" w:color="auto"/>
            </w:tcBorders>
            <w:shd w:val="clear" w:color="auto" w:fill="FFFFFF"/>
            <w:vAlign w:val="center"/>
          </w:tcPr>
          <w:p w14:paraId="3354B5F8" w14:textId="77777777" w:rsidR="00CA4147" w:rsidRPr="00CA4147" w:rsidRDefault="00CA4147" w:rsidP="00CA4147">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CA4147">
              <w:rPr>
                <w:rFonts w:ascii="Times New Roman" w:eastAsia="Times New Roman" w:hAnsi="Times New Roman" w:cs="Times New Roman"/>
                <w:color w:val="000000"/>
                <w:sz w:val="24"/>
                <w:szCs w:val="24"/>
                <w:lang w:eastAsia="ru-RU"/>
              </w:rPr>
              <w:t>9.850</w:t>
            </w:r>
          </w:p>
        </w:tc>
      </w:tr>
      <w:tr w:rsidR="00CA4147" w:rsidRPr="00CA4147" w14:paraId="0FA98AE9" w14:textId="77777777" w:rsidTr="00CA4147">
        <w:trPr>
          <w:trHeight w:hRule="exact" w:val="386"/>
        </w:trPr>
        <w:tc>
          <w:tcPr>
            <w:tcW w:w="749" w:type="dxa"/>
            <w:tcBorders>
              <w:top w:val="single" w:sz="6" w:space="0" w:color="auto"/>
              <w:left w:val="single" w:sz="6" w:space="0" w:color="auto"/>
              <w:bottom w:val="single" w:sz="6" w:space="0" w:color="auto"/>
              <w:right w:val="single" w:sz="6" w:space="0" w:color="auto"/>
            </w:tcBorders>
            <w:shd w:val="clear" w:color="auto" w:fill="FFFFFF"/>
          </w:tcPr>
          <w:p w14:paraId="483935CB" w14:textId="77777777" w:rsidR="00CA4147" w:rsidRPr="00CA4147" w:rsidRDefault="00CA4147" w:rsidP="00CA4147">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8"/>
                <w:lang w:eastAsia="ru-RU"/>
              </w:rPr>
            </w:pPr>
            <w:r w:rsidRPr="00CA4147">
              <w:rPr>
                <w:rFonts w:ascii="Times New Roman" w:eastAsia="Times New Roman" w:hAnsi="Times New Roman" w:cs="Times New Roman"/>
                <w:color w:val="000000"/>
                <w:sz w:val="24"/>
                <w:szCs w:val="28"/>
                <w:lang w:eastAsia="ru-RU"/>
              </w:rPr>
              <w:t>6.</w:t>
            </w:r>
          </w:p>
        </w:tc>
        <w:tc>
          <w:tcPr>
            <w:tcW w:w="6331" w:type="dxa"/>
            <w:tcBorders>
              <w:top w:val="single" w:sz="6" w:space="0" w:color="auto"/>
              <w:left w:val="single" w:sz="6" w:space="0" w:color="auto"/>
              <w:bottom w:val="single" w:sz="6" w:space="0" w:color="auto"/>
              <w:right w:val="single" w:sz="6" w:space="0" w:color="auto"/>
            </w:tcBorders>
            <w:shd w:val="clear" w:color="auto" w:fill="FFFFFF"/>
          </w:tcPr>
          <w:p w14:paraId="55D185FC" w14:textId="77777777" w:rsidR="00CA4147" w:rsidRPr="00CA4147" w:rsidRDefault="00CA4147" w:rsidP="00CA4147">
            <w:pPr>
              <w:widowControl w:val="0"/>
              <w:shd w:val="clear" w:color="auto" w:fill="FFFFFF"/>
              <w:autoSpaceDE w:val="0"/>
              <w:autoSpaceDN w:val="0"/>
              <w:adjustRightInd w:val="0"/>
              <w:spacing w:after="0" w:line="254" w:lineRule="exact"/>
              <w:ind w:left="43" w:right="48"/>
              <w:rPr>
                <w:rFonts w:ascii="Times New Roman" w:eastAsia="Times New Roman" w:hAnsi="Times New Roman" w:cs="Times New Roman"/>
                <w:color w:val="000000"/>
                <w:spacing w:val="-5"/>
                <w:sz w:val="24"/>
                <w:szCs w:val="26"/>
                <w:lang w:eastAsia="ru-RU"/>
              </w:rPr>
            </w:pPr>
            <w:r w:rsidRPr="00CA4147">
              <w:rPr>
                <w:rFonts w:ascii="Times New Roman" w:eastAsia="Times New Roman" w:hAnsi="Times New Roman" w:cs="Times New Roman"/>
                <w:color w:val="000000"/>
                <w:spacing w:val="-1"/>
                <w:sz w:val="24"/>
                <w:szCs w:val="26"/>
                <w:lang w:eastAsia="ru-RU"/>
              </w:rPr>
              <w:t xml:space="preserve">Направлено материалов в </w:t>
            </w:r>
            <w:r w:rsidRPr="00CA4147">
              <w:rPr>
                <w:rFonts w:ascii="Times New Roman" w:eastAsia="Times New Roman" w:hAnsi="Times New Roman" w:cs="Times New Roman"/>
                <w:color w:val="000000"/>
                <w:spacing w:val="-3"/>
                <w:sz w:val="24"/>
                <w:szCs w:val="26"/>
                <w:lang w:eastAsia="ru-RU"/>
              </w:rPr>
              <w:t>органы прокуратуры</w:t>
            </w:r>
          </w:p>
        </w:tc>
        <w:tc>
          <w:tcPr>
            <w:tcW w:w="1559" w:type="dxa"/>
            <w:tcBorders>
              <w:top w:val="single" w:sz="6" w:space="0" w:color="auto"/>
              <w:left w:val="single" w:sz="6" w:space="0" w:color="auto"/>
              <w:bottom w:val="single" w:sz="6" w:space="0" w:color="auto"/>
              <w:right w:val="single" w:sz="6" w:space="0" w:color="auto"/>
            </w:tcBorders>
            <w:shd w:val="clear" w:color="auto" w:fill="FFFFFF"/>
            <w:vAlign w:val="center"/>
          </w:tcPr>
          <w:p w14:paraId="620DFB32" w14:textId="77777777" w:rsidR="00CA4147" w:rsidRPr="00CA4147" w:rsidRDefault="00CA4147" w:rsidP="00CA4147">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CA4147">
              <w:rPr>
                <w:rFonts w:ascii="Times New Roman" w:eastAsia="Times New Roman" w:hAnsi="Times New Roman" w:cs="Times New Roman"/>
                <w:color w:val="000000"/>
                <w:sz w:val="24"/>
                <w:szCs w:val="24"/>
                <w:lang w:eastAsia="ru-RU"/>
              </w:rPr>
              <w:t>17</w:t>
            </w:r>
          </w:p>
        </w:tc>
        <w:tc>
          <w:tcPr>
            <w:tcW w:w="1418" w:type="dxa"/>
            <w:tcBorders>
              <w:top w:val="single" w:sz="6" w:space="0" w:color="auto"/>
              <w:left w:val="single" w:sz="6" w:space="0" w:color="auto"/>
              <w:bottom w:val="single" w:sz="6" w:space="0" w:color="auto"/>
              <w:right w:val="single" w:sz="6" w:space="0" w:color="auto"/>
            </w:tcBorders>
            <w:shd w:val="clear" w:color="auto" w:fill="FFFFFF"/>
            <w:vAlign w:val="center"/>
          </w:tcPr>
          <w:p w14:paraId="4D6AA785" w14:textId="77777777" w:rsidR="00CA4147" w:rsidRPr="00CA4147" w:rsidRDefault="00CA4147" w:rsidP="00CA4147">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CA4147">
              <w:rPr>
                <w:rFonts w:ascii="Times New Roman" w:eastAsia="Times New Roman" w:hAnsi="Times New Roman" w:cs="Times New Roman"/>
                <w:color w:val="000000"/>
                <w:sz w:val="24"/>
                <w:szCs w:val="24"/>
                <w:lang w:eastAsia="ru-RU"/>
              </w:rPr>
              <w:t>17</w:t>
            </w:r>
          </w:p>
        </w:tc>
      </w:tr>
      <w:tr w:rsidR="00CA4147" w:rsidRPr="00CA4147" w14:paraId="3E2D7E08" w14:textId="77777777" w:rsidTr="00CA4147">
        <w:trPr>
          <w:trHeight w:hRule="exact" w:val="451"/>
        </w:trPr>
        <w:tc>
          <w:tcPr>
            <w:tcW w:w="749" w:type="dxa"/>
            <w:tcBorders>
              <w:top w:val="single" w:sz="6" w:space="0" w:color="auto"/>
              <w:left w:val="single" w:sz="6" w:space="0" w:color="auto"/>
              <w:bottom w:val="single" w:sz="6" w:space="0" w:color="auto"/>
              <w:right w:val="single" w:sz="6" w:space="0" w:color="auto"/>
            </w:tcBorders>
            <w:shd w:val="clear" w:color="auto" w:fill="FFFFFF"/>
          </w:tcPr>
          <w:p w14:paraId="7642CE34" w14:textId="77777777" w:rsidR="00CA4147" w:rsidRPr="00CA4147" w:rsidRDefault="00CA4147" w:rsidP="00CA4147">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8"/>
                <w:szCs w:val="28"/>
                <w:lang w:eastAsia="ru-RU"/>
              </w:rPr>
            </w:pPr>
            <w:r w:rsidRPr="00CA4147">
              <w:rPr>
                <w:rFonts w:ascii="Times New Roman" w:eastAsia="Times New Roman" w:hAnsi="Times New Roman" w:cs="Times New Roman"/>
                <w:color w:val="000000"/>
                <w:spacing w:val="-7"/>
                <w:sz w:val="28"/>
                <w:szCs w:val="28"/>
                <w:lang w:eastAsia="ru-RU"/>
              </w:rPr>
              <w:t>6.1.</w:t>
            </w:r>
          </w:p>
        </w:tc>
        <w:tc>
          <w:tcPr>
            <w:tcW w:w="6331" w:type="dxa"/>
            <w:tcBorders>
              <w:top w:val="single" w:sz="6" w:space="0" w:color="auto"/>
              <w:left w:val="single" w:sz="6" w:space="0" w:color="auto"/>
              <w:bottom w:val="single" w:sz="6" w:space="0" w:color="auto"/>
              <w:right w:val="single" w:sz="6" w:space="0" w:color="auto"/>
            </w:tcBorders>
            <w:shd w:val="clear" w:color="auto" w:fill="FFFFFF"/>
          </w:tcPr>
          <w:p w14:paraId="7BED9E9E" w14:textId="77777777" w:rsidR="00CA4147" w:rsidRPr="00CA4147" w:rsidRDefault="00CA4147" w:rsidP="00CA4147">
            <w:pPr>
              <w:widowControl w:val="0"/>
              <w:shd w:val="clear" w:color="auto" w:fill="FFFFFF"/>
              <w:autoSpaceDE w:val="0"/>
              <w:autoSpaceDN w:val="0"/>
              <w:adjustRightInd w:val="0"/>
              <w:spacing w:after="0" w:line="254" w:lineRule="exact"/>
              <w:ind w:left="43" w:right="48"/>
              <w:rPr>
                <w:rFonts w:ascii="Times New Roman" w:eastAsia="Times New Roman" w:hAnsi="Times New Roman" w:cs="Times New Roman"/>
                <w:color w:val="000000"/>
                <w:spacing w:val="-3"/>
                <w:sz w:val="24"/>
                <w:szCs w:val="26"/>
                <w:lang w:eastAsia="ru-RU"/>
              </w:rPr>
            </w:pPr>
            <w:r w:rsidRPr="00CA4147">
              <w:rPr>
                <w:rFonts w:ascii="Times New Roman" w:eastAsia="Times New Roman" w:hAnsi="Times New Roman" w:cs="Times New Roman"/>
                <w:color w:val="000000"/>
                <w:spacing w:val="2"/>
                <w:sz w:val="24"/>
                <w:szCs w:val="26"/>
                <w:lang w:eastAsia="ru-RU"/>
              </w:rPr>
              <w:t>по ним приняты меры прокурорского реа</w:t>
            </w:r>
            <w:r w:rsidRPr="00CA4147">
              <w:rPr>
                <w:rFonts w:ascii="Times New Roman" w:eastAsia="Times New Roman" w:hAnsi="Times New Roman" w:cs="Times New Roman"/>
                <w:color w:val="000000"/>
                <w:spacing w:val="-4"/>
                <w:sz w:val="24"/>
                <w:szCs w:val="26"/>
                <w:lang w:eastAsia="ru-RU"/>
              </w:rPr>
              <w:t>гирования</w:t>
            </w:r>
          </w:p>
        </w:tc>
        <w:tc>
          <w:tcPr>
            <w:tcW w:w="1559" w:type="dxa"/>
            <w:tcBorders>
              <w:top w:val="single" w:sz="6" w:space="0" w:color="auto"/>
              <w:left w:val="single" w:sz="6" w:space="0" w:color="auto"/>
              <w:bottom w:val="single" w:sz="6" w:space="0" w:color="auto"/>
              <w:right w:val="single" w:sz="6" w:space="0" w:color="auto"/>
            </w:tcBorders>
            <w:shd w:val="clear" w:color="auto" w:fill="FFFFFF"/>
            <w:vAlign w:val="center"/>
          </w:tcPr>
          <w:p w14:paraId="65EB0BCE" w14:textId="77777777" w:rsidR="00CA4147" w:rsidRPr="00CA4147" w:rsidRDefault="00CA4147" w:rsidP="00CA4147">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CA4147">
              <w:rPr>
                <w:rFonts w:ascii="Times New Roman" w:eastAsia="Times New Roman" w:hAnsi="Times New Roman" w:cs="Times New Roman"/>
                <w:color w:val="000000"/>
                <w:sz w:val="24"/>
                <w:szCs w:val="24"/>
                <w:lang w:eastAsia="ru-RU"/>
              </w:rPr>
              <w:t>10</w:t>
            </w:r>
          </w:p>
        </w:tc>
        <w:tc>
          <w:tcPr>
            <w:tcW w:w="1418" w:type="dxa"/>
            <w:tcBorders>
              <w:top w:val="single" w:sz="6" w:space="0" w:color="auto"/>
              <w:left w:val="single" w:sz="6" w:space="0" w:color="auto"/>
              <w:bottom w:val="single" w:sz="6" w:space="0" w:color="auto"/>
              <w:right w:val="single" w:sz="6" w:space="0" w:color="auto"/>
            </w:tcBorders>
            <w:shd w:val="clear" w:color="auto" w:fill="FFFFFF"/>
            <w:vAlign w:val="center"/>
          </w:tcPr>
          <w:p w14:paraId="0530DA25" w14:textId="77777777" w:rsidR="00CA4147" w:rsidRPr="00CA4147" w:rsidRDefault="00CA4147" w:rsidP="00CA4147">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CA4147">
              <w:rPr>
                <w:rFonts w:ascii="Times New Roman" w:eastAsia="Times New Roman" w:hAnsi="Times New Roman" w:cs="Times New Roman"/>
                <w:color w:val="000000"/>
                <w:sz w:val="24"/>
                <w:szCs w:val="24"/>
                <w:lang w:eastAsia="ru-RU"/>
              </w:rPr>
              <w:t>15</w:t>
            </w:r>
          </w:p>
        </w:tc>
      </w:tr>
      <w:tr w:rsidR="00CA4147" w:rsidRPr="00CA4147" w14:paraId="34FEAF10" w14:textId="77777777" w:rsidTr="00CA4147">
        <w:trPr>
          <w:trHeight w:hRule="exact" w:val="577"/>
        </w:trPr>
        <w:tc>
          <w:tcPr>
            <w:tcW w:w="749" w:type="dxa"/>
            <w:tcBorders>
              <w:top w:val="single" w:sz="6" w:space="0" w:color="auto"/>
              <w:left w:val="single" w:sz="6" w:space="0" w:color="auto"/>
              <w:bottom w:val="single" w:sz="6" w:space="0" w:color="auto"/>
              <w:right w:val="single" w:sz="6" w:space="0" w:color="auto"/>
            </w:tcBorders>
            <w:shd w:val="clear" w:color="auto" w:fill="FFFFFF"/>
          </w:tcPr>
          <w:p w14:paraId="7248C268" w14:textId="77777777" w:rsidR="00CA4147" w:rsidRPr="00CA4147" w:rsidRDefault="00CA4147" w:rsidP="00CA4147">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color w:val="000000"/>
                <w:spacing w:val="-7"/>
                <w:sz w:val="28"/>
                <w:szCs w:val="28"/>
                <w:lang w:eastAsia="ru-RU"/>
              </w:rPr>
            </w:pPr>
            <w:r w:rsidRPr="00CA4147">
              <w:rPr>
                <w:rFonts w:ascii="Times New Roman" w:eastAsia="Times New Roman" w:hAnsi="Times New Roman" w:cs="Times New Roman"/>
                <w:color w:val="000000"/>
                <w:spacing w:val="-6"/>
                <w:sz w:val="24"/>
                <w:szCs w:val="26"/>
                <w:lang w:eastAsia="ru-RU"/>
              </w:rPr>
              <w:t>6.1.1.</w:t>
            </w:r>
          </w:p>
        </w:tc>
        <w:tc>
          <w:tcPr>
            <w:tcW w:w="6331" w:type="dxa"/>
            <w:tcBorders>
              <w:top w:val="single" w:sz="6" w:space="0" w:color="auto"/>
              <w:left w:val="single" w:sz="6" w:space="0" w:color="auto"/>
              <w:bottom w:val="single" w:sz="6" w:space="0" w:color="auto"/>
              <w:right w:val="single" w:sz="6" w:space="0" w:color="auto"/>
            </w:tcBorders>
            <w:shd w:val="clear" w:color="auto" w:fill="FFFFFF"/>
          </w:tcPr>
          <w:p w14:paraId="6C571740" w14:textId="77777777" w:rsidR="00CA4147" w:rsidRPr="00CA4147" w:rsidRDefault="00CA4147" w:rsidP="00CA4147">
            <w:pPr>
              <w:widowControl w:val="0"/>
              <w:shd w:val="clear" w:color="auto" w:fill="FFFFFF"/>
              <w:autoSpaceDE w:val="0"/>
              <w:autoSpaceDN w:val="0"/>
              <w:adjustRightInd w:val="0"/>
              <w:spacing w:after="0" w:line="254" w:lineRule="exact"/>
              <w:ind w:left="43" w:right="48"/>
              <w:rPr>
                <w:rFonts w:ascii="Times New Roman" w:eastAsia="Times New Roman" w:hAnsi="Times New Roman" w:cs="Times New Roman"/>
                <w:color w:val="000000"/>
                <w:spacing w:val="2"/>
                <w:sz w:val="24"/>
                <w:szCs w:val="26"/>
                <w:lang w:eastAsia="ru-RU"/>
              </w:rPr>
            </w:pPr>
            <w:r w:rsidRPr="00CA4147">
              <w:rPr>
                <w:rFonts w:ascii="Times New Roman" w:eastAsia="Times New Roman" w:hAnsi="Times New Roman" w:cs="Times New Roman"/>
                <w:color w:val="000000"/>
                <w:spacing w:val="-4"/>
                <w:sz w:val="24"/>
                <w:szCs w:val="26"/>
                <w:lang w:eastAsia="ru-RU"/>
              </w:rPr>
              <w:t xml:space="preserve">в </w:t>
            </w:r>
            <w:proofErr w:type="gramStart"/>
            <w:r w:rsidRPr="00CA4147">
              <w:rPr>
                <w:rFonts w:ascii="Times New Roman" w:eastAsia="Times New Roman" w:hAnsi="Times New Roman" w:cs="Times New Roman"/>
                <w:color w:val="000000"/>
                <w:spacing w:val="-4"/>
                <w:sz w:val="24"/>
                <w:szCs w:val="26"/>
                <w:lang w:eastAsia="ru-RU"/>
              </w:rPr>
              <w:t xml:space="preserve">том </w:t>
            </w:r>
            <w:r w:rsidRPr="00CA4147">
              <w:rPr>
                <w:rFonts w:ascii="Times New Roman" w:eastAsia="Times New Roman" w:hAnsi="Times New Roman" w:cs="Times New Roman"/>
                <w:color w:val="000000"/>
                <w:sz w:val="24"/>
                <w:szCs w:val="26"/>
                <w:lang w:eastAsia="ru-RU"/>
              </w:rPr>
              <w:t xml:space="preserve"> привлечено</w:t>
            </w:r>
            <w:proofErr w:type="gramEnd"/>
            <w:r w:rsidRPr="00CA4147">
              <w:rPr>
                <w:rFonts w:ascii="Times New Roman" w:eastAsia="Times New Roman" w:hAnsi="Times New Roman" w:cs="Times New Roman"/>
                <w:color w:val="000000"/>
                <w:sz w:val="24"/>
                <w:szCs w:val="26"/>
                <w:lang w:eastAsia="ru-RU"/>
              </w:rPr>
              <w:t xml:space="preserve"> должностных лиц к админист</w:t>
            </w:r>
            <w:r w:rsidRPr="00CA4147">
              <w:rPr>
                <w:rFonts w:ascii="Times New Roman" w:eastAsia="Times New Roman" w:hAnsi="Times New Roman" w:cs="Times New Roman"/>
                <w:color w:val="000000"/>
                <w:spacing w:val="-3"/>
                <w:sz w:val="24"/>
                <w:szCs w:val="26"/>
                <w:lang w:eastAsia="ru-RU"/>
              </w:rPr>
              <w:t>ративной ответственности</w:t>
            </w:r>
          </w:p>
        </w:tc>
        <w:tc>
          <w:tcPr>
            <w:tcW w:w="1559" w:type="dxa"/>
            <w:tcBorders>
              <w:top w:val="single" w:sz="6" w:space="0" w:color="auto"/>
              <w:left w:val="single" w:sz="6" w:space="0" w:color="auto"/>
              <w:bottom w:val="single" w:sz="6" w:space="0" w:color="auto"/>
              <w:right w:val="single" w:sz="6" w:space="0" w:color="auto"/>
            </w:tcBorders>
            <w:shd w:val="clear" w:color="auto" w:fill="FFFFFF"/>
            <w:vAlign w:val="center"/>
          </w:tcPr>
          <w:p w14:paraId="6423DBAC" w14:textId="77777777" w:rsidR="00CA4147" w:rsidRPr="00CA4147" w:rsidRDefault="00CA4147" w:rsidP="00CA4147">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CA4147">
              <w:rPr>
                <w:rFonts w:ascii="Times New Roman" w:eastAsia="Times New Roman" w:hAnsi="Times New Roman" w:cs="Times New Roman"/>
                <w:color w:val="000000"/>
                <w:sz w:val="24"/>
                <w:szCs w:val="24"/>
                <w:lang w:eastAsia="ru-RU"/>
              </w:rPr>
              <w:t>2</w:t>
            </w:r>
          </w:p>
        </w:tc>
        <w:tc>
          <w:tcPr>
            <w:tcW w:w="1418" w:type="dxa"/>
            <w:tcBorders>
              <w:top w:val="single" w:sz="6" w:space="0" w:color="auto"/>
              <w:left w:val="single" w:sz="6" w:space="0" w:color="auto"/>
              <w:bottom w:val="single" w:sz="6" w:space="0" w:color="auto"/>
              <w:right w:val="single" w:sz="6" w:space="0" w:color="auto"/>
            </w:tcBorders>
            <w:shd w:val="clear" w:color="auto" w:fill="FFFFFF"/>
            <w:vAlign w:val="center"/>
          </w:tcPr>
          <w:p w14:paraId="4EAF4534" w14:textId="77777777" w:rsidR="00CA4147" w:rsidRPr="00CA4147" w:rsidRDefault="00CA4147" w:rsidP="00CA4147">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CA4147">
              <w:rPr>
                <w:rFonts w:ascii="Times New Roman" w:eastAsia="Times New Roman" w:hAnsi="Times New Roman" w:cs="Times New Roman"/>
                <w:color w:val="000000"/>
                <w:sz w:val="24"/>
                <w:szCs w:val="24"/>
                <w:lang w:eastAsia="ru-RU"/>
              </w:rPr>
              <w:t>0</w:t>
            </w:r>
          </w:p>
        </w:tc>
      </w:tr>
      <w:tr w:rsidR="00CA4147" w:rsidRPr="00CA4147" w14:paraId="704AE9C2" w14:textId="77777777" w:rsidTr="00CA4147">
        <w:trPr>
          <w:trHeight w:hRule="exact" w:val="445"/>
        </w:trPr>
        <w:tc>
          <w:tcPr>
            <w:tcW w:w="749" w:type="dxa"/>
            <w:tcBorders>
              <w:top w:val="single" w:sz="6" w:space="0" w:color="auto"/>
              <w:left w:val="single" w:sz="6" w:space="0" w:color="auto"/>
              <w:bottom w:val="single" w:sz="6" w:space="0" w:color="auto"/>
              <w:right w:val="single" w:sz="6" w:space="0" w:color="auto"/>
            </w:tcBorders>
            <w:shd w:val="clear" w:color="auto" w:fill="FFFFFF"/>
          </w:tcPr>
          <w:p w14:paraId="298EC41E" w14:textId="77777777" w:rsidR="00CA4147" w:rsidRPr="00CA4147" w:rsidRDefault="00CA4147" w:rsidP="00CA4147">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color w:val="000000"/>
                <w:spacing w:val="-7"/>
                <w:sz w:val="28"/>
                <w:szCs w:val="28"/>
                <w:lang w:eastAsia="ru-RU"/>
              </w:rPr>
            </w:pPr>
            <w:r w:rsidRPr="00CA4147">
              <w:rPr>
                <w:rFonts w:ascii="Times New Roman" w:eastAsia="Times New Roman" w:hAnsi="Times New Roman" w:cs="Times New Roman"/>
                <w:color w:val="000000"/>
                <w:spacing w:val="-9"/>
                <w:sz w:val="24"/>
                <w:szCs w:val="26"/>
                <w:lang w:eastAsia="ru-RU"/>
              </w:rPr>
              <w:t>6.1.1.1</w:t>
            </w:r>
          </w:p>
          <w:p w14:paraId="65067B6D" w14:textId="77777777" w:rsidR="00CA4147" w:rsidRPr="00CA4147" w:rsidRDefault="00CA4147" w:rsidP="00CA4147">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color w:val="000000"/>
                <w:spacing w:val="-7"/>
                <w:sz w:val="28"/>
                <w:szCs w:val="28"/>
                <w:lang w:eastAsia="ru-RU"/>
              </w:rPr>
            </w:pPr>
          </w:p>
        </w:tc>
        <w:tc>
          <w:tcPr>
            <w:tcW w:w="6331" w:type="dxa"/>
            <w:tcBorders>
              <w:top w:val="single" w:sz="6" w:space="0" w:color="auto"/>
              <w:left w:val="single" w:sz="6" w:space="0" w:color="auto"/>
              <w:bottom w:val="single" w:sz="6" w:space="0" w:color="auto"/>
              <w:right w:val="single" w:sz="6" w:space="0" w:color="auto"/>
            </w:tcBorders>
            <w:shd w:val="clear" w:color="auto" w:fill="FFFFFF"/>
          </w:tcPr>
          <w:p w14:paraId="44B9FE35" w14:textId="77777777" w:rsidR="00CA4147" w:rsidRPr="00CA4147" w:rsidRDefault="00CA4147" w:rsidP="00CA4147">
            <w:pPr>
              <w:widowControl w:val="0"/>
              <w:shd w:val="clear" w:color="auto" w:fill="FFFFFF"/>
              <w:autoSpaceDE w:val="0"/>
              <w:autoSpaceDN w:val="0"/>
              <w:adjustRightInd w:val="0"/>
              <w:spacing w:after="0" w:line="254" w:lineRule="exact"/>
              <w:ind w:left="43" w:right="48"/>
              <w:rPr>
                <w:rFonts w:ascii="Times New Roman" w:eastAsia="Times New Roman" w:hAnsi="Times New Roman" w:cs="Times New Roman"/>
                <w:color w:val="000000"/>
                <w:spacing w:val="2"/>
                <w:sz w:val="24"/>
                <w:szCs w:val="26"/>
                <w:lang w:eastAsia="ru-RU"/>
              </w:rPr>
            </w:pPr>
            <w:r w:rsidRPr="00CA4147">
              <w:rPr>
                <w:rFonts w:ascii="Times New Roman" w:eastAsia="Times New Roman" w:hAnsi="Times New Roman" w:cs="Times New Roman"/>
                <w:color w:val="000000"/>
                <w:spacing w:val="-5"/>
                <w:sz w:val="24"/>
                <w:szCs w:val="26"/>
                <w:lang w:eastAsia="ru-RU"/>
              </w:rPr>
              <w:t>в том числе дисквалифицировано</w:t>
            </w:r>
          </w:p>
        </w:tc>
        <w:tc>
          <w:tcPr>
            <w:tcW w:w="1559" w:type="dxa"/>
            <w:tcBorders>
              <w:top w:val="single" w:sz="6" w:space="0" w:color="auto"/>
              <w:left w:val="single" w:sz="6" w:space="0" w:color="auto"/>
              <w:bottom w:val="single" w:sz="6" w:space="0" w:color="auto"/>
              <w:right w:val="single" w:sz="6" w:space="0" w:color="auto"/>
            </w:tcBorders>
            <w:shd w:val="clear" w:color="auto" w:fill="FFFFFF"/>
            <w:vAlign w:val="center"/>
          </w:tcPr>
          <w:p w14:paraId="2E5A0987" w14:textId="77777777" w:rsidR="00CA4147" w:rsidRPr="00CA4147" w:rsidRDefault="00CA4147" w:rsidP="00CA4147">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p>
        </w:tc>
        <w:tc>
          <w:tcPr>
            <w:tcW w:w="1418" w:type="dxa"/>
            <w:tcBorders>
              <w:top w:val="single" w:sz="6" w:space="0" w:color="auto"/>
              <w:left w:val="single" w:sz="6" w:space="0" w:color="auto"/>
              <w:bottom w:val="single" w:sz="6" w:space="0" w:color="auto"/>
              <w:right w:val="single" w:sz="6" w:space="0" w:color="auto"/>
            </w:tcBorders>
            <w:shd w:val="clear" w:color="auto" w:fill="FFFFFF"/>
            <w:vAlign w:val="center"/>
          </w:tcPr>
          <w:p w14:paraId="4F2C4474" w14:textId="77777777" w:rsidR="00CA4147" w:rsidRPr="00CA4147" w:rsidRDefault="00CA4147" w:rsidP="00CA4147">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CA4147">
              <w:rPr>
                <w:rFonts w:ascii="Times New Roman" w:eastAsia="Times New Roman" w:hAnsi="Times New Roman" w:cs="Times New Roman"/>
                <w:color w:val="000000"/>
                <w:sz w:val="24"/>
                <w:szCs w:val="24"/>
                <w:lang w:eastAsia="ru-RU"/>
              </w:rPr>
              <w:t>0</w:t>
            </w:r>
          </w:p>
        </w:tc>
      </w:tr>
      <w:tr w:rsidR="00CA4147" w:rsidRPr="00CA4147" w14:paraId="3CB71358" w14:textId="77777777" w:rsidTr="00CA4147">
        <w:trPr>
          <w:trHeight w:hRule="exact" w:val="531"/>
        </w:trPr>
        <w:tc>
          <w:tcPr>
            <w:tcW w:w="749" w:type="dxa"/>
            <w:tcBorders>
              <w:top w:val="single" w:sz="6" w:space="0" w:color="auto"/>
              <w:left w:val="single" w:sz="6" w:space="0" w:color="auto"/>
              <w:bottom w:val="single" w:sz="6" w:space="0" w:color="auto"/>
              <w:right w:val="single" w:sz="6" w:space="0" w:color="auto"/>
            </w:tcBorders>
            <w:shd w:val="clear" w:color="auto" w:fill="FFFFFF"/>
          </w:tcPr>
          <w:p w14:paraId="04F6AC98" w14:textId="77777777" w:rsidR="00CA4147" w:rsidRPr="00CA4147" w:rsidRDefault="00CA4147" w:rsidP="00CA4147">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color w:val="000000"/>
                <w:spacing w:val="-7"/>
                <w:sz w:val="28"/>
                <w:szCs w:val="28"/>
                <w:lang w:eastAsia="ru-RU"/>
              </w:rPr>
            </w:pPr>
            <w:r w:rsidRPr="00CA4147">
              <w:rPr>
                <w:rFonts w:ascii="Times New Roman" w:eastAsia="Times New Roman" w:hAnsi="Times New Roman" w:cs="Times New Roman"/>
                <w:color w:val="000000"/>
                <w:spacing w:val="-6"/>
                <w:sz w:val="24"/>
                <w:szCs w:val="26"/>
                <w:lang w:eastAsia="ru-RU"/>
              </w:rPr>
              <w:t>6.2.</w:t>
            </w:r>
          </w:p>
        </w:tc>
        <w:tc>
          <w:tcPr>
            <w:tcW w:w="6331" w:type="dxa"/>
            <w:tcBorders>
              <w:top w:val="single" w:sz="6" w:space="0" w:color="auto"/>
              <w:left w:val="single" w:sz="6" w:space="0" w:color="auto"/>
              <w:bottom w:val="single" w:sz="6" w:space="0" w:color="auto"/>
              <w:right w:val="single" w:sz="6" w:space="0" w:color="auto"/>
            </w:tcBorders>
            <w:shd w:val="clear" w:color="auto" w:fill="FFFFFF"/>
          </w:tcPr>
          <w:p w14:paraId="0647F31A" w14:textId="77777777" w:rsidR="00CA4147" w:rsidRPr="00CA4147" w:rsidRDefault="00CA4147" w:rsidP="00CA4147">
            <w:pPr>
              <w:widowControl w:val="0"/>
              <w:shd w:val="clear" w:color="auto" w:fill="FFFFFF"/>
              <w:autoSpaceDE w:val="0"/>
              <w:autoSpaceDN w:val="0"/>
              <w:adjustRightInd w:val="0"/>
              <w:spacing w:after="0" w:line="254" w:lineRule="exact"/>
              <w:ind w:left="43" w:right="48"/>
              <w:rPr>
                <w:rFonts w:ascii="Times New Roman" w:eastAsia="Times New Roman" w:hAnsi="Times New Roman" w:cs="Times New Roman"/>
                <w:color w:val="000000"/>
                <w:spacing w:val="2"/>
                <w:sz w:val="24"/>
                <w:szCs w:val="26"/>
                <w:lang w:eastAsia="ru-RU"/>
              </w:rPr>
            </w:pPr>
            <w:r w:rsidRPr="00CA4147">
              <w:rPr>
                <w:rFonts w:ascii="Times New Roman" w:eastAsia="Times New Roman" w:hAnsi="Times New Roman" w:cs="Times New Roman"/>
                <w:color w:val="000000"/>
                <w:spacing w:val="-5"/>
                <w:sz w:val="24"/>
                <w:szCs w:val="26"/>
                <w:lang w:eastAsia="ru-RU"/>
              </w:rPr>
              <w:t xml:space="preserve">Экономическая эффективность от взаимодействия с органами </w:t>
            </w:r>
            <w:proofErr w:type="gramStart"/>
            <w:r w:rsidRPr="00CA4147">
              <w:rPr>
                <w:rFonts w:ascii="Times New Roman" w:eastAsia="Times New Roman" w:hAnsi="Times New Roman" w:cs="Times New Roman"/>
                <w:color w:val="000000"/>
                <w:spacing w:val="-5"/>
                <w:sz w:val="24"/>
                <w:szCs w:val="26"/>
                <w:lang w:eastAsia="ru-RU"/>
              </w:rPr>
              <w:t>прокуратуры,  в</w:t>
            </w:r>
            <w:proofErr w:type="gramEnd"/>
            <w:r w:rsidRPr="00CA4147">
              <w:rPr>
                <w:rFonts w:ascii="Times New Roman" w:eastAsia="Times New Roman" w:hAnsi="Times New Roman" w:cs="Times New Roman"/>
                <w:color w:val="000000"/>
                <w:spacing w:val="-5"/>
                <w:sz w:val="24"/>
                <w:szCs w:val="26"/>
                <w:lang w:eastAsia="ru-RU"/>
              </w:rPr>
              <w:t xml:space="preserve"> млн. рублей</w:t>
            </w:r>
          </w:p>
        </w:tc>
        <w:tc>
          <w:tcPr>
            <w:tcW w:w="1559" w:type="dxa"/>
            <w:tcBorders>
              <w:top w:val="single" w:sz="6" w:space="0" w:color="auto"/>
              <w:left w:val="single" w:sz="6" w:space="0" w:color="auto"/>
              <w:bottom w:val="single" w:sz="6" w:space="0" w:color="auto"/>
              <w:right w:val="single" w:sz="6" w:space="0" w:color="auto"/>
            </w:tcBorders>
            <w:shd w:val="clear" w:color="auto" w:fill="FFFFFF"/>
            <w:vAlign w:val="center"/>
          </w:tcPr>
          <w:p w14:paraId="1145E28C" w14:textId="77777777" w:rsidR="00CA4147" w:rsidRPr="00CA4147" w:rsidRDefault="00CA4147" w:rsidP="00CA4147">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CA4147">
              <w:rPr>
                <w:rFonts w:ascii="Times New Roman" w:eastAsia="Times New Roman" w:hAnsi="Times New Roman" w:cs="Times New Roman"/>
                <w:color w:val="000000"/>
                <w:sz w:val="24"/>
                <w:szCs w:val="24"/>
                <w:lang w:eastAsia="ru-RU"/>
              </w:rPr>
              <w:t>6.4</w:t>
            </w:r>
          </w:p>
        </w:tc>
        <w:tc>
          <w:tcPr>
            <w:tcW w:w="1418" w:type="dxa"/>
            <w:tcBorders>
              <w:top w:val="single" w:sz="6" w:space="0" w:color="auto"/>
              <w:left w:val="single" w:sz="6" w:space="0" w:color="auto"/>
              <w:bottom w:val="single" w:sz="6" w:space="0" w:color="auto"/>
              <w:right w:val="single" w:sz="6" w:space="0" w:color="auto"/>
            </w:tcBorders>
            <w:shd w:val="clear" w:color="auto" w:fill="FFFFFF"/>
            <w:vAlign w:val="center"/>
          </w:tcPr>
          <w:p w14:paraId="4110CDE1" w14:textId="77777777" w:rsidR="00CA4147" w:rsidRPr="00CA4147" w:rsidRDefault="00CA4147" w:rsidP="00CA4147">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CA4147">
              <w:rPr>
                <w:rFonts w:ascii="Times New Roman" w:eastAsia="Times New Roman" w:hAnsi="Times New Roman" w:cs="Times New Roman"/>
                <w:color w:val="000000"/>
                <w:sz w:val="24"/>
                <w:szCs w:val="24"/>
                <w:lang w:eastAsia="ru-RU"/>
              </w:rPr>
              <w:t>1,152</w:t>
            </w:r>
          </w:p>
        </w:tc>
      </w:tr>
      <w:tr w:rsidR="00CA4147" w:rsidRPr="00CA4147" w14:paraId="59EA0413" w14:textId="77777777" w:rsidTr="00CA4147">
        <w:trPr>
          <w:trHeight w:hRule="exact" w:val="302"/>
        </w:trPr>
        <w:tc>
          <w:tcPr>
            <w:tcW w:w="749" w:type="dxa"/>
            <w:tcBorders>
              <w:top w:val="single" w:sz="6" w:space="0" w:color="auto"/>
              <w:left w:val="single" w:sz="6" w:space="0" w:color="auto"/>
              <w:bottom w:val="single" w:sz="6" w:space="0" w:color="auto"/>
              <w:right w:val="single" w:sz="6" w:space="0" w:color="auto"/>
            </w:tcBorders>
            <w:shd w:val="clear" w:color="auto" w:fill="FFFFFF"/>
          </w:tcPr>
          <w:p w14:paraId="566DF24E" w14:textId="77777777" w:rsidR="00CA4147" w:rsidRPr="00CA4147" w:rsidRDefault="00CA4147" w:rsidP="00CA4147">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color w:val="000000"/>
                <w:spacing w:val="-6"/>
                <w:sz w:val="24"/>
                <w:szCs w:val="26"/>
                <w:lang w:eastAsia="ru-RU"/>
              </w:rPr>
            </w:pPr>
            <w:r w:rsidRPr="00CA4147">
              <w:rPr>
                <w:rFonts w:ascii="Times New Roman" w:eastAsia="Times New Roman" w:hAnsi="Times New Roman" w:cs="Times New Roman"/>
                <w:color w:val="000000"/>
                <w:sz w:val="24"/>
                <w:szCs w:val="26"/>
                <w:lang w:eastAsia="ru-RU"/>
              </w:rPr>
              <w:t>7.</w:t>
            </w:r>
          </w:p>
        </w:tc>
        <w:tc>
          <w:tcPr>
            <w:tcW w:w="6331" w:type="dxa"/>
            <w:tcBorders>
              <w:top w:val="single" w:sz="6" w:space="0" w:color="auto"/>
              <w:left w:val="single" w:sz="6" w:space="0" w:color="auto"/>
              <w:bottom w:val="single" w:sz="6" w:space="0" w:color="auto"/>
              <w:right w:val="single" w:sz="6" w:space="0" w:color="auto"/>
            </w:tcBorders>
            <w:shd w:val="clear" w:color="auto" w:fill="FFFFFF"/>
          </w:tcPr>
          <w:p w14:paraId="52F58449" w14:textId="77777777" w:rsidR="00CA4147" w:rsidRPr="00CA4147" w:rsidRDefault="00CA4147" w:rsidP="00CA4147">
            <w:pPr>
              <w:widowControl w:val="0"/>
              <w:shd w:val="clear" w:color="auto" w:fill="FFFFFF"/>
              <w:autoSpaceDE w:val="0"/>
              <w:autoSpaceDN w:val="0"/>
              <w:adjustRightInd w:val="0"/>
              <w:spacing w:after="0" w:line="254" w:lineRule="exact"/>
              <w:ind w:left="43" w:right="48"/>
              <w:rPr>
                <w:rFonts w:ascii="Times New Roman" w:eastAsia="Times New Roman" w:hAnsi="Times New Roman" w:cs="Times New Roman"/>
                <w:color w:val="000000"/>
                <w:sz w:val="24"/>
                <w:szCs w:val="26"/>
                <w:lang w:eastAsia="ru-RU"/>
              </w:rPr>
            </w:pPr>
            <w:r w:rsidRPr="00CA4147">
              <w:rPr>
                <w:rFonts w:ascii="Times New Roman" w:eastAsia="Times New Roman" w:hAnsi="Times New Roman" w:cs="Times New Roman"/>
                <w:color w:val="000000"/>
                <w:spacing w:val="-4"/>
                <w:sz w:val="24"/>
                <w:szCs w:val="26"/>
                <w:lang w:eastAsia="ru-RU"/>
              </w:rPr>
              <w:t xml:space="preserve">Направлено материалов в </w:t>
            </w:r>
            <w:r w:rsidRPr="00CA4147">
              <w:rPr>
                <w:rFonts w:ascii="Times New Roman" w:eastAsia="Times New Roman" w:hAnsi="Times New Roman" w:cs="Times New Roman"/>
                <w:color w:val="000000"/>
                <w:spacing w:val="-2"/>
                <w:sz w:val="24"/>
                <w:szCs w:val="26"/>
                <w:lang w:eastAsia="ru-RU"/>
              </w:rPr>
              <w:t>федеральную инспекцию труда</w:t>
            </w:r>
          </w:p>
        </w:tc>
        <w:tc>
          <w:tcPr>
            <w:tcW w:w="1559" w:type="dxa"/>
            <w:tcBorders>
              <w:top w:val="single" w:sz="6" w:space="0" w:color="auto"/>
              <w:left w:val="single" w:sz="6" w:space="0" w:color="auto"/>
              <w:bottom w:val="single" w:sz="6" w:space="0" w:color="auto"/>
              <w:right w:val="single" w:sz="6" w:space="0" w:color="auto"/>
            </w:tcBorders>
            <w:shd w:val="clear" w:color="auto" w:fill="FFFFFF"/>
            <w:vAlign w:val="center"/>
          </w:tcPr>
          <w:p w14:paraId="2FE0B837" w14:textId="77777777" w:rsidR="00CA4147" w:rsidRPr="00CA4147" w:rsidRDefault="00CA4147" w:rsidP="00CA4147">
            <w:pPr>
              <w:widowControl w:val="0"/>
              <w:shd w:val="clear" w:color="auto" w:fill="FFFFFF"/>
              <w:autoSpaceDE w:val="0"/>
              <w:autoSpaceDN w:val="0"/>
              <w:adjustRightInd w:val="0"/>
              <w:spacing w:after="0" w:line="240" w:lineRule="auto"/>
              <w:ind w:left="-40"/>
              <w:jc w:val="center"/>
              <w:rPr>
                <w:rFonts w:ascii="Times New Roman" w:eastAsia="Times New Roman" w:hAnsi="Times New Roman" w:cs="Times New Roman"/>
                <w:color w:val="000000"/>
                <w:sz w:val="24"/>
                <w:szCs w:val="24"/>
                <w:lang w:eastAsia="ru-RU"/>
              </w:rPr>
            </w:pPr>
            <w:r w:rsidRPr="00CA4147">
              <w:rPr>
                <w:rFonts w:ascii="Times New Roman" w:eastAsia="Times New Roman" w:hAnsi="Times New Roman" w:cs="Times New Roman"/>
                <w:color w:val="000000"/>
                <w:sz w:val="24"/>
                <w:szCs w:val="24"/>
                <w:lang w:eastAsia="ru-RU"/>
              </w:rPr>
              <w:t>23</w:t>
            </w:r>
          </w:p>
        </w:tc>
        <w:tc>
          <w:tcPr>
            <w:tcW w:w="1418" w:type="dxa"/>
            <w:tcBorders>
              <w:top w:val="single" w:sz="6" w:space="0" w:color="auto"/>
              <w:left w:val="single" w:sz="6" w:space="0" w:color="auto"/>
              <w:bottom w:val="single" w:sz="6" w:space="0" w:color="auto"/>
              <w:right w:val="single" w:sz="6" w:space="0" w:color="auto"/>
            </w:tcBorders>
            <w:shd w:val="clear" w:color="auto" w:fill="FFFFFF"/>
            <w:vAlign w:val="center"/>
          </w:tcPr>
          <w:p w14:paraId="5B07EBB2" w14:textId="77777777" w:rsidR="00CA4147" w:rsidRPr="00CA4147" w:rsidRDefault="00CA4147" w:rsidP="00CA4147">
            <w:pPr>
              <w:widowControl w:val="0"/>
              <w:shd w:val="clear" w:color="auto" w:fill="FFFFFF"/>
              <w:autoSpaceDE w:val="0"/>
              <w:autoSpaceDN w:val="0"/>
              <w:adjustRightInd w:val="0"/>
              <w:spacing w:after="0" w:line="240" w:lineRule="auto"/>
              <w:ind w:left="-40"/>
              <w:jc w:val="center"/>
              <w:rPr>
                <w:rFonts w:ascii="Times New Roman" w:eastAsia="Times New Roman" w:hAnsi="Times New Roman" w:cs="Times New Roman"/>
                <w:color w:val="000000"/>
                <w:sz w:val="24"/>
                <w:szCs w:val="24"/>
                <w:lang w:eastAsia="ru-RU"/>
              </w:rPr>
            </w:pPr>
            <w:r w:rsidRPr="00CA4147">
              <w:rPr>
                <w:rFonts w:ascii="Times New Roman" w:eastAsia="Times New Roman" w:hAnsi="Times New Roman" w:cs="Times New Roman"/>
                <w:color w:val="000000"/>
                <w:sz w:val="24"/>
                <w:szCs w:val="24"/>
                <w:lang w:eastAsia="ru-RU"/>
              </w:rPr>
              <w:t>13</w:t>
            </w:r>
          </w:p>
        </w:tc>
      </w:tr>
      <w:tr w:rsidR="00CA4147" w:rsidRPr="00CA4147" w14:paraId="048B438F" w14:textId="77777777" w:rsidTr="00CA4147">
        <w:trPr>
          <w:trHeight w:hRule="exact" w:val="556"/>
        </w:trPr>
        <w:tc>
          <w:tcPr>
            <w:tcW w:w="749" w:type="dxa"/>
            <w:tcBorders>
              <w:top w:val="single" w:sz="6" w:space="0" w:color="auto"/>
              <w:left w:val="single" w:sz="6" w:space="0" w:color="auto"/>
              <w:bottom w:val="single" w:sz="6" w:space="0" w:color="auto"/>
              <w:right w:val="single" w:sz="6" w:space="0" w:color="auto"/>
            </w:tcBorders>
            <w:shd w:val="clear" w:color="auto" w:fill="FFFFFF"/>
          </w:tcPr>
          <w:p w14:paraId="01AB22C6" w14:textId="77777777" w:rsidR="00CA4147" w:rsidRPr="00CA4147" w:rsidRDefault="00CA4147" w:rsidP="00CA4147">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color w:val="000000"/>
                <w:spacing w:val="-6"/>
                <w:sz w:val="24"/>
                <w:szCs w:val="26"/>
                <w:lang w:eastAsia="ru-RU"/>
              </w:rPr>
            </w:pPr>
            <w:r w:rsidRPr="00CA4147">
              <w:rPr>
                <w:rFonts w:ascii="Times New Roman" w:eastAsia="Times New Roman" w:hAnsi="Times New Roman" w:cs="Times New Roman"/>
                <w:color w:val="000000"/>
                <w:spacing w:val="-10"/>
                <w:sz w:val="24"/>
                <w:szCs w:val="26"/>
                <w:lang w:eastAsia="ru-RU"/>
              </w:rPr>
              <w:t>7.1.</w:t>
            </w:r>
          </w:p>
        </w:tc>
        <w:tc>
          <w:tcPr>
            <w:tcW w:w="6331" w:type="dxa"/>
            <w:tcBorders>
              <w:top w:val="single" w:sz="6" w:space="0" w:color="auto"/>
              <w:left w:val="single" w:sz="6" w:space="0" w:color="auto"/>
              <w:bottom w:val="single" w:sz="6" w:space="0" w:color="auto"/>
              <w:right w:val="single" w:sz="6" w:space="0" w:color="auto"/>
            </w:tcBorders>
            <w:shd w:val="clear" w:color="auto" w:fill="FFFFFF"/>
          </w:tcPr>
          <w:p w14:paraId="1D61BF8D" w14:textId="77777777" w:rsidR="00CA4147" w:rsidRPr="00CA4147" w:rsidRDefault="00CA4147" w:rsidP="00CA4147">
            <w:pPr>
              <w:widowControl w:val="0"/>
              <w:shd w:val="clear" w:color="auto" w:fill="FFFFFF"/>
              <w:autoSpaceDE w:val="0"/>
              <w:autoSpaceDN w:val="0"/>
              <w:adjustRightInd w:val="0"/>
              <w:spacing w:after="0" w:line="254" w:lineRule="exact"/>
              <w:ind w:left="43" w:right="48"/>
              <w:rPr>
                <w:rFonts w:ascii="Times New Roman" w:eastAsia="Times New Roman" w:hAnsi="Times New Roman" w:cs="Times New Roman"/>
                <w:color w:val="000000"/>
                <w:sz w:val="24"/>
                <w:szCs w:val="26"/>
                <w:lang w:eastAsia="ru-RU"/>
              </w:rPr>
            </w:pPr>
            <w:r w:rsidRPr="00CA4147">
              <w:rPr>
                <w:rFonts w:ascii="Times New Roman" w:eastAsia="Times New Roman" w:hAnsi="Times New Roman" w:cs="Times New Roman"/>
                <w:color w:val="000000"/>
                <w:spacing w:val="-2"/>
                <w:sz w:val="24"/>
                <w:szCs w:val="26"/>
                <w:lang w:eastAsia="ru-RU"/>
              </w:rPr>
              <w:t>в том числе по привлечению к административной ответственности</w:t>
            </w:r>
          </w:p>
        </w:tc>
        <w:tc>
          <w:tcPr>
            <w:tcW w:w="1559" w:type="dxa"/>
            <w:tcBorders>
              <w:top w:val="single" w:sz="6" w:space="0" w:color="auto"/>
              <w:left w:val="single" w:sz="6" w:space="0" w:color="auto"/>
              <w:bottom w:val="single" w:sz="6" w:space="0" w:color="auto"/>
              <w:right w:val="single" w:sz="6" w:space="0" w:color="auto"/>
            </w:tcBorders>
            <w:shd w:val="clear" w:color="auto" w:fill="FFFFFF"/>
            <w:vAlign w:val="center"/>
          </w:tcPr>
          <w:p w14:paraId="49FE51DA" w14:textId="77777777" w:rsidR="00CA4147" w:rsidRPr="00CA4147" w:rsidRDefault="00CA4147" w:rsidP="00CA4147">
            <w:pPr>
              <w:widowControl w:val="0"/>
              <w:shd w:val="clear" w:color="auto" w:fill="FFFFFF"/>
              <w:autoSpaceDE w:val="0"/>
              <w:autoSpaceDN w:val="0"/>
              <w:adjustRightInd w:val="0"/>
              <w:spacing w:after="0" w:line="240" w:lineRule="auto"/>
              <w:ind w:left="-40"/>
              <w:jc w:val="center"/>
              <w:rPr>
                <w:rFonts w:ascii="Times New Roman" w:eastAsia="Times New Roman" w:hAnsi="Times New Roman" w:cs="Times New Roman"/>
                <w:color w:val="000000"/>
                <w:sz w:val="24"/>
                <w:szCs w:val="24"/>
                <w:lang w:eastAsia="ru-RU"/>
              </w:rPr>
            </w:pPr>
            <w:r w:rsidRPr="00CA4147">
              <w:rPr>
                <w:rFonts w:ascii="Times New Roman" w:eastAsia="Times New Roman" w:hAnsi="Times New Roman" w:cs="Times New Roman"/>
                <w:color w:val="000000"/>
                <w:sz w:val="24"/>
                <w:szCs w:val="24"/>
                <w:lang w:eastAsia="ru-RU"/>
              </w:rPr>
              <w:t>5</w:t>
            </w:r>
          </w:p>
        </w:tc>
        <w:tc>
          <w:tcPr>
            <w:tcW w:w="1418" w:type="dxa"/>
            <w:tcBorders>
              <w:top w:val="single" w:sz="6" w:space="0" w:color="auto"/>
              <w:left w:val="single" w:sz="6" w:space="0" w:color="auto"/>
              <w:bottom w:val="single" w:sz="6" w:space="0" w:color="auto"/>
              <w:right w:val="single" w:sz="6" w:space="0" w:color="auto"/>
            </w:tcBorders>
            <w:shd w:val="clear" w:color="auto" w:fill="FFFFFF"/>
            <w:vAlign w:val="center"/>
          </w:tcPr>
          <w:p w14:paraId="3C96E991" w14:textId="77777777" w:rsidR="00CA4147" w:rsidRPr="00CA4147" w:rsidRDefault="00CA4147" w:rsidP="00CA4147">
            <w:pPr>
              <w:widowControl w:val="0"/>
              <w:shd w:val="clear" w:color="auto" w:fill="FFFFFF"/>
              <w:autoSpaceDE w:val="0"/>
              <w:autoSpaceDN w:val="0"/>
              <w:adjustRightInd w:val="0"/>
              <w:spacing w:after="0" w:line="240" w:lineRule="auto"/>
              <w:ind w:left="-40"/>
              <w:jc w:val="center"/>
              <w:rPr>
                <w:rFonts w:ascii="Times New Roman" w:eastAsia="Times New Roman" w:hAnsi="Times New Roman" w:cs="Times New Roman"/>
                <w:color w:val="000000"/>
                <w:sz w:val="24"/>
                <w:szCs w:val="24"/>
                <w:lang w:eastAsia="ru-RU"/>
              </w:rPr>
            </w:pPr>
            <w:r w:rsidRPr="00CA4147">
              <w:rPr>
                <w:rFonts w:ascii="Times New Roman" w:eastAsia="Times New Roman" w:hAnsi="Times New Roman" w:cs="Times New Roman"/>
                <w:color w:val="000000"/>
                <w:sz w:val="24"/>
                <w:szCs w:val="24"/>
                <w:lang w:eastAsia="ru-RU"/>
              </w:rPr>
              <w:t>5</w:t>
            </w:r>
          </w:p>
        </w:tc>
      </w:tr>
      <w:tr w:rsidR="00CA4147" w:rsidRPr="00CA4147" w14:paraId="40029390" w14:textId="77777777" w:rsidTr="00CA4147">
        <w:trPr>
          <w:trHeight w:hRule="exact" w:val="333"/>
        </w:trPr>
        <w:tc>
          <w:tcPr>
            <w:tcW w:w="749" w:type="dxa"/>
            <w:tcBorders>
              <w:top w:val="single" w:sz="6" w:space="0" w:color="auto"/>
              <w:left w:val="single" w:sz="6" w:space="0" w:color="auto"/>
              <w:bottom w:val="single" w:sz="6" w:space="0" w:color="auto"/>
              <w:right w:val="single" w:sz="6" w:space="0" w:color="auto"/>
            </w:tcBorders>
            <w:shd w:val="clear" w:color="auto" w:fill="FFFFFF"/>
          </w:tcPr>
          <w:p w14:paraId="6DAB7D4B" w14:textId="77777777" w:rsidR="00CA4147" w:rsidRPr="00CA4147" w:rsidRDefault="00CA4147" w:rsidP="00CA4147">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color w:val="000000"/>
                <w:spacing w:val="-10"/>
                <w:sz w:val="24"/>
                <w:szCs w:val="26"/>
                <w:lang w:eastAsia="ru-RU"/>
              </w:rPr>
            </w:pPr>
            <w:r w:rsidRPr="00CA4147">
              <w:rPr>
                <w:rFonts w:ascii="Times New Roman" w:eastAsia="Times New Roman" w:hAnsi="Times New Roman" w:cs="Times New Roman"/>
                <w:color w:val="000000"/>
                <w:spacing w:val="-7"/>
                <w:sz w:val="24"/>
                <w:szCs w:val="26"/>
                <w:lang w:eastAsia="ru-RU"/>
              </w:rPr>
              <w:t>7.1.1.</w:t>
            </w:r>
          </w:p>
        </w:tc>
        <w:tc>
          <w:tcPr>
            <w:tcW w:w="6331" w:type="dxa"/>
            <w:tcBorders>
              <w:top w:val="single" w:sz="6" w:space="0" w:color="auto"/>
              <w:left w:val="single" w:sz="6" w:space="0" w:color="auto"/>
              <w:bottom w:val="single" w:sz="6" w:space="0" w:color="auto"/>
              <w:right w:val="single" w:sz="6" w:space="0" w:color="auto"/>
            </w:tcBorders>
            <w:shd w:val="clear" w:color="auto" w:fill="FFFFFF"/>
          </w:tcPr>
          <w:p w14:paraId="66F296DC" w14:textId="77777777" w:rsidR="00CA4147" w:rsidRPr="00CA4147" w:rsidRDefault="00CA4147" w:rsidP="00CA4147">
            <w:pPr>
              <w:widowControl w:val="0"/>
              <w:shd w:val="clear" w:color="auto" w:fill="FFFFFF"/>
              <w:autoSpaceDE w:val="0"/>
              <w:autoSpaceDN w:val="0"/>
              <w:adjustRightInd w:val="0"/>
              <w:spacing w:after="0" w:line="254" w:lineRule="exact"/>
              <w:ind w:left="43" w:right="48"/>
              <w:rPr>
                <w:rFonts w:ascii="Times New Roman" w:eastAsia="Times New Roman" w:hAnsi="Times New Roman" w:cs="Times New Roman"/>
                <w:color w:val="000000"/>
                <w:spacing w:val="-2"/>
                <w:sz w:val="24"/>
                <w:szCs w:val="26"/>
                <w:lang w:eastAsia="ru-RU"/>
              </w:rPr>
            </w:pPr>
            <w:r w:rsidRPr="00CA4147">
              <w:rPr>
                <w:rFonts w:ascii="Times New Roman" w:eastAsia="Times New Roman" w:hAnsi="Times New Roman" w:cs="Times New Roman"/>
                <w:color w:val="000000"/>
                <w:spacing w:val="-4"/>
                <w:sz w:val="24"/>
                <w:szCs w:val="26"/>
                <w:lang w:eastAsia="ru-RU"/>
              </w:rPr>
              <w:t>из них привлечено</w:t>
            </w:r>
          </w:p>
        </w:tc>
        <w:tc>
          <w:tcPr>
            <w:tcW w:w="1559" w:type="dxa"/>
            <w:tcBorders>
              <w:top w:val="single" w:sz="6" w:space="0" w:color="auto"/>
              <w:left w:val="single" w:sz="6" w:space="0" w:color="auto"/>
              <w:bottom w:val="single" w:sz="6" w:space="0" w:color="auto"/>
              <w:right w:val="single" w:sz="6" w:space="0" w:color="auto"/>
            </w:tcBorders>
            <w:shd w:val="clear" w:color="auto" w:fill="FFFFFF"/>
            <w:vAlign w:val="center"/>
          </w:tcPr>
          <w:p w14:paraId="0392766E" w14:textId="77777777" w:rsidR="00CA4147" w:rsidRPr="00CA4147" w:rsidRDefault="00CA4147" w:rsidP="00CA4147">
            <w:pPr>
              <w:widowControl w:val="0"/>
              <w:shd w:val="clear" w:color="auto" w:fill="FFFFFF"/>
              <w:autoSpaceDE w:val="0"/>
              <w:autoSpaceDN w:val="0"/>
              <w:adjustRightInd w:val="0"/>
              <w:spacing w:after="0" w:line="240" w:lineRule="auto"/>
              <w:ind w:left="-40"/>
              <w:jc w:val="center"/>
              <w:rPr>
                <w:rFonts w:ascii="Times New Roman" w:eastAsia="Times New Roman" w:hAnsi="Times New Roman" w:cs="Times New Roman"/>
                <w:color w:val="000000"/>
                <w:sz w:val="24"/>
                <w:szCs w:val="24"/>
                <w:lang w:eastAsia="ru-RU"/>
              </w:rPr>
            </w:pPr>
          </w:p>
        </w:tc>
        <w:tc>
          <w:tcPr>
            <w:tcW w:w="1418" w:type="dxa"/>
            <w:tcBorders>
              <w:top w:val="single" w:sz="6" w:space="0" w:color="auto"/>
              <w:left w:val="single" w:sz="6" w:space="0" w:color="auto"/>
              <w:bottom w:val="single" w:sz="6" w:space="0" w:color="auto"/>
              <w:right w:val="single" w:sz="6" w:space="0" w:color="auto"/>
            </w:tcBorders>
            <w:shd w:val="clear" w:color="auto" w:fill="FFFFFF"/>
            <w:vAlign w:val="center"/>
          </w:tcPr>
          <w:p w14:paraId="24D5FAC8" w14:textId="77777777" w:rsidR="00CA4147" w:rsidRPr="00CA4147" w:rsidRDefault="00CA4147" w:rsidP="00CA4147">
            <w:pPr>
              <w:widowControl w:val="0"/>
              <w:shd w:val="clear" w:color="auto" w:fill="FFFFFF"/>
              <w:autoSpaceDE w:val="0"/>
              <w:autoSpaceDN w:val="0"/>
              <w:adjustRightInd w:val="0"/>
              <w:spacing w:after="0" w:line="240" w:lineRule="auto"/>
              <w:ind w:left="-40"/>
              <w:jc w:val="center"/>
              <w:rPr>
                <w:rFonts w:ascii="Times New Roman" w:eastAsia="Times New Roman" w:hAnsi="Times New Roman" w:cs="Times New Roman"/>
                <w:color w:val="000000"/>
                <w:sz w:val="24"/>
                <w:szCs w:val="24"/>
                <w:lang w:eastAsia="ru-RU"/>
              </w:rPr>
            </w:pPr>
            <w:r w:rsidRPr="00CA4147">
              <w:rPr>
                <w:rFonts w:ascii="Times New Roman" w:eastAsia="Times New Roman" w:hAnsi="Times New Roman" w:cs="Times New Roman"/>
                <w:color w:val="000000"/>
                <w:sz w:val="24"/>
                <w:szCs w:val="24"/>
                <w:lang w:eastAsia="ru-RU"/>
              </w:rPr>
              <w:t>1</w:t>
            </w:r>
          </w:p>
        </w:tc>
      </w:tr>
      <w:tr w:rsidR="00CA4147" w:rsidRPr="00CA4147" w14:paraId="33A671B9" w14:textId="77777777" w:rsidTr="00CA4147">
        <w:trPr>
          <w:trHeight w:hRule="exact" w:val="403"/>
        </w:trPr>
        <w:tc>
          <w:tcPr>
            <w:tcW w:w="749" w:type="dxa"/>
            <w:tcBorders>
              <w:top w:val="single" w:sz="6" w:space="0" w:color="auto"/>
              <w:left w:val="single" w:sz="6" w:space="0" w:color="auto"/>
              <w:bottom w:val="single" w:sz="4" w:space="0" w:color="auto"/>
              <w:right w:val="single" w:sz="6" w:space="0" w:color="auto"/>
            </w:tcBorders>
            <w:shd w:val="clear" w:color="auto" w:fill="FFFFFF"/>
          </w:tcPr>
          <w:p w14:paraId="3DE3CB09" w14:textId="77777777" w:rsidR="00CA4147" w:rsidRPr="00CA4147" w:rsidRDefault="00CA4147" w:rsidP="00CA4147">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color w:val="000000"/>
                <w:spacing w:val="-7"/>
                <w:sz w:val="24"/>
                <w:szCs w:val="26"/>
                <w:lang w:eastAsia="ru-RU"/>
              </w:rPr>
            </w:pPr>
            <w:r w:rsidRPr="00CA4147">
              <w:rPr>
                <w:rFonts w:ascii="Times New Roman" w:eastAsia="Times New Roman" w:hAnsi="Times New Roman" w:cs="Times New Roman"/>
                <w:color w:val="000000"/>
                <w:spacing w:val="-10"/>
                <w:sz w:val="24"/>
                <w:szCs w:val="26"/>
                <w:lang w:eastAsia="ru-RU"/>
              </w:rPr>
              <w:t>7.1.1.1</w:t>
            </w:r>
          </w:p>
        </w:tc>
        <w:tc>
          <w:tcPr>
            <w:tcW w:w="6331" w:type="dxa"/>
            <w:tcBorders>
              <w:top w:val="single" w:sz="6" w:space="0" w:color="auto"/>
              <w:left w:val="single" w:sz="6" w:space="0" w:color="auto"/>
              <w:bottom w:val="single" w:sz="4" w:space="0" w:color="auto"/>
              <w:right w:val="single" w:sz="6" w:space="0" w:color="auto"/>
            </w:tcBorders>
            <w:shd w:val="clear" w:color="auto" w:fill="FFFFFF"/>
          </w:tcPr>
          <w:p w14:paraId="66F0FC4C" w14:textId="77777777" w:rsidR="00CA4147" w:rsidRPr="00CA4147" w:rsidRDefault="00CA4147" w:rsidP="00CA4147">
            <w:pPr>
              <w:widowControl w:val="0"/>
              <w:shd w:val="clear" w:color="auto" w:fill="FFFFFF"/>
              <w:autoSpaceDE w:val="0"/>
              <w:autoSpaceDN w:val="0"/>
              <w:adjustRightInd w:val="0"/>
              <w:spacing w:after="0" w:line="254" w:lineRule="exact"/>
              <w:ind w:left="43" w:right="48"/>
              <w:rPr>
                <w:rFonts w:ascii="Times New Roman" w:eastAsia="Times New Roman" w:hAnsi="Times New Roman" w:cs="Times New Roman"/>
                <w:color w:val="000000"/>
                <w:spacing w:val="-4"/>
                <w:sz w:val="24"/>
                <w:szCs w:val="26"/>
                <w:lang w:eastAsia="ru-RU"/>
              </w:rPr>
            </w:pPr>
            <w:r w:rsidRPr="00CA4147">
              <w:rPr>
                <w:rFonts w:ascii="Times New Roman" w:eastAsia="Times New Roman" w:hAnsi="Times New Roman" w:cs="Times New Roman"/>
                <w:color w:val="000000"/>
                <w:spacing w:val="-5"/>
                <w:sz w:val="24"/>
                <w:szCs w:val="26"/>
                <w:lang w:eastAsia="ru-RU"/>
              </w:rPr>
              <w:t>в том числе дисквалифицировано</w:t>
            </w:r>
          </w:p>
        </w:tc>
        <w:tc>
          <w:tcPr>
            <w:tcW w:w="1559" w:type="dxa"/>
            <w:tcBorders>
              <w:top w:val="single" w:sz="6" w:space="0" w:color="auto"/>
              <w:left w:val="single" w:sz="6" w:space="0" w:color="auto"/>
              <w:bottom w:val="single" w:sz="4" w:space="0" w:color="auto"/>
              <w:right w:val="single" w:sz="6" w:space="0" w:color="auto"/>
            </w:tcBorders>
            <w:shd w:val="clear" w:color="auto" w:fill="FFFFFF"/>
            <w:vAlign w:val="center"/>
          </w:tcPr>
          <w:p w14:paraId="460BDC41" w14:textId="77777777" w:rsidR="00CA4147" w:rsidRPr="00CA4147" w:rsidRDefault="00CA4147" w:rsidP="00CA4147">
            <w:pPr>
              <w:widowControl w:val="0"/>
              <w:shd w:val="clear" w:color="auto" w:fill="FFFFFF"/>
              <w:autoSpaceDE w:val="0"/>
              <w:autoSpaceDN w:val="0"/>
              <w:adjustRightInd w:val="0"/>
              <w:spacing w:after="0" w:line="240" w:lineRule="auto"/>
              <w:ind w:left="-40"/>
              <w:jc w:val="center"/>
              <w:rPr>
                <w:rFonts w:ascii="Times New Roman" w:eastAsia="Times New Roman" w:hAnsi="Times New Roman" w:cs="Times New Roman"/>
                <w:color w:val="000000"/>
                <w:sz w:val="24"/>
                <w:szCs w:val="24"/>
                <w:lang w:eastAsia="ru-RU"/>
              </w:rPr>
            </w:pPr>
          </w:p>
        </w:tc>
        <w:tc>
          <w:tcPr>
            <w:tcW w:w="1418" w:type="dxa"/>
            <w:tcBorders>
              <w:top w:val="single" w:sz="6" w:space="0" w:color="auto"/>
              <w:left w:val="single" w:sz="6" w:space="0" w:color="auto"/>
              <w:bottom w:val="single" w:sz="4" w:space="0" w:color="auto"/>
              <w:right w:val="single" w:sz="6" w:space="0" w:color="auto"/>
            </w:tcBorders>
            <w:shd w:val="clear" w:color="auto" w:fill="FFFFFF"/>
            <w:vAlign w:val="center"/>
          </w:tcPr>
          <w:p w14:paraId="500D91FD" w14:textId="77777777" w:rsidR="00CA4147" w:rsidRPr="00CA4147" w:rsidRDefault="00CA4147" w:rsidP="00CA4147">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CA4147">
              <w:rPr>
                <w:rFonts w:ascii="Times New Roman" w:eastAsia="Times New Roman" w:hAnsi="Times New Roman" w:cs="Times New Roman"/>
                <w:color w:val="000000"/>
                <w:sz w:val="24"/>
                <w:szCs w:val="24"/>
                <w:lang w:eastAsia="ru-RU"/>
              </w:rPr>
              <w:t>1</w:t>
            </w:r>
          </w:p>
        </w:tc>
      </w:tr>
      <w:tr w:rsidR="00CA4147" w:rsidRPr="00CA4147" w14:paraId="78F0BC89" w14:textId="77777777" w:rsidTr="00CA4147">
        <w:trPr>
          <w:trHeight w:hRule="exact" w:val="522"/>
        </w:trPr>
        <w:tc>
          <w:tcPr>
            <w:tcW w:w="749" w:type="dxa"/>
            <w:tcBorders>
              <w:top w:val="single" w:sz="6" w:space="0" w:color="auto"/>
              <w:left w:val="single" w:sz="6" w:space="0" w:color="auto"/>
              <w:bottom w:val="single" w:sz="4" w:space="0" w:color="auto"/>
              <w:right w:val="single" w:sz="6" w:space="0" w:color="auto"/>
            </w:tcBorders>
            <w:shd w:val="clear" w:color="auto" w:fill="FFFFFF"/>
          </w:tcPr>
          <w:p w14:paraId="1365A5BE" w14:textId="77777777" w:rsidR="00CA4147" w:rsidRPr="00CA4147" w:rsidRDefault="00CA4147" w:rsidP="00CA4147">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color w:val="000000"/>
                <w:spacing w:val="-10"/>
                <w:sz w:val="24"/>
                <w:szCs w:val="26"/>
                <w:lang w:eastAsia="ru-RU"/>
              </w:rPr>
            </w:pPr>
            <w:r w:rsidRPr="00CA4147">
              <w:rPr>
                <w:rFonts w:ascii="Times New Roman" w:eastAsia="Times New Roman" w:hAnsi="Times New Roman" w:cs="Times New Roman"/>
                <w:color w:val="000000"/>
                <w:sz w:val="28"/>
                <w:szCs w:val="24"/>
                <w:lang w:eastAsia="ru-RU"/>
              </w:rPr>
              <w:lastRenderedPageBreak/>
              <w:t>7.2</w:t>
            </w:r>
          </w:p>
        </w:tc>
        <w:tc>
          <w:tcPr>
            <w:tcW w:w="6331" w:type="dxa"/>
            <w:tcBorders>
              <w:top w:val="single" w:sz="6" w:space="0" w:color="auto"/>
              <w:left w:val="single" w:sz="6" w:space="0" w:color="auto"/>
              <w:bottom w:val="single" w:sz="4" w:space="0" w:color="auto"/>
              <w:right w:val="single" w:sz="6" w:space="0" w:color="auto"/>
            </w:tcBorders>
            <w:shd w:val="clear" w:color="auto" w:fill="FFFFFF"/>
          </w:tcPr>
          <w:p w14:paraId="3D943434" w14:textId="77777777" w:rsidR="00CA4147" w:rsidRPr="00CA4147" w:rsidRDefault="00CA4147" w:rsidP="00CA4147">
            <w:pPr>
              <w:widowControl w:val="0"/>
              <w:shd w:val="clear" w:color="auto" w:fill="FFFFFF"/>
              <w:autoSpaceDE w:val="0"/>
              <w:autoSpaceDN w:val="0"/>
              <w:adjustRightInd w:val="0"/>
              <w:spacing w:after="0" w:line="254" w:lineRule="exact"/>
              <w:ind w:left="43" w:right="48"/>
              <w:rPr>
                <w:rFonts w:ascii="Times New Roman" w:eastAsia="Times New Roman" w:hAnsi="Times New Roman" w:cs="Times New Roman"/>
                <w:color w:val="000000"/>
                <w:spacing w:val="-5"/>
                <w:sz w:val="24"/>
                <w:szCs w:val="26"/>
                <w:lang w:eastAsia="ru-RU"/>
              </w:rPr>
            </w:pPr>
            <w:r w:rsidRPr="00CA4147">
              <w:rPr>
                <w:rFonts w:ascii="Times New Roman" w:eastAsia="Times New Roman" w:hAnsi="Times New Roman" w:cs="Times New Roman"/>
                <w:color w:val="000000"/>
                <w:spacing w:val="-5"/>
                <w:sz w:val="24"/>
                <w:szCs w:val="26"/>
                <w:lang w:eastAsia="ru-RU"/>
              </w:rPr>
              <w:t xml:space="preserve">Экономическая эффективность от взаимодействия </w:t>
            </w:r>
            <w:proofErr w:type="gramStart"/>
            <w:r w:rsidRPr="00CA4147">
              <w:rPr>
                <w:rFonts w:ascii="Times New Roman" w:eastAsia="Times New Roman" w:hAnsi="Times New Roman" w:cs="Times New Roman"/>
                <w:color w:val="000000"/>
                <w:spacing w:val="-5"/>
                <w:sz w:val="24"/>
                <w:szCs w:val="26"/>
                <w:lang w:eastAsia="ru-RU"/>
              </w:rPr>
              <w:t xml:space="preserve">с </w:t>
            </w:r>
            <w:r w:rsidRPr="00CA4147">
              <w:rPr>
                <w:rFonts w:ascii="Times New Roman" w:eastAsia="Times New Roman" w:hAnsi="Times New Roman" w:cs="Times New Roman"/>
                <w:color w:val="000000"/>
                <w:spacing w:val="-2"/>
                <w:sz w:val="24"/>
                <w:szCs w:val="26"/>
                <w:lang w:eastAsia="ru-RU"/>
              </w:rPr>
              <w:t xml:space="preserve"> федеральной</w:t>
            </w:r>
            <w:proofErr w:type="gramEnd"/>
            <w:r w:rsidRPr="00CA4147">
              <w:rPr>
                <w:rFonts w:ascii="Times New Roman" w:eastAsia="Times New Roman" w:hAnsi="Times New Roman" w:cs="Times New Roman"/>
                <w:color w:val="000000"/>
                <w:spacing w:val="-2"/>
                <w:sz w:val="24"/>
                <w:szCs w:val="26"/>
                <w:lang w:eastAsia="ru-RU"/>
              </w:rPr>
              <w:t xml:space="preserve"> инспекцией труда</w:t>
            </w:r>
            <w:r w:rsidRPr="00CA4147">
              <w:rPr>
                <w:rFonts w:ascii="Times New Roman" w:eastAsia="Times New Roman" w:hAnsi="Times New Roman" w:cs="Times New Roman"/>
                <w:color w:val="000000"/>
                <w:spacing w:val="-5"/>
                <w:sz w:val="24"/>
                <w:szCs w:val="26"/>
                <w:lang w:eastAsia="ru-RU"/>
              </w:rPr>
              <w:t xml:space="preserve"> ,  в млн. рублей</w:t>
            </w:r>
          </w:p>
        </w:tc>
        <w:tc>
          <w:tcPr>
            <w:tcW w:w="1559" w:type="dxa"/>
            <w:tcBorders>
              <w:top w:val="single" w:sz="6" w:space="0" w:color="auto"/>
              <w:left w:val="single" w:sz="6" w:space="0" w:color="auto"/>
              <w:bottom w:val="single" w:sz="4" w:space="0" w:color="auto"/>
              <w:right w:val="single" w:sz="6" w:space="0" w:color="auto"/>
            </w:tcBorders>
            <w:shd w:val="clear" w:color="auto" w:fill="FFFFFF"/>
            <w:vAlign w:val="center"/>
          </w:tcPr>
          <w:p w14:paraId="79A381FC" w14:textId="77777777" w:rsidR="00CA4147" w:rsidRPr="00CA4147" w:rsidRDefault="00CA4147" w:rsidP="00CA4147">
            <w:pPr>
              <w:widowControl w:val="0"/>
              <w:shd w:val="clear" w:color="auto" w:fill="FFFFFF"/>
              <w:autoSpaceDE w:val="0"/>
              <w:autoSpaceDN w:val="0"/>
              <w:adjustRightInd w:val="0"/>
              <w:spacing w:after="0" w:line="240" w:lineRule="auto"/>
              <w:ind w:left="-40"/>
              <w:jc w:val="center"/>
              <w:rPr>
                <w:rFonts w:ascii="Times New Roman" w:eastAsia="Times New Roman" w:hAnsi="Times New Roman" w:cs="Times New Roman"/>
                <w:color w:val="000000"/>
                <w:sz w:val="24"/>
                <w:szCs w:val="24"/>
                <w:lang w:eastAsia="ru-RU"/>
              </w:rPr>
            </w:pPr>
            <w:r w:rsidRPr="00CA4147">
              <w:rPr>
                <w:rFonts w:ascii="Times New Roman" w:eastAsia="Times New Roman" w:hAnsi="Times New Roman" w:cs="Times New Roman"/>
                <w:color w:val="000000"/>
                <w:sz w:val="24"/>
                <w:szCs w:val="24"/>
                <w:lang w:eastAsia="ru-RU"/>
              </w:rPr>
              <w:t>0.2</w:t>
            </w:r>
          </w:p>
        </w:tc>
        <w:tc>
          <w:tcPr>
            <w:tcW w:w="1418" w:type="dxa"/>
            <w:tcBorders>
              <w:top w:val="single" w:sz="6" w:space="0" w:color="auto"/>
              <w:left w:val="single" w:sz="6" w:space="0" w:color="auto"/>
              <w:bottom w:val="single" w:sz="4" w:space="0" w:color="auto"/>
              <w:right w:val="single" w:sz="6" w:space="0" w:color="auto"/>
            </w:tcBorders>
            <w:shd w:val="clear" w:color="auto" w:fill="FFFFFF"/>
            <w:vAlign w:val="center"/>
          </w:tcPr>
          <w:p w14:paraId="10BE8B3F" w14:textId="77777777" w:rsidR="00CA4147" w:rsidRPr="00CA4147" w:rsidRDefault="00CA4147" w:rsidP="00CA4147">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CA4147">
              <w:rPr>
                <w:rFonts w:ascii="Times New Roman" w:eastAsia="Times New Roman" w:hAnsi="Times New Roman" w:cs="Times New Roman"/>
                <w:color w:val="000000"/>
                <w:sz w:val="24"/>
                <w:szCs w:val="24"/>
                <w:lang w:eastAsia="ru-RU"/>
              </w:rPr>
              <w:t>1.8</w:t>
            </w:r>
          </w:p>
        </w:tc>
      </w:tr>
      <w:tr w:rsidR="00CA4147" w:rsidRPr="00CA4147" w14:paraId="3F21EF13" w14:textId="77777777" w:rsidTr="00CA4147">
        <w:trPr>
          <w:trHeight w:hRule="exact" w:val="571"/>
        </w:trPr>
        <w:tc>
          <w:tcPr>
            <w:tcW w:w="749" w:type="dxa"/>
            <w:tcBorders>
              <w:top w:val="single" w:sz="6" w:space="0" w:color="auto"/>
              <w:left w:val="single" w:sz="6" w:space="0" w:color="auto"/>
              <w:bottom w:val="single" w:sz="4" w:space="0" w:color="auto"/>
              <w:right w:val="single" w:sz="6" w:space="0" w:color="auto"/>
            </w:tcBorders>
            <w:shd w:val="clear" w:color="auto" w:fill="FFFFFF"/>
          </w:tcPr>
          <w:p w14:paraId="467DCD01" w14:textId="77777777" w:rsidR="00CA4147" w:rsidRPr="00CA4147" w:rsidRDefault="00CA4147" w:rsidP="00CA4147">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color w:val="000000"/>
                <w:spacing w:val="-10"/>
                <w:sz w:val="24"/>
                <w:szCs w:val="26"/>
                <w:lang w:eastAsia="ru-RU"/>
              </w:rPr>
            </w:pPr>
            <w:r w:rsidRPr="00CA4147">
              <w:rPr>
                <w:rFonts w:ascii="Times New Roman" w:eastAsia="Times New Roman" w:hAnsi="Times New Roman" w:cs="Times New Roman"/>
                <w:color w:val="000000"/>
                <w:sz w:val="28"/>
                <w:szCs w:val="24"/>
                <w:lang w:eastAsia="ru-RU"/>
              </w:rPr>
              <w:t>8.</w:t>
            </w:r>
          </w:p>
        </w:tc>
        <w:tc>
          <w:tcPr>
            <w:tcW w:w="6331" w:type="dxa"/>
            <w:tcBorders>
              <w:top w:val="single" w:sz="6" w:space="0" w:color="auto"/>
              <w:left w:val="single" w:sz="6" w:space="0" w:color="auto"/>
              <w:bottom w:val="single" w:sz="4" w:space="0" w:color="auto"/>
              <w:right w:val="single" w:sz="6" w:space="0" w:color="auto"/>
            </w:tcBorders>
            <w:shd w:val="clear" w:color="auto" w:fill="FFFFFF"/>
          </w:tcPr>
          <w:p w14:paraId="632E754E" w14:textId="77777777" w:rsidR="00CA4147" w:rsidRPr="00CA4147" w:rsidRDefault="00CA4147" w:rsidP="00CA4147">
            <w:pPr>
              <w:widowControl w:val="0"/>
              <w:shd w:val="clear" w:color="auto" w:fill="FFFFFF"/>
              <w:autoSpaceDE w:val="0"/>
              <w:autoSpaceDN w:val="0"/>
              <w:adjustRightInd w:val="0"/>
              <w:spacing w:after="0" w:line="254" w:lineRule="exact"/>
              <w:ind w:left="43" w:right="48"/>
              <w:rPr>
                <w:rFonts w:ascii="Times New Roman" w:eastAsia="Times New Roman" w:hAnsi="Times New Roman" w:cs="Times New Roman"/>
                <w:color w:val="000000"/>
                <w:spacing w:val="-5"/>
                <w:sz w:val="24"/>
                <w:szCs w:val="26"/>
                <w:lang w:eastAsia="ru-RU"/>
              </w:rPr>
            </w:pPr>
            <w:r w:rsidRPr="00CA4147">
              <w:rPr>
                <w:rFonts w:ascii="Times New Roman" w:eastAsia="Times New Roman" w:hAnsi="Times New Roman" w:cs="Times New Roman"/>
                <w:color w:val="000000"/>
                <w:spacing w:val="7"/>
                <w:sz w:val="24"/>
                <w:szCs w:val="26"/>
                <w:lang w:eastAsia="ru-RU"/>
              </w:rPr>
              <w:t xml:space="preserve">Количество требований (заявлений) о привлечении к </w:t>
            </w:r>
            <w:r w:rsidRPr="00CA4147">
              <w:rPr>
                <w:rFonts w:ascii="Times New Roman" w:eastAsia="Times New Roman" w:hAnsi="Times New Roman" w:cs="Times New Roman"/>
                <w:color w:val="000000"/>
                <w:sz w:val="24"/>
                <w:szCs w:val="26"/>
                <w:lang w:eastAsia="ru-RU"/>
              </w:rPr>
              <w:t>дисциплинарной ответственности</w:t>
            </w:r>
          </w:p>
        </w:tc>
        <w:tc>
          <w:tcPr>
            <w:tcW w:w="1559" w:type="dxa"/>
            <w:tcBorders>
              <w:top w:val="single" w:sz="6" w:space="0" w:color="auto"/>
              <w:left w:val="single" w:sz="6" w:space="0" w:color="auto"/>
              <w:bottom w:val="single" w:sz="6" w:space="0" w:color="auto"/>
              <w:right w:val="single" w:sz="6" w:space="0" w:color="auto"/>
            </w:tcBorders>
            <w:shd w:val="clear" w:color="auto" w:fill="FFFFFF"/>
            <w:vAlign w:val="center"/>
          </w:tcPr>
          <w:p w14:paraId="0857184B" w14:textId="77777777" w:rsidR="00CA4147" w:rsidRPr="00CA4147" w:rsidRDefault="00CA4147" w:rsidP="00CA4147">
            <w:pPr>
              <w:widowControl w:val="0"/>
              <w:shd w:val="clear" w:color="auto" w:fill="FFFFFF"/>
              <w:autoSpaceDE w:val="0"/>
              <w:autoSpaceDN w:val="0"/>
              <w:adjustRightInd w:val="0"/>
              <w:spacing w:after="0" w:line="240" w:lineRule="auto"/>
              <w:ind w:left="-40"/>
              <w:jc w:val="center"/>
              <w:rPr>
                <w:rFonts w:ascii="Times New Roman" w:eastAsia="Times New Roman" w:hAnsi="Times New Roman" w:cs="Times New Roman"/>
                <w:color w:val="000000"/>
                <w:sz w:val="24"/>
                <w:szCs w:val="24"/>
                <w:lang w:eastAsia="ru-RU"/>
              </w:rPr>
            </w:pPr>
            <w:r w:rsidRPr="00CA4147">
              <w:rPr>
                <w:rFonts w:ascii="Times New Roman" w:eastAsia="Times New Roman" w:hAnsi="Times New Roman" w:cs="Times New Roman"/>
                <w:color w:val="000000"/>
                <w:sz w:val="24"/>
                <w:szCs w:val="24"/>
                <w:lang w:eastAsia="ru-RU"/>
              </w:rPr>
              <w:t>3</w:t>
            </w:r>
          </w:p>
        </w:tc>
        <w:tc>
          <w:tcPr>
            <w:tcW w:w="1418" w:type="dxa"/>
            <w:tcBorders>
              <w:top w:val="single" w:sz="6" w:space="0" w:color="auto"/>
              <w:left w:val="single" w:sz="6" w:space="0" w:color="auto"/>
              <w:bottom w:val="single" w:sz="6" w:space="0" w:color="auto"/>
              <w:right w:val="single" w:sz="6" w:space="0" w:color="auto"/>
            </w:tcBorders>
            <w:shd w:val="clear" w:color="auto" w:fill="FFFFFF"/>
            <w:vAlign w:val="center"/>
          </w:tcPr>
          <w:p w14:paraId="104B9864" w14:textId="77777777" w:rsidR="00CA4147" w:rsidRPr="00CA4147" w:rsidRDefault="00CA4147" w:rsidP="00CA4147">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CA4147">
              <w:rPr>
                <w:rFonts w:ascii="Times New Roman" w:eastAsia="Times New Roman" w:hAnsi="Times New Roman" w:cs="Times New Roman"/>
                <w:color w:val="000000"/>
                <w:sz w:val="24"/>
                <w:szCs w:val="24"/>
                <w:lang w:eastAsia="ru-RU"/>
              </w:rPr>
              <w:t>1</w:t>
            </w:r>
          </w:p>
        </w:tc>
      </w:tr>
      <w:tr w:rsidR="00CA4147" w:rsidRPr="00CA4147" w14:paraId="00BE30A5" w14:textId="77777777" w:rsidTr="00CA4147">
        <w:trPr>
          <w:trHeight w:hRule="exact" w:val="324"/>
        </w:trPr>
        <w:tc>
          <w:tcPr>
            <w:tcW w:w="749" w:type="dxa"/>
            <w:tcBorders>
              <w:top w:val="single" w:sz="6" w:space="0" w:color="auto"/>
              <w:left w:val="single" w:sz="6" w:space="0" w:color="auto"/>
              <w:bottom w:val="single" w:sz="6" w:space="0" w:color="auto"/>
              <w:right w:val="single" w:sz="6" w:space="0" w:color="auto"/>
            </w:tcBorders>
            <w:shd w:val="clear" w:color="auto" w:fill="FFFFFF"/>
          </w:tcPr>
          <w:p w14:paraId="13DD6EF7" w14:textId="77777777" w:rsidR="00CA4147" w:rsidRPr="00CA4147" w:rsidRDefault="00CA4147" w:rsidP="00CA4147">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color w:val="000000"/>
                <w:spacing w:val="-10"/>
                <w:sz w:val="24"/>
                <w:szCs w:val="26"/>
                <w:lang w:eastAsia="ru-RU"/>
              </w:rPr>
            </w:pPr>
            <w:r w:rsidRPr="00CA4147">
              <w:rPr>
                <w:rFonts w:ascii="Times New Roman" w:eastAsia="Times New Roman" w:hAnsi="Times New Roman" w:cs="Times New Roman"/>
                <w:color w:val="000000"/>
                <w:spacing w:val="-8"/>
                <w:sz w:val="24"/>
                <w:szCs w:val="26"/>
                <w:lang w:eastAsia="ru-RU"/>
              </w:rPr>
              <w:t>8.1.</w:t>
            </w:r>
          </w:p>
        </w:tc>
        <w:tc>
          <w:tcPr>
            <w:tcW w:w="6331" w:type="dxa"/>
            <w:tcBorders>
              <w:top w:val="single" w:sz="6" w:space="0" w:color="auto"/>
              <w:left w:val="single" w:sz="6" w:space="0" w:color="auto"/>
              <w:bottom w:val="single" w:sz="6" w:space="0" w:color="auto"/>
              <w:right w:val="single" w:sz="6" w:space="0" w:color="auto"/>
            </w:tcBorders>
            <w:shd w:val="clear" w:color="auto" w:fill="FFFFFF"/>
          </w:tcPr>
          <w:p w14:paraId="30F6C303" w14:textId="77777777" w:rsidR="00CA4147" w:rsidRPr="00CA4147" w:rsidRDefault="00CA4147" w:rsidP="00CA4147">
            <w:pPr>
              <w:widowControl w:val="0"/>
              <w:shd w:val="clear" w:color="auto" w:fill="FFFFFF"/>
              <w:autoSpaceDE w:val="0"/>
              <w:autoSpaceDN w:val="0"/>
              <w:adjustRightInd w:val="0"/>
              <w:spacing w:after="0" w:line="254" w:lineRule="exact"/>
              <w:ind w:left="43" w:right="48"/>
              <w:rPr>
                <w:rFonts w:ascii="Times New Roman" w:eastAsia="Times New Roman" w:hAnsi="Times New Roman" w:cs="Times New Roman"/>
                <w:color w:val="000000"/>
                <w:spacing w:val="-5"/>
                <w:sz w:val="24"/>
                <w:szCs w:val="26"/>
                <w:lang w:eastAsia="ru-RU"/>
              </w:rPr>
            </w:pPr>
            <w:r w:rsidRPr="00CA4147">
              <w:rPr>
                <w:rFonts w:ascii="Times New Roman" w:eastAsia="Times New Roman" w:hAnsi="Times New Roman" w:cs="Times New Roman"/>
                <w:color w:val="000000"/>
                <w:spacing w:val="-5"/>
                <w:sz w:val="24"/>
                <w:szCs w:val="26"/>
                <w:lang w:eastAsia="ru-RU"/>
              </w:rPr>
              <w:t>в том числе привлечено</w:t>
            </w:r>
          </w:p>
        </w:tc>
        <w:tc>
          <w:tcPr>
            <w:tcW w:w="1559" w:type="dxa"/>
            <w:tcBorders>
              <w:top w:val="single" w:sz="6" w:space="0" w:color="auto"/>
              <w:left w:val="single" w:sz="6" w:space="0" w:color="auto"/>
              <w:bottom w:val="single" w:sz="6" w:space="0" w:color="auto"/>
              <w:right w:val="single" w:sz="6" w:space="0" w:color="auto"/>
            </w:tcBorders>
            <w:shd w:val="clear" w:color="auto" w:fill="FFFFFF"/>
            <w:vAlign w:val="center"/>
          </w:tcPr>
          <w:p w14:paraId="05A4164C" w14:textId="77777777" w:rsidR="00CA4147" w:rsidRPr="00CA4147" w:rsidRDefault="00CA4147" w:rsidP="00CA4147">
            <w:pPr>
              <w:widowControl w:val="0"/>
              <w:shd w:val="clear" w:color="auto" w:fill="FFFFFF"/>
              <w:autoSpaceDE w:val="0"/>
              <w:autoSpaceDN w:val="0"/>
              <w:adjustRightInd w:val="0"/>
              <w:spacing w:after="0" w:line="240" w:lineRule="auto"/>
              <w:ind w:left="-40"/>
              <w:jc w:val="center"/>
              <w:rPr>
                <w:rFonts w:ascii="Times New Roman" w:eastAsia="Times New Roman" w:hAnsi="Times New Roman" w:cs="Times New Roman"/>
                <w:color w:val="000000"/>
                <w:sz w:val="24"/>
                <w:szCs w:val="24"/>
                <w:lang w:eastAsia="ru-RU"/>
              </w:rPr>
            </w:pPr>
          </w:p>
        </w:tc>
        <w:tc>
          <w:tcPr>
            <w:tcW w:w="1418" w:type="dxa"/>
            <w:tcBorders>
              <w:top w:val="single" w:sz="6" w:space="0" w:color="auto"/>
              <w:left w:val="single" w:sz="6" w:space="0" w:color="auto"/>
              <w:bottom w:val="single" w:sz="6" w:space="0" w:color="auto"/>
              <w:right w:val="single" w:sz="6" w:space="0" w:color="auto"/>
            </w:tcBorders>
            <w:shd w:val="clear" w:color="auto" w:fill="FFFFFF"/>
            <w:vAlign w:val="center"/>
          </w:tcPr>
          <w:p w14:paraId="02F80AAD" w14:textId="77777777" w:rsidR="00CA4147" w:rsidRPr="00CA4147" w:rsidRDefault="00CA4147" w:rsidP="00CA4147">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CA4147">
              <w:rPr>
                <w:rFonts w:ascii="Times New Roman" w:eastAsia="Times New Roman" w:hAnsi="Times New Roman" w:cs="Times New Roman"/>
                <w:color w:val="000000"/>
                <w:sz w:val="24"/>
                <w:szCs w:val="24"/>
                <w:lang w:eastAsia="ru-RU"/>
              </w:rPr>
              <w:t>10</w:t>
            </w:r>
          </w:p>
        </w:tc>
      </w:tr>
      <w:tr w:rsidR="00CA4147" w:rsidRPr="00CA4147" w14:paraId="07C0E929" w14:textId="77777777" w:rsidTr="00CA4147">
        <w:trPr>
          <w:trHeight w:hRule="exact" w:val="414"/>
        </w:trPr>
        <w:tc>
          <w:tcPr>
            <w:tcW w:w="749" w:type="dxa"/>
            <w:tcBorders>
              <w:top w:val="single" w:sz="6" w:space="0" w:color="auto"/>
              <w:left w:val="single" w:sz="6" w:space="0" w:color="auto"/>
              <w:bottom w:val="single" w:sz="6" w:space="0" w:color="auto"/>
              <w:right w:val="single" w:sz="6" w:space="0" w:color="auto"/>
            </w:tcBorders>
            <w:shd w:val="clear" w:color="auto" w:fill="FFFFFF"/>
          </w:tcPr>
          <w:p w14:paraId="1B5CDA5A" w14:textId="77777777" w:rsidR="00CA4147" w:rsidRPr="00CA4147" w:rsidRDefault="00CA4147" w:rsidP="00CA4147">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color w:val="000000"/>
                <w:spacing w:val="-10"/>
                <w:sz w:val="24"/>
                <w:szCs w:val="26"/>
                <w:lang w:eastAsia="ru-RU"/>
              </w:rPr>
            </w:pPr>
            <w:r w:rsidRPr="00CA4147">
              <w:rPr>
                <w:rFonts w:ascii="Times New Roman" w:eastAsia="Times New Roman" w:hAnsi="Times New Roman" w:cs="Times New Roman"/>
                <w:color w:val="000000"/>
                <w:spacing w:val="-8"/>
                <w:sz w:val="24"/>
                <w:szCs w:val="26"/>
                <w:lang w:eastAsia="ru-RU"/>
              </w:rPr>
              <w:t>8.1.1.</w:t>
            </w:r>
          </w:p>
        </w:tc>
        <w:tc>
          <w:tcPr>
            <w:tcW w:w="6331" w:type="dxa"/>
            <w:tcBorders>
              <w:top w:val="single" w:sz="6" w:space="0" w:color="auto"/>
              <w:left w:val="single" w:sz="6" w:space="0" w:color="auto"/>
              <w:bottom w:val="single" w:sz="6" w:space="0" w:color="auto"/>
              <w:right w:val="single" w:sz="6" w:space="0" w:color="auto"/>
            </w:tcBorders>
            <w:shd w:val="clear" w:color="auto" w:fill="FFFFFF"/>
          </w:tcPr>
          <w:p w14:paraId="54315FD7" w14:textId="77777777" w:rsidR="00CA4147" w:rsidRPr="00CA4147" w:rsidRDefault="00CA4147" w:rsidP="00CA4147">
            <w:pPr>
              <w:widowControl w:val="0"/>
              <w:shd w:val="clear" w:color="auto" w:fill="FFFFFF"/>
              <w:autoSpaceDE w:val="0"/>
              <w:autoSpaceDN w:val="0"/>
              <w:adjustRightInd w:val="0"/>
              <w:spacing w:after="0" w:line="254" w:lineRule="exact"/>
              <w:ind w:left="43" w:right="48"/>
              <w:rPr>
                <w:rFonts w:ascii="Times New Roman" w:eastAsia="Times New Roman" w:hAnsi="Times New Roman" w:cs="Times New Roman"/>
                <w:color w:val="000000"/>
                <w:spacing w:val="-5"/>
                <w:sz w:val="24"/>
                <w:szCs w:val="26"/>
                <w:lang w:eastAsia="ru-RU"/>
              </w:rPr>
            </w:pPr>
            <w:r w:rsidRPr="00CA4147">
              <w:rPr>
                <w:rFonts w:ascii="Times New Roman" w:eastAsia="Times New Roman" w:hAnsi="Times New Roman" w:cs="Times New Roman"/>
                <w:color w:val="000000"/>
                <w:spacing w:val="-5"/>
                <w:sz w:val="24"/>
                <w:szCs w:val="26"/>
                <w:lang w:eastAsia="ru-RU"/>
              </w:rPr>
              <w:t>из них уволено</w:t>
            </w:r>
          </w:p>
        </w:tc>
        <w:tc>
          <w:tcPr>
            <w:tcW w:w="1559" w:type="dxa"/>
            <w:tcBorders>
              <w:top w:val="single" w:sz="6" w:space="0" w:color="auto"/>
              <w:left w:val="single" w:sz="6" w:space="0" w:color="auto"/>
              <w:bottom w:val="single" w:sz="6" w:space="0" w:color="auto"/>
              <w:right w:val="single" w:sz="6" w:space="0" w:color="auto"/>
            </w:tcBorders>
            <w:shd w:val="clear" w:color="auto" w:fill="FFFFFF"/>
            <w:vAlign w:val="center"/>
          </w:tcPr>
          <w:p w14:paraId="0536AE29" w14:textId="77777777" w:rsidR="00CA4147" w:rsidRPr="00CA4147" w:rsidRDefault="00CA4147" w:rsidP="00CA4147">
            <w:pPr>
              <w:widowControl w:val="0"/>
              <w:shd w:val="clear" w:color="auto" w:fill="FFFFFF"/>
              <w:autoSpaceDE w:val="0"/>
              <w:autoSpaceDN w:val="0"/>
              <w:adjustRightInd w:val="0"/>
              <w:spacing w:after="0" w:line="240" w:lineRule="auto"/>
              <w:ind w:left="-40"/>
              <w:jc w:val="center"/>
              <w:rPr>
                <w:rFonts w:ascii="Times New Roman" w:eastAsia="Times New Roman" w:hAnsi="Times New Roman" w:cs="Times New Roman"/>
                <w:color w:val="000000"/>
                <w:sz w:val="24"/>
                <w:szCs w:val="24"/>
                <w:lang w:eastAsia="ru-RU"/>
              </w:rPr>
            </w:pPr>
            <w:r w:rsidRPr="00CA4147">
              <w:rPr>
                <w:rFonts w:ascii="Times New Roman" w:eastAsia="Times New Roman" w:hAnsi="Times New Roman" w:cs="Times New Roman"/>
                <w:color w:val="000000"/>
                <w:sz w:val="24"/>
                <w:szCs w:val="24"/>
                <w:lang w:eastAsia="ru-RU"/>
              </w:rPr>
              <w:t>8</w:t>
            </w:r>
          </w:p>
        </w:tc>
        <w:tc>
          <w:tcPr>
            <w:tcW w:w="1418" w:type="dxa"/>
            <w:tcBorders>
              <w:top w:val="single" w:sz="6" w:space="0" w:color="auto"/>
              <w:left w:val="single" w:sz="6" w:space="0" w:color="auto"/>
              <w:bottom w:val="single" w:sz="6" w:space="0" w:color="auto"/>
              <w:right w:val="single" w:sz="6" w:space="0" w:color="auto"/>
            </w:tcBorders>
            <w:shd w:val="clear" w:color="auto" w:fill="FFFFFF"/>
            <w:vAlign w:val="center"/>
          </w:tcPr>
          <w:p w14:paraId="1DC41E08" w14:textId="77777777" w:rsidR="00CA4147" w:rsidRPr="00CA4147" w:rsidRDefault="00CA4147" w:rsidP="00CA4147">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CA4147">
              <w:rPr>
                <w:rFonts w:ascii="Times New Roman" w:eastAsia="Times New Roman" w:hAnsi="Times New Roman" w:cs="Times New Roman"/>
                <w:color w:val="000000"/>
                <w:sz w:val="24"/>
                <w:szCs w:val="24"/>
                <w:lang w:eastAsia="ru-RU"/>
              </w:rPr>
              <w:t>0</w:t>
            </w:r>
          </w:p>
        </w:tc>
      </w:tr>
      <w:tr w:rsidR="00CA4147" w:rsidRPr="00CA4147" w14:paraId="06F17FCF" w14:textId="77777777" w:rsidTr="00CA4147">
        <w:trPr>
          <w:trHeight w:hRule="exact" w:val="453"/>
        </w:trPr>
        <w:tc>
          <w:tcPr>
            <w:tcW w:w="749" w:type="dxa"/>
            <w:tcBorders>
              <w:top w:val="single" w:sz="6" w:space="0" w:color="auto"/>
              <w:left w:val="single" w:sz="6" w:space="0" w:color="auto"/>
              <w:bottom w:val="single" w:sz="6" w:space="0" w:color="auto"/>
              <w:right w:val="single" w:sz="6" w:space="0" w:color="auto"/>
            </w:tcBorders>
            <w:shd w:val="clear" w:color="auto" w:fill="FFFFFF"/>
          </w:tcPr>
          <w:p w14:paraId="0EBD6B9E" w14:textId="77777777" w:rsidR="00CA4147" w:rsidRPr="00CA4147" w:rsidRDefault="00CA4147" w:rsidP="00CA4147">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color w:val="000000"/>
                <w:spacing w:val="-10"/>
                <w:sz w:val="24"/>
                <w:szCs w:val="26"/>
                <w:lang w:eastAsia="ru-RU"/>
              </w:rPr>
            </w:pPr>
            <w:r w:rsidRPr="00CA4147">
              <w:rPr>
                <w:rFonts w:ascii="Times New Roman" w:eastAsia="Times New Roman" w:hAnsi="Times New Roman" w:cs="Times New Roman"/>
                <w:color w:val="000000"/>
                <w:sz w:val="28"/>
                <w:szCs w:val="24"/>
                <w:lang w:eastAsia="ru-RU"/>
              </w:rPr>
              <w:t>9.</w:t>
            </w:r>
          </w:p>
        </w:tc>
        <w:tc>
          <w:tcPr>
            <w:tcW w:w="6331" w:type="dxa"/>
            <w:tcBorders>
              <w:top w:val="single" w:sz="6" w:space="0" w:color="auto"/>
              <w:left w:val="single" w:sz="6" w:space="0" w:color="auto"/>
              <w:bottom w:val="single" w:sz="6" w:space="0" w:color="auto"/>
              <w:right w:val="single" w:sz="6" w:space="0" w:color="auto"/>
            </w:tcBorders>
            <w:shd w:val="clear" w:color="auto" w:fill="FFFFFF"/>
          </w:tcPr>
          <w:p w14:paraId="13D635D6" w14:textId="77777777" w:rsidR="00CA4147" w:rsidRPr="00CA4147" w:rsidRDefault="00CA4147" w:rsidP="00CA4147">
            <w:pPr>
              <w:widowControl w:val="0"/>
              <w:shd w:val="clear" w:color="auto" w:fill="FFFFFF"/>
              <w:autoSpaceDE w:val="0"/>
              <w:autoSpaceDN w:val="0"/>
              <w:adjustRightInd w:val="0"/>
              <w:spacing w:after="0" w:line="254" w:lineRule="exact"/>
              <w:ind w:left="43" w:right="48"/>
              <w:rPr>
                <w:rFonts w:ascii="Times New Roman" w:eastAsia="Times New Roman" w:hAnsi="Times New Roman" w:cs="Times New Roman"/>
                <w:color w:val="000000"/>
                <w:spacing w:val="-5"/>
                <w:sz w:val="24"/>
                <w:szCs w:val="26"/>
                <w:lang w:eastAsia="ru-RU"/>
              </w:rPr>
            </w:pPr>
            <w:r w:rsidRPr="00CA4147">
              <w:rPr>
                <w:rFonts w:ascii="Times New Roman" w:eastAsia="Times New Roman" w:hAnsi="Times New Roman" w:cs="Times New Roman"/>
                <w:color w:val="000000"/>
                <w:spacing w:val="-5"/>
                <w:sz w:val="24"/>
                <w:szCs w:val="26"/>
                <w:lang w:eastAsia="ru-RU"/>
              </w:rPr>
              <w:t>Оказана правовая помощь:</w:t>
            </w:r>
          </w:p>
        </w:tc>
        <w:tc>
          <w:tcPr>
            <w:tcW w:w="1559" w:type="dxa"/>
            <w:tcBorders>
              <w:top w:val="single" w:sz="6" w:space="0" w:color="auto"/>
              <w:left w:val="single" w:sz="6" w:space="0" w:color="auto"/>
              <w:bottom w:val="single" w:sz="6" w:space="0" w:color="auto"/>
              <w:right w:val="single" w:sz="6" w:space="0" w:color="auto"/>
            </w:tcBorders>
            <w:shd w:val="clear" w:color="auto" w:fill="FFFFFF"/>
            <w:vAlign w:val="center"/>
          </w:tcPr>
          <w:p w14:paraId="1BDC1761" w14:textId="77777777" w:rsidR="00CA4147" w:rsidRPr="00CA4147" w:rsidRDefault="00CA4147" w:rsidP="00CA4147">
            <w:pPr>
              <w:widowControl w:val="0"/>
              <w:shd w:val="clear" w:color="auto" w:fill="FFFFFF"/>
              <w:autoSpaceDE w:val="0"/>
              <w:autoSpaceDN w:val="0"/>
              <w:adjustRightInd w:val="0"/>
              <w:spacing w:after="0" w:line="240" w:lineRule="auto"/>
              <w:ind w:left="-40"/>
              <w:jc w:val="center"/>
              <w:rPr>
                <w:rFonts w:ascii="Times New Roman" w:eastAsia="Times New Roman" w:hAnsi="Times New Roman" w:cs="Times New Roman"/>
                <w:color w:val="000000"/>
                <w:sz w:val="24"/>
                <w:szCs w:val="24"/>
                <w:lang w:eastAsia="ru-RU"/>
              </w:rPr>
            </w:pPr>
            <w:r w:rsidRPr="00CA4147">
              <w:rPr>
                <w:rFonts w:ascii="Times New Roman" w:eastAsia="Times New Roman" w:hAnsi="Times New Roman" w:cs="Times New Roman"/>
                <w:color w:val="000000"/>
                <w:sz w:val="24"/>
                <w:szCs w:val="24"/>
                <w:lang w:eastAsia="ru-RU"/>
              </w:rPr>
              <w:t>703</w:t>
            </w:r>
          </w:p>
        </w:tc>
        <w:tc>
          <w:tcPr>
            <w:tcW w:w="1418" w:type="dxa"/>
            <w:tcBorders>
              <w:top w:val="single" w:sz="6" w:space="0" w:color="auto"/>
              <w:left w:val="single" w:sz="6" w:space="0" w:color="auto"/>
              <w:bottom w:val="single" w:sz="6" w:space="0" w:color="auto"/>
              <w:right w:val="single" w:sz="6" w:space="0" w:color="auto"/>
            </w:tcBorders>
            <w:shd w:val="clear" w:color="auto" w:fill="FFFFFF"/>
            <w:vAlign w:val="center"/>
          </w:tcPr>
          <w:p w14:paraId="6579A666" w14:textId="77777777" w:rsidR="00CA4147" w:rsidRPr="00CA4147" w:rsidRDefault="00CA4147" w:rsidP="00CA4147">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CA4147">
              <w:rPr>
                <w:rFonts w:ascii="Times New Roman" w:eastAsia="Times New Roman" w:hAnsi="Times New Roman" w:cs="Times New Roman"/>
                <w:color w:val="000000"/>
                <w:sz w:val="24"/>
                <w:szCs w:val="24"/>
                <w:lang w:eastAsia="ru-RU"/>
              </w:rPr>
              <w:t>562</w:t>
            </w:r>
          </w:p>
        </w:tc>
      </w:tr>
      <w:tr w:rsidR="00CA4147" w:rsidRPr="00CA4147" w14:paraId="41F08756" w14:textId="77777777" w:rsidTr="00CA4147">
        <w:trPr>
          <w:trHeight w:hRule="exact" w:val="553"/>
        </w:trPr>
        <w:tc>
          <w:tcPr>
            <w:tcW w:w="749" w:type="dxa"/>
            <w:tcBorders>
              <w:top w:val="single" w:sz="6" w:space="0" w:color="auto"/>
              <w:left w:val="single" w:sz="6" w:space="0" w:color="auto"/>
              <w:bottom w:val="single" w:sz="6" w:space="0" w:color="auto"/>
              <w:right w:val="single" w:sz="6" w:space="0" w:color="auto"/>
            </w:tcBorders>
            <w:shd w:val="clear" w:color="auto" w:fill="FFFFFF"/>
          </w:tcPr>
          <w:p w14:paraId="79C0D920" w14:textId="77777777" w:rsidR="00CA4147" w:rsidRPr="00CA4147" w:rsidRDefault="00CA4147" w:rsidP="00CA4147">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color w:val="000000"/>
                <w:spacing w:val="-10"/>
                <w:sz w:val="24"/>
                <w:szCs w:val="26"/>
                <w:lang w:eastAsia="ru-RU"/>
              </w:rPr>
            </w:pPr>
            <w:r w:rsidRPr="00CA4147">
              <w:rPr>
                <w:rFonts w:ascii="Times New Roman" w:eastAsia="Times New Roman" w:hAnsi="Times New Roman" w:cs="Times New Roman"/>
                <w:color w:val="000000"/>
                <w:spacing w:val="-8"/>
                <w:sz w:val="24"/>
                <w:szCs w:val="26"/>
                <w:lang w:eastAsia="ru-RU"/>
              </w:rPr>
              <w:t>9.1.</w:t>
            </w:r>
          </w:p>
        </w:tc>
        <w:tc>
          <w:tcPr>
            <w:tcW w:w="6331" w:type="dxa"/>
            <w:tcBorders>
              <w:top w:val="single" w:sz="6" w:space="0" w:color="auto"/>
              <w:left w:val="single" w:sz="6" w:space="0" w:color="auto"/>
              <w:bottom w:val="single" w:sz="6" w:space="0" w:color="auto"/>
              <w:right w:val="single" w:sz="6" w:space="0" w:color="auto"/>
            </w:tcBorders>
            <w:shd w:val="clear" w:color="auto" w:fill="FFFFFF"/>
          </w:tcPr>
          <w:p w14:paraId="765691EA" w14:textId="77777777" w:rsidR="00CA4147" w:rsidRPr="00CA4147" w:rsidRDefault="00CA4147" w:rsidP="00CA4147">
            <w:pPr>
              <w:widowControl w:val="0"/>
              <w:shd w:val="clear" w:color="auto" w:fill="FFFFFF"/>
              <w:autoSpaceDE w:val="0"/>
              <w:autoSpaceDN w:val="0"/>
              <w:adjustRightInd w:val="0"/>
              <w:spacing w:after="0" w:line="254" w:lineRule="exact"/>
              <w:ind w:left="43" w:right="48"/>
              <w:rPr>
                <w:rFonts w:ascii="Times New Roman" w:eastAsia="Times New Roman" w:hAnsi="Times New Roman" w:cs="Times New Roman"/>
                <w:color w:val="000000"/>
                <w:spacing w:val="-5"/>
                <w:sz w:val="24"/>
                <w:szCs w:val="26"/>
                <w:lang w:eastAsia="ru-RU"/>
              </w:rPr>
            </w:pPr>
            <w:r w:rsidRPr="00CA4147">
              <w:rPr>
                <w:rFonts w:ascii="Times New Roman" w:eastAsia="Times New Roman" w:hAnsi="Times New Roman" w:cs="Times New Roman"/>
                <w:color w:val="000000"/>
                <w:spacing w:val="1"/>
                <w:sz w:val="24"/>
                <w:szCs w:val="26"/>
                <w:lang w:eastAsia="ru-RU"/>
              </w:rPr>
              <w:t>в разработке, экспертизе коллективных договоров, соглашений и локальных нормативных актов</w:t>
            </w:r>
          </w:p>
        </w:tc>
        <w:tc>
          <w:tcPr>
            <w:tcW w:w="1559" w:type="dxa"/>
            <w:tcBorders>
              <w:top w:val="single" w:sz="6" w:space="0" w:color="auto"/>
              <w:left w:val="single" w:sz="6" w:space="0" w:color="auto"/>
              <w:bottom w:val="single" w:sz="6" w:space="0" w:color="auto"/>
              <w:right w:val="single" w:sz="6" w:space="0" w:color="auto"/>
            </w:tcBorders>
            <w:shd w:val="clear" w:color="auto" w:fill="FFFFFF"/>
            <w:vAlign w:val="center"/>
          </w:tcPr>
          <w:p w14:paraId="7228B06C" w14:textId="77777777" w:rsidR="00CA4147" w:rsidRPr="00CA4147" w:rsidRDefault="00CA4147" w:rsidP="00CA4147">
            <w:pPr>
              <w:widowControl w:val="0"/>
              <w:shd w:val="clear" w:color="auto" w:fill="FFFFFF"/>
              <w:autoSpaceDE w:val="0"/>
              <w:autoSpaceDN w:val="0"/>
              <w:adjustRightInd w:val="0"/>
              <w:spacing w:after="0" w:line="240" w:lineRule="auto"/>
              <w:ind w:left="-40"/>
              <w:jc w:val="center"/>
              <w:rPr>
                <w:rFonts w:ascii="Times New Roman" w:eastAsia="Times New Roman" w:hAnsi="Times New Roman" w:cs="Times New Roman"/>
                <w:color w:val="000000"/>
                <w:sz w:val="24"/>
                <w:szCs w:val="24"/>
                <w:lang w:eastAsia="ru-RU"/>
              </w:rPr>
            </w:pPr>
            <w:r w:rsidRPr="00CA4147">
              <w:rPr>
                <w:rFonts w:ascii="Times New Roman" w:eastAsia="Times New Roman" w:hAnsi="Times New Roman" w:cs="Times New Roman"/>
                <w:color w:val="000000"/>
                <w:sz w:val="24"/>
                <w:szCs w:val="24"/>
                <w:lang w:eastAsia="ru-RU"/>
              </w:rPr>
              <w:t>592</w:t>
            </w:r>
          </w:p>
        </w:tc>
        <w:tc>
          <w:tcPr>
            <w:tcW w:w="1418" w:type="dxa"/>
            <w:tcBorders>
              <w:top w:val="single" w:sz="6" w:space="0" w:color="auto"/>
              <w:left w:val="single" w:sz="6" w:space="0" w:color="auto"/>
              <w:bottom w:val="single" w:sz="6" w:space="0" w:color="auto"/>
              <w:right w:val="single" w:sz="6" w:space="0" w:color="auto"/>
            </w:tcBorders>
            <w:shd w:val="clear" w:color="auto" w:fill="FFFFFF"/>
            <w:vAlign w:val="center"/>
          </w:tcPr>
          <w:p w14:paraId="1E05072A" w14:textId="77777777" w:rsidR="00CA4147" w:rsidRPr="00CA4147" w:rsidRDefault="00CA4147" w:rsidP="00CA4147">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CA4147">
              <w:rPr>
                <w:rFonts w:ascii="Times New Roman" w:eastAsia="Times New Roman" w:hAnsi="Times New Roman" w:cs="Times New Roman"/>
                <w:color w:val="000000"/>
                <w:sz w:val="24"/>
                <w:szCs w:val="24"/>
                <w:lang w:eastAsia="ru-RU"/>
              </w:rPr>
              <w:t>562</w:t>
            </w:r>
          </w:p>
        </w:tc>
      </w:tr>
      <w:tr w:rsidR="00CA4147" w:rsidRPr="00CA4147" w14:paraId="5B312B1E" w14:textId="77777777" w:rsidTr="00CA4147">
        <w:trPr>
          <w:trHeight w:hRule="exact" w:val="420"/>
        </w:trPr>
        <w:tc>
          <w:tcPr>
            <w:tcW w:w="749" w:type="dxa"/>
            <w:tcBorders>
              <w:top w:val="single" w:sz="6" w:space="0" w:color="auto"/>
              <w:left w:val="single" w:sz="6" w:space="0" w:color="auto"/>
              <w:bottom w:val="single" w:sz="6" w:space="0" w:color="auto"/>
              <w:right w:val="single" w:sz="6" w:space="0" w:color="auto"/>
            </w:tcBorders>
            <w:shd w:val="clear" w:color="auto" w:fill="FFFFFF"/>
          </w:tcPr>
          <w:p w14:paraId="4384C71B" w14:textId="77777777" w:rsidR="00CA4147" w:rsidRPr="00CA4147" w:rsidRDefault="00CA4147" w:rsidP="00CA4147">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color w:val="000000"/>
                <w:spacing w:val="-10"/>
                <w:sz w:val="24"/>
                <w:szCs w:val="26"/>
                <w:lang w:eastAsia="ru-RU"/>
              </w:rPr>
            </w:pPr>
            <w:r w:rsidRPr="00CA4147">
              <w:rPr>
                <w:rFonts w:ascii="Times New Roman" w:eastAsia="Times New Roman" w:hAnsi="Times New Roman" w:cs="Times New Roman"/>
                <w:color w:val="000000"/>
                <w:spacing w:val="-8"/>
                <w:sz w:val="24"/>
                <w:szCs w:val="26"/>
                <w:lang w:eastAsia="ru-RU"/>
              </w:rPr>
              <w:t>9.2.</w:t>
            </w:r>
          </w:p>
        </w:tc>
        <w:tc>
          <w:tcPr>
            <w:tcW w:w="6331" w:type="dxa"/>
            <w:tcBorders>
              <w:top w:val="single" w:sz="6" w:space="0" w:color="auto"/>
              <w:left w:val="single" w:sz="6" w:space="0" w:color="auto"/>
              <w:bottom w:val="single" w:sz="6" w:space="0" w:color="auto"/>
              <w:right w:val="single" w:sz="6" w:space="0" w:color="auto"/>
            </w:tcBorders>
            <w:shd w:val="clear" w:color="auto" w:fill="FFFFFF"/>
          </w:tcPr>
          <w:p w14:paraId="57D740FB" w14:textId="77777777" w:rsidR="00CA4147" w:rsidRPr="00CA4147" w:rsidRDefault="00CA4147" w:rsidP="00CA4147">
            <w:pPr>
              <w:widowControl w:val="0"/>
              <w:shd w:val="clear" w:color="auto" w:fill="FFFFFF"/>
              <w:autoSpaceDE w:val="0"/>
              <w:autoSpaceDN w:val="0"/>
              <w:adjustRightInd w:val="0"/>
              <w:spacing w:after="0" w:line="254" w:lineRule="exact"/>
              <w:ind w:left="43" w:right="48"/>
              <w:rPr>
                <w:rFonts w:ascii="Times New Roman" w:eastAsia="Times New Roman" w:hAnsi="Times New Roman" w:cs="Times New Roman"/>
                <w:color w:val="000000"/>
                <w:spacing w:val="-5"/>
                <w:sz w:val="24"/>
                <w:szCs w:val="26"/>
                <w:lang w:eastAsia="ru-RU"/>
              </w:rPr>
            </w:pPr>
            <w:r w:rsidRPr="00CA4147">
              <w:rPr>
                <w:rFonts w:ascii="Times New Roman" w:eastAsia="Times New Roman" w:hAnsi="Times New Roman" w:cs="Times New Roman"/>
                <w:color w:val="000000"/>
                <w:spacing w:val="-3"/>
                <w:sz w:val="24"/>
                <w:szCs w:val="26"/>
                <w:lang w:eastAsia="ru-RU"/>
              </w:rPr>
              <w:t xml:space="preserve">при проведении приостановки работы </w:t>
            </w:r>
          </w:p>
        </w:tc>
        <w:tc>
          <w:tcPr>
            <w:tcW w:w="1559" w:type="dxa"/>
            <w:tcBorders>
              <w:top w:val="single" w:sz="6" w:space="0" w:color="auto"/>
              <w:left w:val="single" w:sz="6" w:space="0" w:color="auto"/>
              <w:bottom w:val="single" w:sz="6" w:space="0" w:color="auto"/>
              <w:right w:val="single" w:sz="6" w:space="0" w:color="auto"/>
            </w:tcBorders>
            <w:shd w:val="clear" w:color="auto" w:fill="FFFFFF"/>
            <w:vAlign w:val="center"/>
          </w:tcPr>
          <w:p w14:paraId="77E4C5C8" w14:textId="77777777" w:rsidR="00CA4147" w:rsidRPr="00CA4147" w:rsidRDefault="00CA4147" w:rsidP="00CA4147">
            <w:pPr>
              <w:widowControl w:val="0"/>
              <w:shd w:val="clear" w:color="auto" w:fill="FFFFFF"/>
              <w:autoSpaceDE w:val="0"/>
              <w:autoSpaceDN w:val="0"/>
              <w:adjustRightInd w:val="0"/>
              <w:spacing w:after="0" w:line="240" w:lineRule="auto"/>
              <w:ind w:left="-40"/>
              <w:jc w:val="center"/>
              <w:rPr>
                <w:rFonts w:ascii="Times New Roman" w:eastAsia="Times New Roman" w:hAnsi="Times New Roman" w:cs="Times New Roman"/>
                <w:color w:val="000000"/>
                <w:sz w:val="24"/>
                <w:szCs w:val="24"/>
                <w:lang w:eastAsia="ru-RU"/>
              </w:rPr>
            </w:pPr>
          </w:p>
        </w:tc>
        <w:tc>
          <w:tcPr>
            <w:tcW w:w="1418" w:type="dxa"/>
            <w:tcBorders>
              <w:top w:val="single" w:sz="6" w:space="0" w:color="auto"/>
              <w:left w:val="single" w:sz="6" w:space="0" w:color="auto"/>
              <w:bottom w:val="single" w:sz="6" w:space="0" w:color="auto"/>
              <w:right w:val="single" w:sz="6" w:space="0" w:color="auto"/>
            </w:tcBorders>
            <w:shd w:val="clear" w:color="auto" w:fill="FFFFFF"/>
            <w:vAlign w:val="center"/>
          </w:tcPr>
          <w:p w14:paraId="1E847960" w14:textId="77777777" w:rsidR="00CA4147" w:rsidRPr="00CA4147" w:rsidRDefault="00CA4147" w:rsidP="00CA4147">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CA4147">
              <w:rPr>
                <w:rFonts w:ascii="Times New Roman" w:eastAsia="Times New Roman" w:hAnsi="Times New Roman" w:cs="Times New Roman"/>
                <w:color w:val="000000"/>
                <w:sz w:val="24"/>
                <w:szCs w:val="24"/>
                <w:lang w:eastAsia="ru-RU"/>
              </w:rPr>
              <w:t>0</w:t>
            </w:r>
          </w:p>
        </w:tc>
      </w:tr>
      <w:tr w:rsidR="00CA4147" w:rsidRPr="00CA4147" w14:paraId="48A45FBB" w14:textId="77777777" w:rsidTr="00CA4147">
        <w:trPr>
          <w:trHeight w:hRule="exact" w:val="568"/>
        </w:trPr>
        <w:tc>
          <w:tcPr>
            <w:tcW w:w="749" w:type="dxa"/>
            <w:tcBorders>
              <w:top w:val="single" w:sz="6" w:space="0" w:color="auto"/>
              <w:left w:val="single" w:sz="6" w:space="0" w:color="auto"/>
              <w:bottom w:val="single" w:sz="6" w:space="0" w:color="auto"/>
              <w:right w:val="single" w:sz="6" w:space="0" w:color="auto"/>
            </w:tcBorders>
            <w:shd w:val="clear" w:color="auto" w:fill="FFFFFF"/>
          </w:tcPr>
          <w:p w14:paraId="08501689" w14:textId="77777777" w:rsidR="00CA4147" w:rsidRPr="00CA4147" w:rsidRDefault="00CA4147" w:rsidP="00CA4147">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color w:val="000000"/>
                <w:spacing w:val="-10"/>
                <w:sz w:val="24"/>
                <w:szCs w:val="26"/>
                <w:lang w:eastAsia="ru-RU"/>
              </w:rPr>
            </w:pPr>
            <w:r w:rsidRPr="00CA4147">
              <w:rPr>
                <w:rFonts w:ascii="Times New Roman" w:eastAsia="Times New Roman" w:hAnsi="Times New Roman" w:cs="Times New Roman"/>
                <w:color w:val="000000"/>
                <w:spacing w:val="-8"/>
                <w:sz w:val="24"/>
                <w:szCs w:val="26"/>
                <w:lang w:eastAsia="ru-RU"/>
              </w:rPr>
              <w:t>9.3.</w:t>
            </w:r>
          </w:p>
        </w:tc>
        <w:tc>
          <w:tcPr>
            <w:tcW w:w="6331" w:type="dxa"/>
            <w:tcBorders>
              <w:top w:val="single" w:sz="6" w:space="0" w:color="auto"/>
              <w:left w:val="single" w:sz="6" w:space="0" w:color="auto"/>
              <w:bottom w:val="single" w:sz="6" w:space="0" w:color="auto"/>
              <w:right w:val="single" w:sz="6" w:space="0" w:color="auto"/>
            </w:tcBorders>
            <w:shd w:val="clear" w:color="auto" w:fill="FFFFFF"/>
          </w:tcPr>
          <w:p w14:paraId="037D4A2F" w14:textId="77777777" w:rsidR="00CA4147" w:rsidRPr="00CA4147" w:rsidRDefault="00CA4147" w:rsidP="00CA4147">
            <w:pPr>
              <w:widowControl w:val="0"/>
              <w:shd w:val="clear" w:color="auto" w:fill="FFFFFF"/>
              <w:autoSpaceDE w:val="0"/>
              <w:autoSpaceDN w:val="0"/>
              <w:adjustRightInd w:val="0"/>
              <w:spacing w:after="0" w:line="254" w:lineRule="exact"/>
              <w:ind w:left="43" w:right="48"/>
              <w:rPr>
                <w:rFonts w:ascii="Times New Roman" w:eastAsia="Times New Roman" w:hAnsi="Times New Roman" w:cs="Times New Roman"/>
                <w:color w:val="000000"/>
                <w:spacing w:val="-5"/>
                <w:sz w:val="24"/>
                <w:szCs w:val="26"/>
                <w:lang w:eastAsia="ru-RU"/>
              </w:rPr>
            </w:pPr>
            <w:r w:rsidRPr="00CA4147">
              <w:rPr>
                <w:rFonts w:ascii="Times New Roman" w:eastAsia="Times New Roman" w:hAnsi="Times New Roman" w:cs="Times New Roman"/>
                <w:color w:val="000000"/>
                <w:spacing w:val="4"/>
                <w:sz w:val="24"/>
                <w:szCs w:val="26"/>
                <w:lang w:eastAsia="ru-RU"/>
              </w:rPr>
              <w:t xml:space="preserve">в оформлении документов в комиссии по </w:t>
            </w:r>
            <w:r w:rsidRPr="00CA4147">
              <w:rPr>
                <w:rFonts w:ascii="Times New Roman" w:eastAsia="Times New Roman" w:hAnsi="Times New Roman" w:cs="Times New Roman"/>
                <w:color w:val="000000"/>
                <w:spacing w:val="-3"/>
                <w:sz w:val="24"/>
                <w:szCs w:val="26"/>
                <w:lang w:eastAsia="ru-RU"/>
              </w:rPr>
              <w:t>трудовым спорам (КТС)</w:t>
            </w:r>
          </w:p>
        </w:tc>
        <w:tc>
          <w:tcPr>
            <w:tcW w:w="1559" w:type="dxa"/>
            <w:tcBorders>
              <w:top w:val="single" w:sz="6" w:space="0" w:color="auto"/>
              <w:left w:val="single" w:sz="6" w:space="0" w:color="auto"/>
              <w:bottom w:val="single" w:sz="6" w:space="0" w:color="auto"/>
              <w:right w:val="single" w:sz="6" w:space="0" w:color="auto"/>
            </w:tcBorders>
            <w:shd w:val="clear" w:color="auto" w:fill="FFFFFF"/>
            <w:vAlign w:val="center"/>
          </w:tcPr>
          <w:p w14:paraId="78939A54" w14:textId="77777777" w:rsidR="00CA4147" w:rsidRPr="00CA4147" w:rsidRDefault="00CA4147" w:rsidP="00CA4147">
            <w:pPr>
              <w:widowControl w:val="0"/>
              <w:shd w:val="clear" w:color="auto" w:fill="FFFFFF"/>
              <w:autoSpaceDE w:val="0"/>
              <w:autoSpaceDN w:val="0"/>
              <w:adjustRightInd w:val="0"/>
              <w:spacing w:after="0" w:line="240" w:lineRule="auto"/>
              <w:ind w:left="-40"/>
              <w:jc w:val="center"/>
              <w:rPr>
                <w:rFonts w:ascii="Times New Roman" w:eastAsia="Times New Roman" w:hAnsi="Times New Roman" w:cs="Times New Roman"/>
                <w:color w:val="000000"/>
                <w:sz w:val="24"/>
                <w:szCs w:val="24"/>
                <w:lang w:eastAsia="ru-RU"/>
              </w:rPr>
            </w:pPr>
            <w:r w:rsidRPr="00CA4147">
              <w:rPr>
                <w:rFonts w:ascii="Times New Roman" w:eastAsia="Times New Roman" w:hAnsi="Times New Roman" w:cs="Times New Roman"/>
                <w:color w:val="000000"/>
                <w:sz w:val="24"/>
                <w:szCs w:val="24"/>
                <w:lang w:eastAsia="ru-RU"/>
              </w:rPr>
              <w:t>118</w:t>
            </w:r>
          </w:p>
        </w:tc>
        <w:tc>
          <w:tcPr>
            <w:tcW w:w="1418" w:type="dxa"/>
            <w:tcBorders>
              <w:top w:val="single" w:sz="6" w:space="0" w:color="auto"/>
              <w:left w:val="single" w:sz="6" w:space="0" w:color="auto"/>
              <w:bottom w:val="single" w:sz="6" w:space="0" w:color="auto"/>
              <w:right w:val="single" w:sz="6" w:space="0" w:color="auto"/>
            </w:tcBorders>
            <w:shd w:val="clear" w:color="auto" w:fill="FFFFFF"/>
            <w:vAlign w:val="center"/>
          </w:tcPr>
          <w:p w14:paraId="51947DA1" w14:textId="77777777" w:rsidR="00CA4147" w:rsidRPr="00CA4147" w:rsidRDefault="00CA4147" w:rsidP="00CA4147">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CA4147">
              <w:rPr>
                <w:rFonts w:ascii="Times New Roman" w:eastAsia="Times New Roman" w:hAnsi="Times New Roman" w:cs="Times New Roman"/>
                <w:color w:val="000000"/>
                <w:sz w:val="24"/>
                <w:szCs w:val="24"/>
                <w:lang w:eastAsia="ru-RU"/>
              </w:rPr>
              <w:t>16</w:t>
            </w:r>
          </w:p>
        </w:tc>
      </w:tr>
      <w:tr w:rsidR="00CA4147" w:rsidRPr="00CA4147" w14:paraId="1A690E44" w14:textId="77777777" w:rsidTr="00CA4147">
        <w:trPr>
          <w:trHeight w:hRule="exact" w:val="453"/>
        </w:trPr>
        <w:tc>
          <w:tcPr>
            <w:tcW w:w="749" w:type="dxa"/>
            <w:tcBorders>
              <w:top w:val="single" w:sz="6" w:space="0" w:color="auto"/>
              <w:left w:val="single" w:sz="6" w:space="0" w:color="auto"/>
              <w:bottom w:val="single" w:sz="6" w:space="0" w:color="auto"/>
              <w:right w:val="single" w:sz="6" w:space="0" w:color="auto"/>
            </w:tcBorders>
            <w:shd w:val="clear" w:color="auto" w:fill="FFFFFF"/>
          </w:tcPr>
          <w:p w14:paraId="64F96565" w14:textId="77777777" w:rsidR="00CA4147" w:rsidRPr="00CA4147" w:rsidRDefault="00CA4147" w:rsidP="00CA4147">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color w:val="000000"/>
                <w:spacing w:val="-10"/>
                <w:sz w:val="24"/>
                <w:szCs w:val="26"/>
                <w:lang w:eastAsia="ru-RU"/>
              </w:rPr>
            </w:pPr>
            <w:r w:rsidRPr="00CA4147">
              <w:rPr>
                <w:rFonts w:ascii="Times New Roman" w:eastAsia="Times New Roman" w:hAnsi="Times New Roman" w:cs="Times New Roman"/>
                <w:color w:val="000000"/>
                <w:spacing w:val="-8"/>
                <w:sz w:val="24"/>
                <w:szCs w:val="26"/>
                <w:lang w:eastAsia="ru-RU"/>
              </w:rPr>
              <w:t>9.4.</w:t>
            </w:r>
          </w:p>
        </w:tc>
        <w:tc>
          <w:tcPr>
            <w:tcW w:w="6331" w:type="dxa"/>
            <w:tcBorders>
              <w:top w:val="single" w:sz="6" w:space="0" w:color="auto"/>
              <w:left w:val="single" w:sz="6" w:space="0" w:color="auto"/>
              <w:bottom w:val="single" w:sz="6" w:space="0" w:color="auto"/>
              <w:right w:val="single" w:sz="6" w:space="0" w:color="auto"/>
            </w:tcBorders>
            <w:shd w:val="clear" w:color="auto" w:fill="FFFFFF"/>
          </w:tcPr>
          <w:p w14:paraId="4EB3B313" w14:textId="77777777" w:rsidR="00CA4147" w:rsidRPr="00CA4147" w:rsidRDefault="00CA4147" w:rsidP="00CA4147">
            <w:pPr>
              <w:widowControl w:val="0"/>
              <w:shd w:val="clear" w:color="auto" w:fill="FFFFFF"/>
              <w:autoSpaceDE w:val="0"/>
              <w:autoSpaceDN w:val="0"/>
              <w:adjustRightInd w:val="0"/>
              <w:spacing w:after="0" w:line="254" w:lineRule="exact"/>
              <w:ind w:left="43" w:right="48"/>
              <w:rPr>
                <w:rFonts w:ascii="Times New Roman" w:eastAsia="Times New Roman" w:hAnsi="Times New Roman" w:cs="Times New Roman"/>
                <w:color w:val="000000"/>
                <w:spacing w:val="-5"/>
                <w:sz w:val="24"/>
                <w:szCs w:val="26"/>
                <w:lang w:eastAsia="ru-RU"/>
              </w:rPr>
            </w:pPr>
            <w:r w:rsidRPr="00CA4147">
              <w:rPr>
                <w:rFonts w:ascii="Times New Roman" w:eastAsia="Times New Roman" w:hAnsi="Times New Roman" w:cs="Times New Roman"/>
                <w:color w:val="000000"/>
                <w:spacing w:val="-5"/>
                <w:sz w:val="24"/>
                <w:szCs w:val="26"/>
                <w:lang w:eastAsia="ru-RU"/>
              </w:rPr>
              <w:t>в оформлении документов в суды</w:t>
            </w:r>
          </w:p>
        </w:tc>
        <w:tc>
          <w:tcPr>
            <w:tcW w:w="1559" w:type="dxa"/>
            <w:tcBorders>
              <w:top w:val="single" w:sz="6" w:space="0" w:color="auto"/>
              <w:left w:val="single" w:sz="6" w:space="0" w:color="auto"/>
              <w:bottom w:val="single" w:sz="6" w:space="0" w:color="auto"/>
              <w:right w:val="single" w:sz="6" w:space="0" w:color="auto"/>
            </w:tcBorders>
            <w:shd w:val="clear" w:color="auto" w:fill="FFFFFF"/>
            <w:vAlign w:val="center"/>
          </w:tcPr>
          <w:p w14:paraId="5EE9C282" w14:textId="77777777" w:rsidR="00CA4147" w:rsidRPr="00CA4147" w:rsidRDefault="00CA4147" w:rsidP="00CA4147">
            <w:pPr>
              <w:widowControl w:val="0"/>
              <w:shd w:val="clear" w:color="auto" w:fill="FFFFFF"/>
              <w:autoSpaceDE w:val="0"/>
              <w:autoSpaceDN w:val="0"/>
              <w:adjustRightInd w:val="0"/>
              <w:spacing w:after="0" w:line="240" w:lineRule="auto"/>
              <w:ind w:left="-40"/>
              <w:jc w:val="center"/>
              <w:rPr>
                <w:rFonts w:ascii="Times New Roman" w:eastAsia="Times New Roman" w:hAnsi="Times New Roman" w:cs="Times New Roman"/>
                <w:color w:val="000000"/>
                <w:sz w:val="24"/>
                <w:szCs w:val="24"/>
                <w:lang w:eastAsia="ru-RU"/>
              </w:rPr>
            </w:pPr>
            <w:r w:rsidRPr="00CA4147">
              <w:rPr>
                <w:rFonts w:ascii="Times New Roman" w:eastAsia="Times New Roman" w:hAnsi="Times New Roman" w:cs="Times New Roman"/>
                <w:color w:val="000000"/>
                <w:sz w:val="24"/>
                <w:szCs w:val="24"/>
                <w:lang w:eastAsia="ru-RU"/>
              </w:rPr>
              <w:t>118</w:t>
            </w:r>
          </w:p>
        </w:tc>
        <w:tc>
          <w:tcPr>
            <w:tcW w:w="1418" w:type="dxa"/>
            <w:tcBorders>
              <w:top w:val="single" w:sz="6" w:space="0" w:color="auto"/>
              <w:left w:val="single" w:sz="6" w:space="0" w:color="auto"/>
              <w:bottom w:val="single" w:sz="6" w:space="0" w:color="auto"/>
              <w:right w:val="single" w:sz="6" w:space="0" w:color="auto"/>
            </w:tcBorders>
            <w:shd w:val="clear" w:color="auto" w:fill="FFFFFF"/>
            <w:vAlign w:val="center"/>
          </w:tcPr>
          <w:p w14:paraId="48D7D090" w14:textId="77777777" w:rsidR="00CA4147" w:rsidRPr="00CA4147" w:rsidRDefault="00CA4147" w:rsidP="00CA4147">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CA4147">
              <w:rPr>
                <w:rFonts w:ascii="Times New Roman" w:eastAsia="Times New Roman" w:hAnsi="Times New Roman" w:cs="Times New Roman"/>
                <w:color w:val="000000"/>
                <w:sz w:val="24"/>
                <w:szCs w:val="24"/>
                <w:lang w:eastAsia="ru-RU"/>
              </w:rPr>
              <w:t>350</w:t>
            </w:r>
          </w:p>
        </w:tc>
      </w:tr>
      <w:tr w:rsidR="00CA4147" w:rsidRPr="00CA4147" w14:paraId="5E981425" w14:textId="77777777" w:rsidTr="00CA4147">
        <w:trPr>
          <w:trHeight w:hRule="exact" w:val="540"/>
        </w:trPr>
        <w:tc>
          <w:tcPr>
            <w:tcW w:w="749" w:type="dxa"/>
            <w:tcBorders>
              <w:top w:val="single" w:sz="6" w:space="0" w:color="auto"/>
              <w:left w:val="single" w:sz="6" w:space="0" w:color="auto"/>
              <w:bottom w:val="single" w:sz="6" w:space="0" w:color="auto"/>
              <w:right w:val="single" w:sz="6" w:space="0" w:color="auto"/>
            </w:tcBorders>
            <w:shd w:val="clear" w:color="auto" w:fill="FFFFFF"/>
          </w:tcPr>
          <w:p w14:paraId="4B54F409" w14:textId="77777777" w:rsidR="00CA4147" w:rsidRPr="00CA4147" w:rsidRDefault="00CA4147" w:rsidP="00CA4147">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color w:val="000000"/>
                <w:spacing w:val="-10"/>
                <w:sz w:val="24"/>
                <w:szCs w:val="26"/>
                <w:lang w:eastAsia="ru-RU"/>
              </w:rPr>
            </w:pPr>
            <w:r w:rsidRPr="00CA4147">
              <w:rPr>
                <w:rFonts w:ascii="Times New Roman" w:eastAsia="Times New Roman" w:hAnsi="Times New Roman" w:cs="Times New Roman"/>
                <w:color w:val="000000"/>
                <w:sz w:val="24"/>
                <w:szCs w:val="26"/>
                <w:lang w:eastAsia="ru-RU"/>
              </w:rPr>
              <w:t>10.</w:t>
            </w:r>
          </w:p>
        </w:tc>
        <w:tc>
          <w:tcPr>
            <w:tcW w:w="6331" w:type="dxa"/>
            <w:tcBorders>
              <w:top w:val="single" w:sz="6" w:space="0" w:color="auto"/>
              <w:left w:val="single" w:sz="6" w:space="0" w:color="auto"/>
              <w:bottom w:val="single" w:sz="6" w:space="0" w:color="auto"/>
              <w:right w:val="single" w:sz="6" w:space="0" w:color="auto"/>
            </w:tcBorders>
            <w:shd w:val="clear" w:color="auto" w:fill="FFFFFF"/>
          </w:tcPr>
          <w:p w14:paraId="1522D2FE" w14:textId="77777777" w:rsidR="00CA4147" w:rsidRPr="00CA4147" w:rsidRDefault="00CA4147" w:rsidP="00CA4147">
            <w:pPr>
              <w:widowControl w:val="0"/>
              <w:shd w:val="clear" w:color="auto" w:fill="FFFFFF"/>
              <w:autoSpaceDE w:val="0"/>
              <w:autoSpaceDN w:val="0"/>
              <w:adjustRightInd w:val="0"/>
              <w:spacing w:after="0" w:line="254" w:lineRule="exact"/>
              <w:ind w:left="43" w:right="48"/>
              <w:rPr>
                <w:rFonts w:ascii="Times New Roman" w:eastAsia="Times New Roman" w:hAnsi="Times New Roman" w:cs="Times New Roman"/>
                <w:color w:val="000000"/>
                <w:spacing w:val="-5"/>
                <w:sz w:val="24"/>
                <w:szCs w:val="26"/>
                <w:lang w:eastAsia="ru-RU"/>
              </w:rPr>
            </w:pPr>
            <w:r w:rsidRPr="00CA4147">
              <w:rPr>
                <w:rFonts w:ascii="Times New Roman" w:eastAsia="Times New Roman" w:hAnsi="Times New Roman" w:cs="Times New Roman"/>
                <w:color w:val="000000"/>
                <w:spacing w:val="-1"/>
                <w:sz w:val="24"/>
                <w:szCs w:val="26"/>
                <w:lang w:eastAsia="ru-RU"/>
              </w:rPr>
              <w:t>Рассмотрено дел в судах с участием право</w:t>
            </w:r>
            <w:r w:rsidRPr="00CA4147">
              <w:rPr>
                <w:rFonts w:ascii="Times New Roman" w:eastAsia="Times New Roman" w:hAnsi="Times New Roman" w:cs="Times New Roman"/>
                <w:color w:val="000000"/>
                <w:spacing w:val="-2"/>
                <w:sz w:val="24"/>
                <w:szCs w:val="26"/>
                <w:lang w:eastAsia="ru-RU"/>
              </w:rPr>
              <w:t>вых инспекторов труда, иных юристов, профсоюзного актива</w:t>
            </w:r>
          </w:p>
        </w:tc>
        <w:tc>
          <w:tcPr>
            <w:tcW w:w="1559" w:type="dxa"/>
            <w:tcBorders>
              <w:top w:val="single" w:sz="6" w:space="0" w:color="auto"/>
              <w:left w:val="single" w:sz="6" w:space="0" w:color="auto"/>
              <w:bottom w:val="single" w:sz="6" w:space="0" w:color="auto"/>
              <w:right w:val="single" w:sz="6" w:space="0" w:color="auto"/>
            </w:tcBorders>
            <w:shd w:val="clear" w:color="auto" w:fill="FFFFFF"/>
            <w:vAlign w:val="center"/>
          </w:tcPr>
          <w:p w14:paraId="740505F4" w14:textId="77777777" w:rsidR="00CA4147" w:rsidRPr="00CA4147" w:rsidRDefault="00CA4147" w:rsidP="00CA4147">
            <w:pPr>
              <w:widowControl w:val="0"/>
              <w:shd w:val="clear" w:color="auto" w:fill="FFFFFF"/>
              <w:autoSpaceDE w:val="0"/>
              <w:autoSpaceDN w:val="0"/>
              <w:adjustRightInd w:val="0"/>
              <w:spacing w:after="0" w:line="240" w:lineRule="auto"/>
              <w:ind w:left="-40"/>
              <w:jc w:val="center"/>
              <w:rPr>
                <w:rFonts w:ascii="Times New Roman" w:eastAsia="Times New Roman" w:hAnsi="Times New Roman" w:cs="Times New Roman"/>
                <w:color w:val="000000"/>
                <w:sz w:val="24"/>
                <w:szCs w:val="24"/>
                <w:lang w:eastAsia="ru-RU"/>
              </w:rPr>
            </w:pPr>
            <w:r w:rsidRPr="00CA4147">
              <w:rPr>
                <w:rFonts w:ascii="Times New Roman" w:eastAsia="Times New Roman" w:hAnsi="Times New Roman" w:cs="Times New Roman"/>
                <w:color w:val="000000"/>
                <w:sz w:val="24"/>
                <w:szCs w:val="24"/>
                <w:lang w:eastAsia="ru-RU"/>
              </w:rPr>
              <w:t>162</w:t>
            </w:r>
          </w:p>
        </w:tc>
        <w:tc>
          <w:tcPr>
            <w:tcW w:w="1418" w:type="dxa"/>
            <w:tcBorders>
              <w:top w:val="single" w:sz="6" w:space="0" w:color="auto"/>
              <w:left w:val="single" w:sz="6" w:space="0" w:color="auto"/>
              <w:bottom w:val="single" w:sz="6" w:space="0" w:color="auto"/>
              <w:right w:val="single" w:sz="6" w:space="0" w:color="auto"/>
            </w:tcBorders>
            <w:shd w:val="clear" w:color="auto" w:fill="FFFFFF"/>
            <w:vAlign w:val="center"/>
          </w:tcPr>
          <w:p w14:paraId="7FC25DDE" w14:textId="77777777" w:rsidR="00CA4147" w:rsidRPr="00CA4147" w:rsidRDefault="00CA4147" w:rsidP="00CA4147">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CA4147">
              <w:rPr>
                <w:rFonts w:ascii="Times New Roman" w:eastAsia="Times New Roman" w:hAnsi="Times New Roman" w:cs="Times New Roman"/>
                <w:color w:val="000000"/>
                <w:sz w:val="24"/>
                <w:szCs w:val="24"/>
                <w:lang w:eastAsia="ru-RU"/>
              </w:rPr>
              <w:t>645</w:t>
            </w:r>
          </w:p>
        </w:tc>
      </w:tr>
      <w:tr w:rsidR="00CA4147" w:rsidRPr="00CA4147" w14:paraId="26A7AB56" w14:textId="77777777" w:rsidTr="00CA4147">
        <w:trPr>
          <w:trHeight w:hRule="exact" w:val="453"/>
        </w:trPr>
        <w:tc>
          <w:tcPr>
            <w:tcW w:w="749" w:type="dxa"/>
            <w:tcBorders>
              <w:top w:val="single" w:sz="6" w:space="0" w:color="auto"/>
              <w:left w:val="single" w:sz="6" w:space="0" w:color="auto"/>
              <w:bottom w:val="single" w:sz="6" w:space="0" w:color="auto"/>
              <w:right w:val="single" w:sz="6" w:space="0" w:color="auto"/>
            </w:tcBorders>
            <w:shd w:val="clear" w:color="auto" w:fill="FFFFFF"/>
          </w:tcPr>
          <w:p w14:paraId="0B49AB15" w14:textId="77777777" w:rsidR="00CA4147" w:rsidRPr="00CA4147" w:rsidRDefault="00CA4147" w:rsidP="00CA4147">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color w:val="000000"/>
                <w:spacing w:val="-10"/>
                <w:sz w:val="24"/>
                <w:szCs w:val="26"/>
                <w:lang w:eastAsia="ru-RU"/>
              </w:rPr>
            </w:pPr>
            <w:r w:rsidRPr="00CA4147">
              <w:rPr>
                <w:rFonts w:ascii="Times New Roman" w:eastAsia="Times New Roman" w:hAnsi="Times New Roman" w:cs="Times New Roman"/>
                <w:color w:val="000000"/>
                <w:spacing w:val="-13"/>
                <w:sz w:val="24"/>
                <w:szCs w:val="26"/>
                <w:lang w:eastAsia="ru-RU"/>
              </w:rPr>
              <w:t>10.1.</w:t>
            </w:r>
          </w:p>
        </w:tc>
        <w:tc>
          <w:tcPr>
            <w:tcW w:w="6331" w:type="dxa"/>
            <w:tcBorders>
              <w:top w:val="single" w:sz="6" w:space="0" w:color="auto"/>
              <w:left w:val="single" w:sz="6" w:space="0" w:color="auto"/>
              <w:bottom w:val="single" w:sz="6" w:space="0" w:color="auto"/>
              <w:right w:val="single" w:sz="6" w:space="0" w:color="auto"/>
            </w:tcBorders>
            <w:shd w:val="clear" w:color="auto" w:fill="FFFFFF"/>
          </w:tcPr>
          <w:p w14:paraId="2434FDBA" w14:textId="77777777" w:rsidR="00CA4147" w:rsidRPr="00CA4147" w:rsidRDefault="00CA4147" w:rsidP="00CA4147">
            <w:pPr>
              <w:widowControl w:val="0"/>
              <w:shd w:val="clear" w:color="auto" w:fill="FFFFFF"/>
              <w:autoSpaceDE w:val="0"/>
              <w:autoSpaceDN w:val="0"/>
              <w:adjustRightInd w:val="0"/>
              <w:spacing w:after="0" w:line="254" w:lineRule="exact"/>
              <w:ind w:left="43" w:right="48"/>
              <w:rPr>
                <w:rFonts w:ascii="Times New Roman" w:eastAsia="Times New Roman" w:hAnsi="Times New Roman" w:cs="Times New Roman"/>
                <w:color w:val="000000"/>
                <w:spacing w:val="-5"/>
                <w:sz w:val="24"/>
                <w:szCs w:val="26"/>
                <w:lang w:eastAsia="ru-RU"/>
              </w:rPr>
            </w:pPr>
            <w:r w:rsidRPr="00CA4147">
              <w:rPr>
                <w:rFonts w:ascii="Times New Roman" w:eastAsia="Times New Roman" w:hAnsi="Times New Roman" w:cs="Times New Roman"/>
                <w:color w:val="000000"/>
                <w:spacing w:val="-4"/>
                <w:sz w:val="24"/>
                <w:szCs w:val="26"/>
                <w:lang w:eastAsia="ru-RU"/>
              </w:rPr>
              <w:t>в том числе иски удовлетворены полностью или частично</w:t>
            </w:r>
          </w:p>
        </w:tc>
        <w:tc>
          <w:tcPr>
            <w:tcW w:w="1559" w:type="dxa"/>
            <w:tcBorders>
              <w:top w:val="single" w:sz="6" w:space="0" w:color="auto"/>
              <w:left w:val="single" w:sz="6" w:space="0" w:color="auto"/>
              <w:bottom w:val="single" w:sz="6" w:space="0" w:color="auto"/>
              <w:right w:val="single" w:sz="6" w:space="0" w:color="auto"/>
            </w:tcBorders>
            <w:shd w:val="clear" w:color="auto" w:fill="FFFFFF"/>
            <w:vAlign w:val="center"/>
          </w:tcPr>
          <w:p w14:paraId="1FF68BC9" w14:textId="77777777" w:rsidR="00CA4147" w:rsidRPr="00CA4147" w:rsidRDefault="00CA4147" w:rsidP="00CA4147">
            <w:pPr>
              <w:widowControl w:val="0"/>
              <w:shd w:val="clear" w:color="auto" w:fill="FFFFFF"/>
              <w:autoSpaceDE w:val="0"/>
              <w:autoSpaceDN w:val="0"/>
              <w:adjustRightInd w:val="0"/>
              <w:spacing w:after="0" w:line="240" w:lineRule="auto"/>
              <w:ind w:left="-40"/>
              <w:jc w:val="center"/>
              <w:rPr>
                <w:rFonts w:ascii="Times New Roman" w:eastAsia="Times New Roman" w:hAnsi="Times New Roman" w:cs="Times New Roman"/>
                <w:color w:val="000000"/>
                <w:sz w:val="24"/>
                <w:szCs w:val="24"/>
                <w:lang w:eastAsia="ru-RU"/>
              </w:rPr>
            </w:pPr>
            <w:r w:rsidRPr="00CA4147">
              <w:rPr>
                <w:rFonts w:ascii="Times New Roman" w:eastAsia="Times New Roman" w:hAnsi="Times New Roman" w:cs="Times New Roman"/>
                <w:color w:val="000000"/>
                <w:sz w:val="24"/>
                <w:szCs w:val="24"/>
                <w:lang w:eastAsia="ru-RU"/>
              </w:rPr>
              <w:t>130</w:t>
            </w:r>
          </w:p>
        </w:tc>
        <w:tc>
          <w:tcPr>
            <w:tcW w:w="1418" w:type="dxa"/>
            <w:tcBorders>
              <w:top w:val="single" w:sz="6" w:space="0" w:color="auto"/>
              <w:left w:val="single" w:sz="6" w:space="0" w:color="auto"/>
              <w:bottom w:val="single" w:sz="6" w:space="0" w:color="auto"/>
              <w:right w:val="single" w:sz="6" w:space="0" w:color="auto"/>
            </w:tcBorders>
            <w:shd w:val="clear" w:color="auto" w:fill="FFFFFF"/>
            <w:vAlign w:val="center"/>
          </w:tcPr>
          <w:p w14:paraId="505D4EDF" w14:textId="77777777" w:rsidR="00CA4147" w:rsidRPr="00CA4147" w:rsidRDefault="00CA4147" w:rsidP="00CA4147">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CA4147">
              <w:rPr>
                <w:rFonts w:ascii="Times New Roman" w:eastAsia="Times New Roman" w:hAnsi="Times New Roman" w:cs="Times New Roman"/>
                <w:color w:val="000000"/>
                <w:sz w:val="24"/>
                <w:szCs w:val="24"/>
                <w:lang w:eastAsia="ru-RU"/>
              </w:rPr>
              <w:t>640</w:t>
            </w:r>
          </w:p>
        </w:tc>
      </w:tr>
      <w:tr w:rsidR="00CA4147" w:rsidRPr="00CA4147" w14:paraId="0E4BE83F" w14:textId="77777777" w:rsidTr="00CA4147">
        <w:trPr>
          <w:trHeight w:hRule="exact" w:val="453"/>
        </w:trPr>
        <w:tc>
          <w:tcPr>
            <w:tcW w:w="749" w:type="dxa"/>
            <w:tcBorders>
              <w:top w:val="single" w:sz="6" w:space="0" w:color="auto"/>
              <w:left w:val="single" w:sz="6" w:space="0" w:color="auto"/>
              <w:bottom w:val="single" w:sz="6" w:space="0" w:color="auto"/>
              <w:right w:val="single" w:sz="6" w:space="0" w:color="auto"/>
            </w:tcBorders>
            <w:shd w:val="clear" w:color="auto" w:fill="FFFFFF"/>
          </w:tcPr>
          <w:p w14:paraId="0964D26B" w14:textId="77777777" w:rsidR="00CA4147" w:rsidRPr="00CA4147" w:rsidRDefault="00CA4147" w:rsidP="00CA4147">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color w:val="000000"/>
                <w:spacing w:val="-10"/>
                <w:sz w:val="24"/>
                <w:szCs w:val="26"/>
                <w:lang w:eastAsia="ru-RU"/>
              </w:rPr>
            </w:pPr>
            <w:r w:rsidRPr="00CA4147">
              <w:rPr>
                <w:rFonts w:ascii="Times New Roman" w:eastAsia="Times New Roman" w:hAnsi="Times New Roman" w:cs="Times New Roman"/>
                <w:color w:val="000000"/>
                <w:spacing w:val="-11"/>
                <w:sz w:val="24"/>
                <w:szCs w:val="26"/>
                <w:lang w:eastAsia="ru-RU"/>
              </w:rPr>
              <w:t>10.2.</w:t>
            </w:r>
          </w:p>
        </w:tc>
        <w:tc>
          <w:tcPr>
            <w:tcW w:w="6331" w:type="dxa"/>
            <w:tcBorders>
              <w:top w:val="single" w:sz="6" w:space="0" w:color="auto"/>
              <w:left w:val="single" w:sz="6" w:space="0" w:color="auto"/>
              <w:bottom w:val="single" w:sz="6" w:space="0" w:color="auto"/>
              <w:right w:val="single" w:sz="6" w:space="0" w:color="auto"/>
            </w:tcBorders>
            <w:shd w:val="clear" w:color="auto" w:fill="FFFFFF"/>
          </w:tcPr>
          <w:p w14:paraId="7BE913FB" w14:textId="77777777" w:rsidR="00CA4147" w:rsidRPr="00CA4147" w:rsidRDefault="00CA4147" w:rsidP="00CA4147">
            <w:pPr>
              <w:widowControl w:val="0"/>
              <w:shd w:val="clear" w:color="auto" w:fill="FFFFFF"/>
              <w:autoSpaceDE w:val="0"/>
              <w:autoSpaceDN w:val="0"/>
              <w:adjustRightInd w:val="0"/>
              <w:spacing w:after="0" w:line="254" w:lineRule="exact"/>
              <w:ind w:left="43" w:right="48"/>
              <w:rPr>
                <w:rFonts w:ascii="Times New Roman" w:eastAsia="Times New Roman" w:hAnsi="Times New Roman" w:cs="Times New Roman"/>
                <w:color w:val="000000"/>
                <w:spacing w:val="-5"/>
                <w:sz w:val="24"/>
                <w:szCs w:val="26"/>
                <w:lang w:eastAsia="ru-RU"/>
              </w:rPr>
            </w:pPr>
            <w:r w:rsidRPr="00CA4147">
              <w:rPr>
                <w:rFonts w:ascii="Times New Roman" w:eastAsia="Times New Roman" w:hAnsi="Times New Roman" w:cs="Times New Roman"/>
                <w:color w:val="000000"/>
                <w:spacing w:val="-6"/>
                <w:sz w:val="24"/>
                <w:szCs w:val="26"/>
                <w:lang w:eastAsia="ru-RU"/>
              </w:rPr>
              <w:t>из них восстановлено на работе</w:t>
            </w:r>
          </w:p>
        </w:tc>
        <w:tc>
          <w:tcPr>
            <w:tcW w:w="1559" w:type="dxa"/>
            <w:tcBorders>
              <w:top w:val="single" w:sz="6" w:space="0" w:color="auto"/>
              <w:left w:val="single" w:sz="6" w:space="0" w:color="auto"/>
              <w:bottom w:val="single" w:sz="6" w:space="0" w:color="auto"/>
              <w:right w:val="single" w:sz="6" w:space="0" w:color="auto"/>
            </w:tcBorders>
            <w:shd w:val="clear" w:color="auto" w:fill="FFFFFF"/>
            <w:vAlign w:val="center"/>
          </w:tcPr>
          <w:p w14:paraId="37B07E78" w14:textId="77777777" w:rsidR="00CA4147" w:rsidRPr="00CA4147" w:rsidRDefault="00CA4147" w:rsidP="00CA4147">
            <w:pPr>
              <w:widowControl w:val="0"/>
              <w:shd w:val="clear" w:color="auto" w:fill="FFFFFF"/>
              <w:autoSpaceDE w:val="0"/>
              <w:autoSpaceDN w:val="0"/>
              <w:adjustRightInd w:val="0"/>
              <w:spacing w:after="0" w:line="240" w:lineRule="auto"/>
              <w:ind w:left="-40"/>
              <w:jc w:val="center"/>
              <w:rPr>
                <w:rFonts w:ascii="Times New Roman" w:eastAsia="Times New Roman" w:hAnsi="Times New Roman" w:cs="Times New Roman"/>
                <w:color w:val="000000"/>
                <w:sz w:val="24"/>
                <w:szCs w:val="24"/>
                <w:lang w:eastAsia="ru-RU"/>
              </w:rPr>
            </w:pPr>
            <w:r w:rsidRPr="00CA4147">
              <w:rPr>
                <w:rFonts w:ascii="Times New Roman" w:eastAsia="Times New Roman" w:hAnsi="Times New Roman" w:cs="Times New Roman"/>
                <w:color w:val="000000"/>
                <w:sz w:val="24"/>
                <w:szCs w:val="24"/>
                <w:lang w:eastAsia="ru-RU"/>
              </w:rPr>
              <w:t>9</w:t>
            </w:r>
          </w:p>
        </w:tc>
        <w:tc>
          <w:tcPr>
            <w:tcW w:w="1418" w:type="dxa"/>
            <w:tcBorders>
              <w:top w:val="single" w:sz="6" w:space="0" w:color="auto"/>
              <w:left w:val="single" w:sz="6" w:space="0" w:color="auto"/>
              <w:bottom w:val="single" w:sz="6" w:space="0" w:color="auto"/>
              <w:right w:val="single" w:sz="6" w:space="0" w:color="auto"/>
            </w:tcBorders>
            <w:shd w:val="clear" w:color="auto" w:fill="FFFFFF"/>
            <w:vAlign w:val="center"/>
          </w:tcPr>
          <w:p w14:paraId="08F085DB" w14:textId="77777777" w:rsidR="00CA4147" w:rsidRPr="00CA4147" w:rsidRDefault="00CA4147" w:rsidP="00CA4147">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CA4147">
              <w:rPr>
                <w:rFonts w:ascii="Times New Roman" w:eastAsia="Times New Roman" w:hAnsi="Times New Roman" w:cs="Times New Roman"/>
                <w:color w:val="000000"/>
                <w:sz w:val="24"/>
                <w:szCs w:val="24"/>
                <w:lang w:eastAsia="ru-RU"/>
              </w:rPr>
              <w:t>15</w:t>
            </w:r>
          </w:p>
        </w:tc>
      </w:tr>
      <w:tr w:rsidR="00CA4147" w:rsidRPr="00CA4147" w14:paraId="46EF399A" w14:textId="77777777" w:rsidTr="00CA4147">
        <w:trPr>
          <w:trHeight w:hRule="exact" w:val="453"/>
        </w:trPr>
        <w:tc>
          <w:tcPr>
            <w:tcW w:w="749" w:type="dxa"/>
            <w:tcBorders>
              <w:top w:val="single" w:sz="6" w:space="0" w:color="auto"/>
              <w:left w:val="single" w:sz="6" w:space="0" w:color="auto"/>
              <w:bottom w:val="single" w:sz="6" w:space="0" w:color="auto"/>
              <w:right w:val="single" w:sz="6" w:space="0" w:color="auto"/>
            </w:tcBorders>
            <w:shd w:val="clear" w:color="auto" w:fill="FFFFFF"/>
          </w:tcPr>
          <w:p w14:paraId="11196985" w14:textId="77777777" w:rsidR="00CA4147" w:rsidRPr="00CA4147" w:rsidRDefault="00CA4147" w:rsidP="00CA4147">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color w:val="000000"/>
                <w:spacing w:val="-10"/>
                <w:sz w:val="24"/>
                <w:szCs w:val="26"/>
                <w:lang w:eastAsia="ru-RU"/>
              </w:rPr>
            </w:pPr>
            <w:r w:rsidRPr="00CA4147">
              <w:rPr>
                <w:rFonts w:ascii="Times New Roman" w:eastAsia="Times New Roman" w:hAnsi="Times New Roman" w:cs="Times New Roman"/>
                <w:color w:val="000000"/>
                <w:sz w:val="26"/>
                <w:szCs w:val="28"/>
                <w:lang w:eastAsia="ru-RU"/>
              </w:rPr>
              <w:t>11.</w:t>
            </w:r>
          </w:p>
        </w:tc>
        <w:tc>
          <w:tcPr>
            <w:tcW w:w="6331" w:type="dxa"/>
            <w:tcBorders>
              <w:top w:val="single" w:sz="6" w:space="0" w:color="auto"/>
              <w:left w:val="single" w:sz="6" w:space="0" w:color="auto"/>
              <w:bottom w:val="single" w:sz="6" w:space="0" w:color="auto"/>
              <w:right w:val="single" w:sz="6" w:space="0" w:color="auto"/>
            </w:tcBorders>
            <w:shd w:val="clear" w:color="auto" w:fill="FFFFFF"/>
          </w:tcPr>
          <w:p w14:paraId="16F1C260" w14:textId="77777777" w:rsidR="00CA4147" w:rsidRPr="00CA4147" w:rsidRDefault="00CA4147" w:rsidP="00CA4147">
            <w:pPr>
              <w:widowControl w:val="0"/>
              <w:shd w:val="clear" w:color="auto" w:fill="FFFFFF"/>
              <w:autoSpaceDE w:val="0"/>
              <w:autoSpaceDN w:val="0"/>
              <w:adjustRightInd w:val="0"/>
              <w:spacing w:after="0" w:line="254" w:lineRule="exact"/>
              <w:ind w:left="43" w:right="48"/>
              <w:rPr>
                <w:rFonts w:ascii="Times New Roman" w:eastAsia="Times New Roman" w:hAnsi="Times New Roman" w:cs="Times New Roman"/>
                <w:color w:val="000000"/>
                <w:spacing w:val="-5"/>
                <w:sz w:val="24"/>
                <w:szCs w:val="26"/>
                <w:lang w:eastAsia="ru-RU"/>
              </w:rPr>
            </w:pPr>
            <w:r w:rsidRPr="00CA4147">
              <w:rPr>
                <w:rFonts w:ascii="Times New Roman" w:eastAsia="Times New Roman" w:hAnsi="Times New Roman" w:cs="Times New Roman"/>
                <w:color w:val="000000"/>
                <w:spacing w:val="-6"/>
                <w:sz w:val="24"/>
                <w:szCs w:val="26"/>
                <w:lang w:eastAsia="ru-RU"/>
              </w:rPr>
              <w:t xml:space="preserve">Количество коллективных трудовых споров, всего </w:t>
            </w:r>
          </w:p>
        </w:tc>
        <w:tc>
          <w:tcPr>
            <w:tcW w:w="1559" w:type="dxa"/>
            <w:tcBorders>
              <w:top w:val="single" w:sz="6" w:space="0" w:color="auto"/>
              <w:left w:val="single" w:sz="6" w:space="0" w:color="auto"/>
              <w:bottom w:val="single" w:sz="6" w:space="0" w:color="auto"/>
              <w:right w:val="single" w:sz="6" w:space="0" w:color="auto"/>
            </w:tcBorders>
            <w:shd w:val="clear" w:color="auto" w:fill="FFFFFF"/>
            <w:vAlign w:val="center"/>
          </w:tcPr>
          <w:p w14:paraId="53BA930C" w14:textId="77777777" w:rsidR="00CA4147" w:rsidRPr="00CA4147" w:rsidRDefault="00CA4147" w:rsidP="00CA4147">
            <w:pPr>
              <w:widowControl w:val="0"/>
              <w:shd w:val="clear" w:color="auto" w:fill="FFFFFF"/>
              <w:autoSpaceDE w:val="0"/>
              <w:autoSpaceDN w:val="0"/>
              <w:adjustRightInd w:val="0"/>
              <w:spacing w:after="0" w:line="240" w:lineRule="auto"/>
              <w:ind w:left="-40"/>
              <w:jc w:val="center"/>
              <w:rPr>
                <w:rFonts w:ascii="Times New Roman" w:eastAsia="Times New Roman" w:hAnsi="Times New Roman" w:cs="Times New Roman"/>
                <w:color w:val="000000"/>
                <w:sz w:val="24"/>
                <w:szCs w:val="24"/>
                <w:lang w:eastAsia="ru-RU"/>
              </w:rPr>
            </w:pPr>
            <w:r w:rsidRPr="00CA4147">
              <w:rPr>
                <w:rFonts w:ascii="Times New Roman" w:eastAsia="Times New Roman" w:hAnsi="Times New Roman" w:cs="Times New Roman"/>
                <w:color w:val="000000"/>
                <w:sz w:val="24"/>
                <w:szCs w:val="24"/>
                <w:lang w:eastAsia="ru-RU"/>
              </w:rPr>
              <w:t>10/124</w:t>
            </w:r>
          </w:p>
        </w:tc>
        <w:tc>
          <w:tcPr>
            <w:tcW w:w="1418" w:type="dxa"/>
            <w:tcBorders>
              <w:top w:val="single" w:sz="6" w:space="0" w:color="auto"/>
              <w:left w:val="single" w:sz="6" w:space="0" w:color="auto"/>
              <w:bottom w:val="single" w:sz="6" w:space="0" w:color="auto"/>
              <w:right w:val="single" w:sz="6" w:space="0" w:color="auto"/>
            </w:tcBorders>
            <w:shd w:val="clear" w:color="auto" w:fill="FFFFFF"/>
            <w:vAlign w:val="center"/>
          </w:tcPr>
          <w:p w14:paraId="37A819B6" w14:textId="77777777" w:rsidR="00CA4147" w:rsidRPr="00CA4147" w:rsidRDefault="00CA4147" w:rsidP="00CA4147">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CA4147">
              <w:rPr>
                <w:rFonts w:ascii="Times New Roman" w:eastAsia="Times New Roman" w:hAnsi="Times New Roman" w:cs="Times New Roman"/>
                <w:color w:val="000000"/>
                <w:sz w:val="24"/>
                <w:szCs w:val="24"/>
                <w:lang w:eastAsia="ru-RU"/>
              </w:rPr>
              <w:t>4</w:t>
            </w:r>
          </w:p>
        </w:tc>
      </w:tr>
      <w:tr w:rsidR="00CA4147" w:rsidRPr="00CA4147" w14:paraId="6FFE1C05" w14:textId="77777777" w:rsidTr="00CA4147">
        <w:trPr>
          <w:trHeight w:hRule="exact" w:val="453"/>
        </w:trPr>
        <w:tc>
          <w:tcPr>
            <w:tcW w:w="749" w:type="dxa"/>
            <w:tcBorders>
              <w:top w:val="single" w:sz="6" w:space="0" w:color="auto"/>
              <w:left w:val="single" w:sz="6" w:space="0" w:color="auto"/>
              <w:bottom w:val="single" w:sz="6" w:space="0" w:color="auto"/>
              <w:right w:val="single" w:sz="6" w:space="0" w:color="auto"/>
            </w:tcBorders>
            <w:shd w:val="clear" w:color="auto" w:fill="FFFFFF"/>
          </w:tcPr>
          <w:p w14:paraId="6281A4A8" w14:textId="77777777" w:rsidR="00CA4147" w:rsidRPr="00CA4147" w:rsidRDefault="00CA4147" w:rsidP="00CA4147">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color w:val="000000"/>
                <w:spacing w:val="-10"/>
                <w:sz w:val="24"/>
                <w:szCs w:val="26"/>
                <w:lang w:eastAsia="ru-RU"/>
              </w:rPr>
            </w:pPr>
            <w:r w:rsidRPr="00CA4147">
              <w:rPr>
                <w:rFonts w:ascii="Times New Roman" w:eastAsia="Times New Roman" w:hAnsi="Times New Roman" w:cs="Times New Roman"/>
                <w:color w:val="000000"/>
                <w:spacing w:val="-12"/>
                <w:sz w:val="24"/>
                <w:szCs w:val="26"/>
                <w:lang w:eastAsia="ru-RU"/>
              </w:rPr>
              <w:t>11.1.</w:t>
            </w:r>
          </w:p>
        </w:tc>
        <w:tc>
          <w:tcPr>
            <w:tcW w:w="6331" w:type="dxa"/>
            <w:tcBorders>
              <w:top w:val="single" w:sz="6" w:space="0" w:color="auto"/>
              <w:left w:val="single" w:sz="6" w:space="0" w:color="auto"/>
              <w:bottom w:val="single" w:sz="6" w:space="0" w:color="auto"/>
              <w:right w:val="single" w:sz="6" w:space="0" w:color="auto"/>
            </w:tcBorders>
            <w:shd w:val="clear" w:color="auto" w:fill="FFFFFF"/>
          </w:tcPr>
          <w:p w14:paraId="2296A776" w14:textId="77777777" w:rsidR="00CA4147" w:rsidRPr="00CA4147" w:rsidRDefault="00CA4147" w:rsidP="00CA4147">
            <w:pPr>
              <w:widowControl w:val="0"/>
              <w:shd w:val="clear" w:color="auto" w:fill="FFFFFF"/>
              <w:autoSpaceDE w:val="0"/>
              <w:autoSpaceDN w:val="0"/>
              <w:adjustRightInd w:val="0"/>
              <w:spacing w:after="0" w:line="254" w:lineRule="exact"/>
              <w:ind w:left="43" w:right="48"/>
              <w:rPr>
                <w:rFonts w:ascii="Times New Roman" w:eastAsia="Times New Roman" w:hAnsi="Times New Roman" w:cs="Times New Roman"/>
                <w:color w:val="000000"/>
                <w:spacing w:val="-5"/>
                <w:sz w:val="24"/>
                <w:szCs w:val="26"/>
                <w:lang w:eastAsia="ru-RU"/>
              </w:rPr>
            </w:pPr>
            <w:r w:rsidRPr="00CA4147">
              <w:rPr>
                <w:rFonts w:ascii="Times New Roman" w:eastAsia="Times New Roman" w:hAnsi="Times New Roman" w:cs="Times New Roman"/>
                <w:color w:val="000000"/>
                <w:spacing w:val="-5"/>
                <w:sz w:val="24"/>
                <w:szCs w:val="26"/>
                <w:lang w:eastAsia="ru-RU"/>
              </w:rPr>
              <w:t xml:space="preserve">в том числе забастовок </w:t>
            </w:r>
          </w:p>
        </w:tc>
        <w:tc>
          <w:tcPr>
            <w:tcW w:w="1559" w:type="dxa"/>
            <w:tcBorders>
              <w:top w:val="single" w:sz="6" w:space="0" w:color="auto"/>
              <w:left w:val="single" w:sz="6" w:space="0" w:color="auto"/>
              <w:bottom w:val="single" w:sz="6" w:space="0" w:color="auto"/>
              <w:right w:val="single" w:sz="6" w:space="0" w:color="auto"/>
            </w:tcBorders>
            <w:shd w:val="clear" w:color="auto" w:fill="FFFFFF"/>
            <w:vAlign w:val="center"/>
          </w:tcPr>
          <w:p w14:paraId="08A318F6" w14:textId="77777777" w:rsidR="00CA4147" w:rsidRPr="00CA4147" w:rsidRDefault="00CA4147" w:rsidP="00CA4147">
            <w:pPr>
              <w:widowControl w:val="0"/>
              <w:shd w:val="clear" w:color="auto" w:fill="FFFFFF"/>
              <w:autoSpaceDE w:val="0"/>
              <w:autoSpaceDN w:val="0"/>
              <w:adjustRightInd w:val="0"/>
              <w:spacing w:after="0" w:line="240" w:lineRule="auto"/>
              <w:ind w:left="-40"/>
              <w:jc w:val="center"/>
              <w:rPr>
                <w:rFonts w:ascii="Times New Roman" w:eastAsia="Times New Roman" w:hAnsi="Times New Roman" w:cs="Times New Roman"/>
                <w:color w:val="000000"/>
                <w:sz w:val="24"/>
                <w:szCs w:val="24"/>
                <w:lang w:eastAsia="ru-RU"/>
              </w:rPr>
            </w:pPr>
          </w:p>
        </w:tc>
        <w:tc>
          <w:tcPr>
            <w:tcW w:w="1418" w:type="dxa"/>
            <w:tcBorders>
              <w:top w:val="single" w:sz="6" w:space="0" w:color="auto"/>
              <w:left w:val="single" w:sz="6" w:space="0" w:color="auto"/>
              <w:bottom w:val="single" w:sz="6" w:space="0" w:color="auto"/>
              <w:right w:val="single" w:sz="6" w:space="0" w:color="auto"/>
            </w:tcBorders>
            <w:shd w:val="clear" w:color="auto" w:fill="FFFFFF"/>
            <w:vAlign w:val="center"/>
          </w:tcPr>
          <w:p w14:paraId="74014698" w14:textId="77777777" w:rsidR="00CA4147" w:rsidRPr="00CA4147" w:rsidRDefault="00CA4147" w:rsidP="00CA4147">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CA4147">
              <w:rPr>
                <w:rFonts w:ascii="Times New Roman" w:eastAsia="Times New Roman" w:hAnsi="Times New Roman" w:cs="Times New Roman"/>
                <w:color w:val="000000"/>
                <w:sz w:val="24"/>
                <w:szCs w:val="24"/>
                <w:lang w:eastAsia="ru-RU"/>
              </w:rPr>
              <w:t>0</w:t>
            </w:r>
          </w:p>
        </w:tc>
      </w:tr>
      <w:tr w:rsidR="00CA4147" w:rsidRPr="00CA4147" w14:paraId="40C15F3C" w14:textId="77777777" w:rsidTr="00CA4147">
        <w:trPr>
          <w:trHeight w:hRule="exact" w:val="453"/>
        </w:trPr>
        <w:tc>
          <w:tcPr>
            <w:tcW w:w="749" w:type="dxa"/>
            <w:tcBorders>
              <w:top w:val="single" w:sz="6" w:space="0" w:color="auto"/>
              <w:left w:val="single" w:sz="6" w:space="0" w:color="auto"/>
              <w:bottom w:val="single" w:sz="6" w:space="0" w:color="auto"/>
              <w:right w:val="single" w:sz="6" w:space="0" w:color="auto"/>
            </w:tcBorders>
            <w:shd w:val="clear" w:color="auto" w:fill="FFFFFF"/>
          </w:tcPr>
          <w:p w14:paraId="0285CDC0" w14:textId="77777777" w:rsidR="00CA4147" w:rsidRPr="00CA4147" w:rsidRDefault="00CA4147" w:rsidP="00CA4147">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color w:val="000000"/>
                <w:spacing w:val="-10"/>
                <w:sz w:val="24"/>
                <w:szCs w:val="26"/>
                <w:lang w:eastAsia="ru-RU"/>
              </w:rPr>
            </w:pPr>
            <w:r w:rsidRPr="00CA4147">
              <w:rPr>
                <w:rFonts w:ascii="Times New Roman" w:eastAsia="Times New Roman" w:hAnsi="Times New Roman" w:cs="Times New Roman"/>
                <w:color w:val="000000"/>
                <w:spacing w:val="-11"/>
                <w:sz w:val="24"/>
                <w:szCs w:val="26"/>
                <w:lang w:eastAsia="ru-RU"/>
              </w:rPr>
              <w:t>11.2.</w:t>
            </w:r>
          </w:p>
        </w:tc>
        <w:tc>
          <w:tcPr>
            <w:tcW w:w="6331" w:type="dxa"/>
            <w:tcBorders>
              <w:top w:val="single" w:sz="6" w:space="0" w:color="auto"/>
              <w:left w:val="single" w:sz="6" w:space="0" w:color="auto"/>
              <w:bottom w:val="single" w:sz="6" w:space="0" w:color="auto"/>
              <w:right w:val="single" w:sz="6" w:space="0" w:color="auto"/>
            </w:tcBorders>
            <w:shd w:val="clear" w:color="auto" w:fill="FFFFFF"/>
          </w:tcPr>
          <w:p w14:paraId="623301CF" w14:textId="77777777" w:rsidR="00CA4147" w:rsidRPr="00CA4147" w:rsidRDefault="00CA4147" w:rsidP="00CA4147">
            <w:pPr>
              <w:widowControl w:val="0"/>
              <w:shd w:val="clear" w:color="auto" w:fill="FFFFFF"/>
              <w:autoSpaceDE w:val="0"/>
              <w:autoSpaceDN w:val="0"/>
              <w:adjustRightInd w:val="0"/>
              <w:spacing w:after="0" w:line="283" w:lineRule="exact"/>
              <w:ind w:right="77" w:hanging="43"/>
              <w:rPr>
                <w:rFonts w:ascii="Times New Roman" w:eastAsia="Times New Roman" w:hAnsi="Times New Roman" w:cs="Times New Roman"/>
                <w:color w:val="000000"/>
                <w:spacing w:val="-2"/>
                <w:sz w:val="24"/>
                <w:szCs w:val="26"/>
                <w:lang w:eastAsia="ru-RU"/>
              </w:rPr>
            </w:pPr>
            <w:r w:rsidRPr="00CA4147">
              <w:rPr>
                <w:rFonts w:ascii="Times New Roman" w:eastAsia="Times New Roman" w:hAnsi="Times New Roman" w:cs="Times New Roman"/>
                <w:color w:val="000000"/>
                <w:spacing w:val="-2"/>
                <w:sz w:val="24"/>
                <w:szCs w:val="26"/>
                <w:lang w:eastAsia="ru-RU"/>
              </w:rPr>
              <w:t xml:space="preserve">требования работников удовлетворены </w:t>
            </w:r>
          </w:p>
          <w:p w14:paraId="59D951D8" w14:textId="77777777" w:rsidR="00CA4147" w:rsidRPr="00CA4147" w:rsidRDefault="00CA4147" w:rsidP="00CA4147">
            <w:pPr>
              <w:widowControl w:val="0"/>
              <w:shd w:val="clear" w:color="auto" w:fill="FFFFFF"/>
              <w:autoSpaceDE w:val="0"/>
              <w:autoSpaceDN w:val="0"/>
              <w:adjustRightInd w:val="0"/>
              <w:spacing w:after="0" w:line="254" w:lineRule="exact"/>
              <w:ind w:left="43" w:right="48"/>
              <w:rPr>
                <w:rFonts w:ascii="Times New Roman" w:eastAsia="Times New Roman" w:hAnsi="Times New Roman" w:cs="Times New Roman"/>
                <w:color w:val="000000"/>
                <w:spacing w:val="-5"/>
                <w:sz w:val="24"/>
                <w:szCs w:val="26"/>
                <w:lang w:eastAsia="ru-RU"/>
              </w:rPr>
            </w:pPr>
            <w:r w:rsidRPr="00CA4147">
              <w:rPr>
                <w:rFonts w:ascii="Times New Roman" w:eastAsia="Times New Roman" w:hAnsi="Times New Roman" w:cs="Times New Roman"/>
                <w:color w:val="000000"/>
                <w:spacing w:val="-5"/>
                <w:sz w:val="24"/>
                <w:szCs w:val="26"/>
                <w:lang w:eastAsia="ru-RU"/>
              </w:rPr>
              <w:t>(полностью или частично):</w:t>
            </w:r>
          </w:p>
        </w:tc>
        <w:tc>
          <w:tcPr>
            <w:tcW w:w="1559" w:type="dxa"/>
            <w:tcBorders>
              <w:top w:val="single" w:sz="6" w:space="0" w:color="auto"/>
              <w:left w:val="single" w:sz="6" w:space="0" w:color="auto"/>
              <w:bottom w:val="single" w:sz="6" w:space="0" w:color="auto"/>
              <w:right w:val="single" w:sz="6" w:space="0" w:color="auto"/>
            </w:tcBorders>
            <w:shd w:val="clear" w:color="auto" w:fill="FFFFFF"/>
            <w:vAlign w:val="center"/>
          </w:tcPr>
          <w:p w14:paraId="0125AEAE" w14:textId="77777777" w:rsidR="00CA4147" w:rsidRPr="00CA4147" w:rsidRDefault="00CA4147" w:rsidP="00CA4147">
            <w:pPr>
              <w:widowControl w:val="0"/>
              <w:shd w:val="clear" w:color="auto" w:fill="FFFFFF"/>
              <w:autoSpaceDE w:val="0"/>
              <w:autoSpaceDN w:val="0"/>
              <w:adjustRightInd w:val="0"/>
              <w:spacing w:after="0" w:line="240" w:lineRule="auto"/>
              <w:ind w:left="-40"/>
              <w:jc w:val="center"/>
              <w:rPr>
                <w:rFonts w:ascii="Times New Roman" w:eastAsia="Times New Roman" w:hAnsi="Times New Roman" w:cs="Times New Roman"/>
                <w:color w:val="000000"/>
                <w:sz w:val="24"/>
                <w:szCs w:val="24"/>
                <w:lang w:eastAsia="ru-RU"/>
              </w:rPr>
            </w:pPr>
            <w:r w:rsidRPr="00CA4147">
              <w:rPr>
                <w:rFonts w:ascii="Times New Roman" w:eastAsia="Times New Roman" w:hAnsi="Times New Roman" w:cs="Times New Roman"/>
                <w:color w:val="000000"/>
                <w:sz w:val="24"/>
                <w:szCs w:val="24"/>
                <w:lang w:eastAsia="ru-RU"/>
              </w:rPr>
              <w:t>105</w:t>
            </w:r>
          </w:p>
        </w:tc>
        <w:tc>
          <w:tcPr>
            <w:tcW w:w="1418" w:type="dxa"/>
            <w:tcBorders>
              <w:top w:val="single" w:sz="6" w:space="0" w:color="auto"/>
              <w:left w:val="single" w:sz="6" w:space="0" w:color="auto"/>
              <w:bottom w:val="single" w:sz="6" w:space="0" w:color="auto"/>
              <w:right w:val="single" w:sz="6" w:space="0" w:color="auto"/>
            </w:tcBorders>
            <w:shd w:val="clear" w:color="auto" w:fill="FFFFFF"/>
            <w:vAlign w:val="center"/>
          </w:tcPr>
          <w:p w14:paraId="1DAAE935" w14:textId="77777777" w:rsidR="00CA4147" w:rsidRPr="00CA4147" w:rsidRDefault="00CA4147" w:rsidP="00CA4147">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CA4147">
              <w:rPr>
                <w:rFonts w:ascii="Times New Roman" w:eastAsia="Times New Roman" w:hAnsi="Times New Roman" w:cs="Times New Roman"/>
                <w:color w:val="000000"/>
                <w:sz w:val="24"/>
                <w:szCs w:val="24"/>
                <w:lang w:eastAsia="ru-RU"/>
              </w:rPr>
              <w:t>4</w:t>
            </w:r>
          </w:p>
        </w:tc>
      </w:tr>
      <w:tr w:rsidR="00CA4147" w:rsidRPr="00CA4147" w14:paraId="4048D8AB" w14:textId="77777777" w:rsidTr="00CA4147">
        <w:trPr>
          <w:trHeight w:hRule="exact" w:val="453"/>
        </w:trPr>
        <w:tc>
          <w:tcPr>
            <w:tcW w:w="749" w:type="dxa"/>
            <w:tcBorders>
              <w:top w:val="single" w:sz="6" w:space="0" w:color="auto"/>
              <w:left w:val="single" w:sz="6" w:space="0" w:color="auto"/>
              <w:bottom w:val="single" w:sz="6" w:space="0" w:color="auto"/>
              <w:right w:val="single" w:sz="6" w:space="0" w:color="auto"/>
            </w:tcBorders>
            <w:shd w:val="clear" w:color="auto" w:fill="FFFFFF"/>
          </w:tcPr>
          <w:p w14:paraId="556F62FD" w14:textId="77777777" w:rsidR="00CA4147" w:rsidRPr="00CA4147" w:rsidRDefault="00CA4147" w:rsidP="00CA4147">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color w:val="000000"/>
                <w:spacing w:val="-10"/>
                <w:sz w:val="24"/>
                <w:szCs w:val="26"/>
                <w:lang w:eastAsia="ru-RU"/>
              </w:rPr>
            </w:pPr>
            <w:r w:rsidRPr="00CA4147">
              <w:rPr>
                <w:rFonts w:ascii="Times New Roman" w:eastAsia="Times New Roman" w:hAnsi="Times New Roman" w:cs="Times New Roman"/>
                <w:color w:val="000000"/>
                <w:spacing w:val="-9"/>
                <w:sz w:val="24"/>
                <w:szCs w:val="26"/>
                <w:lang w:eastAsia="ru-RU"/>
              </w:rPr>
              <w:t>11.2.1.</w:t>
            </w:r>
          </w:p>
        </w:tc>
        <w:tc>
          <w:tcPr>
            <w:tcW w:w="6331" w:type="dxa"/>
            <w:tcBorders>
              <w:top w:val="single" w:sz="6" w:space="0" w:color="auto"/>
              <w:left w:val="single" w:sz="6" w:space="0" w:color="auto"/>
              <w:bottom w:val="single" w:sz="6" w:space="0" w:color="auto"/>
              <w:right w:val="single" w:sz="6" w:space="0" w:color="auto"/>
            </w:tcBorders>
            <w:shd w:val="clear" w:color="auto" w:fill="FFFFFF"/>
          </w:tcPr>
          <w:p w14:paraId="2D357281" w14:textId="77777777" w:rsidR="00CA4147" w:rsidRPr="00CA4147" w:rsidRDefault="00CA4147" w:rsidP="00CA4147">
            <w:pPr>
              <w:widowControl w:val="0"/>
              <w:shd w:val="clear" w:color="auto" w:fill="FFFFFF"/>
              <w:autoSpaceDE w:val="0"/>
              <w:autoSpaceDN w:val="0"/>
              <w:adjustRightInd w:val="0"/>
              <w:spacing w:after="0" w:line="254" w:lineRule="exact"/>
              <w:ind w:left="43" w:right="48"/>
              <w:rPr>
                <w:rFonts w:ascii="Times New Roman" w:eastAsia="Times New Roman" w:hAnsi="Times New Roman" w:cs="Times New Roman"/>
                <w:color w:val="000000"/>
                <w:spacing w:val="-5"/>
                <w:sz w:val="24"/>
                <w:szCs w:val="26"/>
                <w:lang w:eastAsia="ru-RU"/>
              </w:rPr>
            </w:pPr>
            <w:r w:rsidRPr="00CA4147">
              <w:rPr>
                <w:rFonts w:ascii="Times New Roman" w:eastAsia="Times New Roman" w:hAnsi="Times New Roman" w:cs="Times New Roman"/>
                <w:color w:val="000000"/>
                <w:spacing w:val="-7"/>
                <w:sz w:val="24"/>
                <w:szCs w:val="26"/>
                <w:lang w:eastAsia="ru-RU"/>
              </w:rPr>
              <w:t>по коллективным трудовым спорам</w:t>
            </w:r>
          </w:p>
        </w:tc>
        <w:tc>
          <w:tcPr>
            <w:tcW w:w="1559" w:type="dxa"/>
            <w:tcBorders>
              <w:top w:val="single" w:sz="6" w:space="0" w:color="auto"/>
              <w:left w:val="single" w:sz="6" w:space="0" w:color="auto"/>
              <w:bottom w:val="single" w:sz="6" w:space="0" w:color="auto"/>
              <w:right w:val="single" w:sz="6" w:space="0" w:color="auto"/>
            </w:tcBorders>
            <w:shd w:val="clear" w:color="auto" w:fill="FFFFFF"/>
            <w:vAlign w:val="center"/>
          </w:tcPr>
          <w:p w14:paraId="76769C98" w14:textId="77777777" w:rsidR="00CA4147" w:rsidRPr="00CA4147" w:rsidRDefault="00CA4147" w:rsidP="00CA4147">
            <w:pPr>
              <w:widowControl w:val="0"/>
              <w:shd w:val="clear" w:color="auto" w:fill="FFFFFF"/>
              <w:autoSpaceDE w:val="0"/>
              <w:autoSpaceDN w:val="0"/>
              <w:adjustRightInd w:val="0"/>
              <w:spacing w:after="0" w:line="240" w:lineRule="auto"/>
              <w:ind w:left="-40"/>
              <w:jc w:val="center"/>
              <w:rPr>
                <w:rFonts w:ascii="Times New Roman" w:eastAsia="Times New Roman" w:hAnsi="Times New Roman" w:cs="Times New Roman"/>
                <w:color w:val="000000"/>
                <w:sz w:val="24"/>
                <w:szCs w:val="24"/>
                <w:lang w:eastAsia="ru-RU"/>
              </w:rPr>
            </w:pPr>
            <w:r w:rsidRPr="00CA4147">
              <w:rPr>
                <w:rFonts w:ascii="Times New Roman" w:eastAsia="Times New Roman" w:hAnsi="Times New Roman" w:cs="Times New Roman"/>
                <w:color w:val="000000"/>
                <w:sz w:val="24"/>
                <w:szCs w:val="24"/>
                <w:lang w:eastAsia="ru-RU"/>
              </w:rPr>
              <w:t>4</w:t>
            </w:r>
          </w:p>
        </w:tc>
        <w:tc>
          <w:tcPr>
            <w:tcW w:w="1418" w:type="dxa"/>
            <w:tcBorders>
              <w:top w:val="single" w:sz="6" w:space="0" w:color="auto"/>
              <w:left w:val="single" w:sz="6" w:space="0" w:color="auto"/>
              <w:bottom w:val="single" w:sz="6" w:space="0" w:color="auto"/>
              <w:right w:val="single" w:sz="6" w:space="0" w:color="auto"/>
            </w:tcBorders>
            <w:shd w:val="clear" w:color="auto" w:fill="FFFFFF"/>
            <w:vAlign w:val="center"/>
          </w:tcPr>
          <w:p w14:paraId="3F627C57" w14:textId="77777777" w:rsidR="00CA4147" w:rsidRPr="00CA4147" w:rsidRDefault="00CA4147" w:rsidP="00CA4147">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CA4147">
              <w:rPr>
                <w:rFonts w:ascii="Times New Roman" w:eastAsia="Times New Roman" w:hAnsi="Times New Roman" w:cs="Times New Roman"/>
                <w:color w:val="000000"/>
                <w:sz w:val="24"/>
                <w:szCs w:val="24"/>
                <w:lang w:eastAsia="ru-RU"/>
              </w:rPr>
              <w:t>4</w:t>
            </w:r>
          </w:p>
        </w:tc>
      </w:tr>
      <w:tr w:rsidR="00CA4147" w:rsidRPr="00CA4147" w14:paraId="28C5E5FD" w14:textId="77777777" w:rsidTr="00CA4147">
        <w:trPr>
          <w:trHeight w:hRule="exact" w:val="453"/>
        </w:trPr>
        <w:tc>
          <w:tcPr>
            <w:tcW w:w="749" w:type="dxa"/>
            <w:tcBorders>
              <w:top w:val="single" w:sz="6" w:space="0" w:color="auto"/>
              <w:left w:val="single" w:sz="6" w:space="0" w:color="auto"/>
              <w:bottom w:val="single" w:sz="6" w:space="0" w:color="auto"/>
              <w:right w:val="single" w:sz="6" w:space="0" w:color="auto"/>
            </w:tcBorders>
            <w:shd w:val="clear" w:color="auto" w:fill="FFFFFF"/>
          </w:tcPr>
          <w:p w14:paraId="45ACE167" w14:textId="77777777" w:rsidR="00CA4147" w:rsidRPr="00CA4147" w:rsidRDefault="00CA4147" w:rsidP="00CA4147">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color w:val="000000"/>
                <w:spacing w:val="-10"/>
                <w:sz w:val="24"/>
                <w:szCs w:val="26"/>
                <w:lang w:eastAsia="ru-RU"/>
              </w:rPr>
            </w:pPr>
            <w:r w:rsidRPr="00CA4147">
              <w:rPr>
                <w:rFonts w:ascii="Times New Roman" w:eastAsia="Times New Roman" w:hAnsi="Times New Roman" w:cs="Times New Roman"/>
                <w:color w:val="000000"/>
                <w:spacing w:val="-9"/>
                <w:sz w:val="24"/>
                <w:szCs w:val="26"/>
                <w:lang w:eastAsia="ru-RU"/>
              </w:rPr>
              <w:t>11.2.2.</w:t>
            </w:r>
          </w:p>
        </w:tc>
        <w:tc>
          <w:tcPr>
            <w:tcW w:w="6331" w:type="dxa"/>
            <w:tcBorders>
              <w:top w:val="single" w:sz="6" w:space="0" w:color="auto"/>
              <w:left w:val="single" w:sz="6" w:space="0" w:color="auto"/>
              <w:bottom w:val="single" w:sz="6" w:space="0" w:color="auto"/>
              <w:right w:val="single" w:sz="6" w:space="0" w:color="auto"/>
            </w:tcBorders>
            <w:shd w:val="clear" w:color="auto" w:fill="FFFFFF"/>
          </w:tcPr>
          <w:p w14:paraId="144FF89F" w14:textId="77777777" w:rsidR="00CA4147" w:rsidRPr="00CA4147" w:rsidRDefault="00CA4147" w:rsidP="00CA4147">
            <w:pPr>
              <w:widowControl w:val="0"/>
              <w:shd w:val="clear" w:color="auto" w:fill="FFFFFF"/>
              <w:autoSpaceDE w:val="0"/>
              <w:autoSpaceDN w:val="0"/>
              <w:adjustRightInd w:val="0"/>
              <w:spacing w:after="0" w:line="254" w:lineRule="exact"/>
              <w:ind w:left="43" w:right="48"/>
              <w:rPr>
                <w:rFonts w:ascii="Times New Roman" w:eastAsia="Times New Roman" w:hAnsi="Times New Roman" w:cs="Times New Roman"/>
                <w:color w:val="000000"/>
                <w:spacing w:val="-5"/>
                <w:sz w:val="24"/>
                <w:szCs w:val="26"/>
                <w:lang w:eastAsia="ru-RU"/>
              </w:rPr>
            </w:pPr>
            <w:r w:rsidRPr="00CA4147">
              <w:rPr>
                <w:rFonts w:ascii="Times New Roman" w:eastAsia="Times New Roman" w:hAnsi="Times New Roman" w:cs="Times New Roman"/>
                <w:color w:val="000000"/>
                <w:spacing w:val="-8"/>
                <w:sz w:val="24"/>
                <w:szCs w:val="26"/>
                <w:lang w:eastAsia="ru-RU"/>
              </w:rPr>
              <w:t>В том числе по забастовкам</w:t>
            </w:r>
          </w:p>
        </w:tc>
        <w:tc>
          <w:tcPr>
            <w:tcW w:w="1559" w:type="dxa"/>
            <w:tcBorders>
              <w:top w:val="single" w:sz="6" w:space="0" w:color="auto"/>
              <w:left w:val="single" w:sz="6" w:space="0" w:color="auto"/>
              <w:bottom w:val="single" w:sz="6" w:space="0" w:color="auto"/>
              <w:right w:val="single" w:sz="6" w:space="0" w:color="auto"/>
            </w:tcBorders>
            <w:shd w:val="clear" w:color="auto" w:fill="FFFFFF"/>
            <w:vAlign w:val="center"/>
          </w:tcPr>
          <w:p w14:paraId="5B01BB2F" w14:textId="77777777" w:rsidR="00CA4147" w:rsidRPr="00CA4147" w:rsidRDefault="00CA4147" w:rsidP="00CA4147">
            <w:pPr>
              <w:widowControl w:val="0"/>
              <w:shd w:val="clear" w:color="auto" w:fill="FFFFFF"/>
              <w:autoSpaceDE w:val="0"/>
              <w:autoSpaceDN w:val="0"/>
              <w:adjustRightInd w:val="0"/>
              <w:spacing w:after="0" w:line="240" w:lineRule="auto"/>
              <w:ind w:left="-40"/>
              <w:jc w:val="center"/>
              <w:rPr>
                <w:rFonts w:ascii="Times New Roman" w:eastAsia="Times New Roman" w:hAnsi="Times New Roman" w:cs="Times New Roman"/>
                <w:color w:val="000000"/>
                <w:sz w:val="24"/>
                <w:szCs w:val="24"/>
                <w:lang w:eastAsia="ru-RU"/>
              </w:rPr>
            </w:pPr>
          </w:p>
        </w:tc>
        <w:tc>
          <w:tcPr>
            <w:tcW w:w="1418" w:type="dxa"/>
            <w:tcBorders>
              <w:top w:val="single" w:sz="6" w:space="0" w:color="auto"/>
              <w:left w:val="single" w:sz="6" w:space="0" w:color="auto"/>
              <w:bottom w:val="single" w:sz="6" w:space="0" w:color="auto"/>
              <w:right w:val="single" w:sz="6" w:space="0" w:color="auto"/>
            </w:tcBorders>
            <w:shd w:val="clear" w:color="auto" w:fill="FFFFFF"/>
            <w:vAlign w:val="center"/>
          </w:tcPr>
          <w:p w14:paraId="6C76E897" w14:textId="77777777" w:rsidR="00CA4147" w:rsidRPr="00CA4147" w:rsidRDefault="00CA4147" w:rsidP="00CA4147">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CA4147">
              <w:rPr>
                <w:rFonts w:ascii="Times New Roman" w:eastAsia="Times New Roman" w:hAnsi="Times New Roman" w:cs="Times New Roman"/>
                <w:color w:val="000000"/>
                <w:sz w:val="24"/>
                <w:szCs w:val="24"/>
                <w:lang w:eastAsia="ru-RU"/>
              </w:rPr>
              <w:t>0</w:t>
            </w:r>
          </w:p>
        </w:tc>
      </w:tr>
      <w:tr w:rsidR="00CA4147" w:rsidRPr="00CA4147" w14:paraId="1FD19357" w14:textId="77777777" w:rsidTr="00CA4147">
        <w:trPr>
          <w:trHeight w:hRule="exact" w:val="577"/>
        </w:trPr>
        <w:tc>
          <w:tcPr>
            <w:tcW w:w="749" w:type="dxa"/>
            <w:tcBorders>
              <w:top w:val="single" w:sz="6" w:space="0" w:color="auto"/>
              <w:left w:val="single" w:sz="6" w:space="0" w:color="auto"/>
              <w:bottom w:val="single" w:sz="6" w:space="0" w:color="auto"/>
              <w:right w:val="single" w:sz="6" w:space="0" w:color="auto"/>
            </w:tcBorders>
            <w:shd w:val="clear" w:color="auto" w:fill="FFFFFF"/>
          </w:tcPr>
          <w:p w14:paraId="4B14DB93" w14:textId="77777777" w:rsidR="00CA4147" w:rsidRPr="00CA4147" w:rsidRDefault="00CA4147" w:rsidP="00CA4147">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color w:val="000000"/>
                <w:spacing w:val="-10"/>
                <w:sz w:val="24"/>
                <w:szCs w:val="26"/>
                <w:lang w:eastAsia="ru-RU"/>
              </w:rPr>
            </w:pPr>
            <w:r w:rsidRPr="00CA4147">
              <w:rPr>
                <w:rFonts w:ascii="Times New Roman" w:eastAsia="Times New Roman" w:hAnsi="Times New Roman" w:cs="Times New Roman"/>
                <w:color w:val="000000"/>
                <w:sz w:val="26"/>
                <w:szCs w:val="28"/>
                <w:lang w:eastAsia="ru-RU"/>
              </w:rPr>
              <w:t>12</w:t>
            </w:r>
          </w:p>
        </w:tc>
        <w:tc>
          <w:tcPr>
            <w:tcW w:w="6331" w:type="dxa"/>
            <w:tcBorders>
              <w:top w:val="single" w:sz="6" w:space="0" w:color="auto"/>
              <w:left w:val="single" w:sz="6" w:space="0" w:color="auto"/>
              <w:bottom w:val="single" w:sz="6" w:space="0" w:color="auto"/>
              <w:right w:val="single" w:sz="6" w:space="0" w:color="auto"/>
            </w:tcBorders>
            <w:shd w:val="clear" w:color="auto" w:fill="FFFFFF"/>
          </w:tcPr>
          <w:p w14:paraId="7A3866DF" w14:textId="77777777" w:rsidR="00CA4147" w:rsidRPr="00CA4147" w:rsidRDefault="00CA4147" w:rsidP="00CA4147">
            <w:pPr>
              <w:widowControl w:val="0"/>
              <w:shd w:val="clear" w:color="auto" w:fill="FFFFFF"/>
              <w:autoSpaceDE w:val="0"/>
              <w:autoSpaceDN w:val="0"/>
              <w:adjustRightInd w:val="0"/>
              <w:spacing w:after="0" w:line="254" w:lineRule="exact"/>
              <w:ind w:left="43" w:right="48"/>
              <w:rPr>
                <w:rFonts w:ascii="Times New Roman" w:eastAsia="Times New Roman" w:hAnsi="Times New Roman" w:cs="Times New Roman"/>
                <w:color w:val="000000"/>
                <w:spacing w:val="-5"/>
                <w:sz w:val="24"/>
                <w:szCs w:val="26"/>
                <w:lang w:eastAsia="ru-RU"/>
              </w:rPr>
            </w:pPr>
            <w:r w:rsidRPr="00CA4147">
              <w:rPr>
                <w:rFonts w:ascii="Times New Roman" w:eastAsia="Times New Roman" w:hAnsi="Times New Roman" w:cs="Times New Roman"/>
                <w:color w:val="000000"/>
                <w:spacing w:val="-5"/>
                <w:sz w:val="24"/>
                <w:szCs w:val="26"/>
                <w:lang w:eastAsia="ru-RU"/>
              </w:rPr>
              <w:t xml:space="preserve">Экономическая эффективность от участия в КТС, судах, разрешении коллективных трудовых </w:t>
            </w:r>
            <w:proofErr w:type="gramStart"/>
            <w:r w:rsidRPr="00CA4147">
              <w:rPr>
                <w:rFonts w:ascii="Times New Roman" w:eastAsia="Times New Roman" w:hAnsi="Times New Roman" w:cs="Times New Roman"/>
                <w:color w:val="000000"/>
                <w:spacing w:val="-5"/>
                <w:sz w:val="24"/>
                <w:szCs w:val="26"/>
                <w:lang w:eastAsia="ru-RU"/>
              </w:rPr>
              <w:t>споров,  в</w:t>
            </w:r>
            <w:proofErr w:type="gramEnd"/>
            <w:r w:rsidRPr="00CA4147">
              <w:rPr>
                <w:rFonts w:ascii="Times New Roman" w:eastAsia="Times New Roman" w:hAnsi="Times New Roman" w:cs="Times New Roman"/>
                <w:color w:val="000000"/>
                <w:spacing w:val="-5"/>
                <w:sz w:val="24"/>
                <w:szCs w:val="26"/>
                <w:lang w:eastAsia="ru-RU"/>
              </w:rPr>
              <w:t xml:space="preserve"> млн. рублей</w:t>
            </w:r>
          </w:p>
        </w:tc>
        <w:tc>
          <w:tcPr>
            <w:tcW w:w="1559" w:type="dxa"/>
            <w:tcBorders>
              <w:top w:val="single" w:sz="6" w:space="0" w:color="auto"/>
              <w:left w:val="single" w:sz="6" w:space="0" w:color="auto"/>
              <w:bottom w:val="single" w:sz="6" w:space="0" w:color="auto"/>
              <w:right w:val="single" w:sz="6" w:space="0" w:color="auto"/>
            </w:tcBorders>
            <w:shd w:val="clear" w:color="auto" w:fill="FFFFFF"/>
            <w:vAlign w:val="center"/>
          </w:tcPr>
          <w:p w14:paraId="60CF7C5C" w14:textId="77777777" w:rsidR="00CA4147" w:rsidRPr="00CA4147" w:rsidRDefault="00CA4147" w:rsidP="00CA4147">
            <w:pPr>
              <w:widowControl w:val="0"/>
              <w:shd w:val="clear" w:color="auto" w:fill="FFFFFF"/>
              <w:autoSpaceDE w:val="0"/>
              <w:autoSpaceDN w:val="0"/>
              <w:adjustRightInd w:val="0"/>
              <w:spacing w:after="0" w:line="240" w:lineRule="auto"/>
              <w:ind w:left="-40"/>
              <w:jc w:val="center"/>
              <w:rPr>
                <w:rFonts w:ascii="Times New Roman" w:eastAsia="Times New Roman" w:hAnsi="Times New Roman" w:cs="Times New Roman"/>
                <w:color w:val="000000"/>
                <w:sz w:val="24"/>
                <w:szCs w:val="24"/>
                <w:lang w:eastAsia="ru-RU"/>
              </w:rPr>
            </w:pPr>
            <w:r w:rsidRPr="00CA4147">
              <w:rPr>
                <w:rFonts w:ascii="Times New Roman" w:eastAsia="Times New Roman" w:hAnsi="Times New Roman" w:cs="Times New Roman"/>
                <w:color w:val="000000"/>
                <w:sz w:val="24"/>
                <w:szCs w:val="24"/>
                <w:lang w:eastAsia="ru-RU"/>
              </w:rPr>
              <w:t>13.539</w:t>
            </w:r>
          </w:p>
        </w:tc>
        <w:tc>
          <w:tcPr>
            <w:tcW w:w="1418" w:type="dxa"/>
            <w:tcBorders>
              <w:top w:val="single" w:sz="6" w:space="0" w:color="auto"/>
              <w:left w:val="single" w:sz="6" w:space="0" w:color="auto"/>
              <w:bottom w:val="single" w:sz="6" w:space="0" w:color="auto"/>
              <w:right w:val="single" w:sz="6" w:space="0" w:color="auto"/>
            </w:tcBorders>
            <w:shd w:val="clear" w:color="auto" w:fill="FFFFFF"/>
            <w:vAlign w:val="center"/>
          </w:tcPr>
          <w:p w14:paraId="12E2BF4C" w14:textId="77777777" w:rsidR="00CA4147" w:rsidRPr="00CA4147" w:rsidRDefault="00CA4147" w:rsidP="00CA4147">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CA4147">
              <w:rPr>
                <w:rFonts w:ascii="Times New Roman" w:eastAsia="Times New Roman" w:hAnsi="Times New Roman" w:cs="Times New Roman"/>
                <w:color w:val="000000"/>
                <w:sz w:val="24"/>
                <w:szCs w:val="24"/>
                <w:lang w:eastAsia="ru-RU"/>
              </w:rPr>
              <w:t>6.15</w:t>
            </w:r>
          </w:p>
        </w:tc>
      </w:tr>
      <w:tr w:rsidR="00CA4147" w:rsidRPr="00CA4147" w14:paraId="078436D9" w14:textId="77777777" w:rsidTr="00CA4147">
        <w:trPr>
          <w:trHeight w:hRule="exact" w:val="557"/>
        </w:trPr>
        <w:tc>
          <w:tcPr>
            <w:tcW w:w="749" w:type="dxa"/>
            <w:tcBorders>
              <w:top w:val="single" w:sz="6" w:space="0" w:color="auto"/>
              <w:left w:val="single" w:sz="6" w:space="0" w:color="auto"/>
              <w:bottom w:val="single" w:sz="6" w:space="0" w:color="auto"/>
              <w:right w:val="single" w:sz="6" w:space="0" w:color="auto"/>
            </w:tcBorders>
            <w:shd w:val="clear" w:color="auto" w:fill="FFFFFF"/>
          </w:tcPr>
          <w:p w14:paraId="460E2415" w14:textId="77777777" w:rsidR="00CA4147" w:rsidRPr="00CA4147" w:rsidRDefault="00CA4147" w:rsidP="00CA4147">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color w:val="000000"/>
                <w:spacing w:val="-10"/>
                <w:sz w:val="24"/>
                <w:szCs w:val="26"/>
                <w:lang w:eastAsia="ru-RU"/>
              </w:rPr>
            </w:pPr>
            <w:r w:rsidRPr="00CA4147">
              <w:rPr>
                <w:rFonts w:ascii="Times New Roman" w:eastAsia="Times New Roman" w:hAnsi="Times New Roman" w:cs="Times New Roman"/>
                <w:color w:val="000000"/>
                <w:sz w:val="26"/>
                <w:szCs w:val="28"/>
                <w:lang w:eastAsia="ru-RU"/>
              </w:rPr>
              <w:t>13.</w:t>
            </w:r>
          </w:p>
        </w:tc>
        <w:tc>
          <w:tcPr>
            <w:tcW w:w="6331" w:type="dxa"/>
            <w:tcBorders>
              <w:top w:val="single" w:sz="6" w:space="0" w:color="auto"/>
              <w:left w:val="single" w:sz="6" w:space="0" w:color="auto"/>
              <w:bottom w:val="single" w:sz="6" w:space="0" w:color="auto"/>
              <w:right w:val="single" w:sz="6" w:space="0" w:color="auto"/>
            </w:tcBorders>
            <w:shd w:val="clear" w:color="auto" w:fill="FFFFFF"/>
          </w:tcPr>
          <w:p w14:paraId="278B0B4D" w14:textId="77777777" w:rsidR="00CA4147" w:rsidRPr="00CA4147" w:rsidRDefault="00CA4147" w:rsidP="00CA4147">
            <w:pPr>
              <w:widowControl w:val="0"/>
              <w:shd w:val="clear" w:color="auto" w:fill="FFFFFF"/>
              <w:autoSpaceDE w:val="0"/>
              <w:autoSpaceDN w:val="0"/>
              <w:adjustRightInd w:val="0"/>
              <w:spacing w:after="0" w:line="254" w:lineRule="exact"/>
              <w:ind w:left="43" w:right="48"/>
              <w:rPr>
                <w:rFonts w:ascii="Times New Roman" w:eastAsia="Times New Roman" w:hAnsi="Times New Roman" w:cs="Times New Roman"/>
                <w:color w:val="000000"/>
                <w:spacing w:val="-5"/>
                <w:sz w:val="24"/>
                <w:szCs w:val="26"/>
                <w:lang w:eastAsia="ru-RU"/>
              </w:rPr>
            </w:pPr>
            <w:r w:rsidRPr="00CA4147">
              <w:rPr>
                <w:rFonts w:ascii="Times New Roman" w:eastAsia="Times New Roman" w:hAnsi="Times New Roman" w:cs="Times New Roman"/>
                <w:color w:val="000000"/>
                <w:spacing w:val="-3"/>
                <w:sz w:val="24"/>
                <w:szCs w:val="26"/>
                <w:lang w:eastAsia="ru-RU"/>
              </w:rPr>
              <w:t>Проведена экспертиза проектов законов и иных нормативных правовых актов</w:t>
            </w:r>
          </w:p>
        </w:tc>
        <w:tc>
          <w:tcPr>
            <w:tcW w:w="1559" w:type="dxa"/>
            <w:tcBorders>
              <w:top w:val="single" w:sz="6" w:space="0" w:color="auto"/>
              <w:left w:val="single" w:sz="6" w:space="0" w:color="auto"/>
              <w:bottom w:val="single" w:sz="6" w:space="0" w:color="auto"/>
              <w:right w:val="single" w:sz="6" w:space="0" w:color="auto"/>
            </w:tcBorders>
            <w:shd w:val="clear" w:color="auto" w:fill="FFFFFF"/>
            <w:vAlign w:val="center"/>
          </w:tcPr>
          <w:p w14:paraId="1C3D625D" w14:textId="77777777" w:rsidR="00CA4147" w:rsidRPr="00CA4147" w:rsidRDefault="00CA4147" w:rsidP="00CA4147">
            <w:pPr>
              <w:widowControl w:val="0"/>
              <w:shd w:val="clear" w:color="auto" w:fill="FFFFFF"/>
              <w:autoSpaceDE w:val="0"/>
              <w:autoSpaceDN w:val="0"/>
              <w:adjustRightInd w:val="0"/>
              <w:spacing w:after="0" w:line="240" w:lineRule="auto"/>
              <w:ind w:left="-40"/>
              <w:jc w:val="center"/>
              <w:rPr>
                <w:rFonts w:ascii="Times New Roman" w:eastAsia="Times New Roman" w:hAnsi="Times New Roman" w:cs="Times New Roman"/>
                <w:color w:val="000000"/>
                <w:sz w:val="24"/>
                <w:szCs w:val="24"/>
                <w:lang w:eastAsia="ru-RU"/>
              </w:rPr>
            </w:pPr>
            <w:r w:rsidRPr="00CA4147">
              <w:rPr>
                <w:rFonts w:ascii="Times New Roman" w:eastAsia="Times New Roman" w:hAnsi="Times New Roman" w:cs="Times New Roman"/>
                <w:color w:val="000000"/>
                <w:sz w:val="24"/>
                <w:szCs w:val="24"/>
                <w:lang w:eastAsia="ru-RU"/>
              </w:rPr>
              <w:t>112</w:t>
            </w:r>
          </w:p>
        </w:tc>
        <w:tc>
          <w:tcPr>
            <w:tcW w:w="1418" w:type="dxa"/>
            <w:tcBorders>
              <w:top w:val="single" w:sz="6" w:space="0" w:color="auto"/>
              <w:left w:val="single" w:sz="6" w:space="0" w:color="auto"/>
              <w:bottom w:val="single" w:sz="6" w:space="0" w:color="auto"/>
              <w:right w:val="single" w:sz="6" w:space="0" w:color="auto"/>
            </w:tcBorders>
            <w:shd w:val="clear" w:color="auto" w:fill="FFFFFF"/>
            <w:vAlign w:val="center"/>
          </w:tcPr>
          <w:p w14:paraId="79F35802" w14:textId="77777777" w:rsidR="00CA4147" w:rsidRPr="00CA4147" w:rsidRDefault="00CA4147" w:rsidP="00CA4147">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CA4147">
              <w:rPr>
                <w:rFonts w:ascii="Times New Roman" w:eastAsia="Times New Roman" w:hAnsi="Times New Roman" w:cs="Times New Roman"/>
                <w:color w:val="000000"/>
                <w:sz w:val="24"/>
                <w:szCs w:val="24"/>
                <w:lang w:eastAsia="ru-RU"/>
              </w:rPr>
              <w:t>187</w:t>
            </w:r>
          </w:p>
        </w:tc>
      </w:tr>
      <w:tr w:rsidR="00CA4147" w:rsidRPr="00CA4147" w14:paraId="7549F5F3" w14:textId="77777777" w:rsidTr="00CA4147">
        <w:trPr>
          <w:trHeight w:hRule="exact" w:val="565"/>
        </w:trPr>
        <w:tc>
          <w:tcPr>
            <w:tcW w:w="749" w:type="dxa"/>
            <w:tcBorders>
              <w:top w:val="single" w:sz="6" w:space="0" w:color="auto"/>
              <w:left w:val="single" w:sz="6" w:space="0" w:color="auto"/>
              <w:bottom w:val="single" w:sz="6" w:space="0" w:color="auto"/>
              <w:right w:val="single" w:sz="6" w:space="0" w:color="auto"/>
            </w:tcBorders>
            <w:shd w:val="clear" w:color="auto" w:fill="FFFFFF"/>
          </w:tcPr>
          <w:p w14:paraId="7638C885" w14:textId="77777777" w:rsidR="00CA4147" w:rsidRPr="00CA4147" w:rsidRDefault="00CA4147" w:rsidP="00CA4147">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color w:val="000000"/>
                <w:spacing w:val="-10"/>
                <w:sz w:val="24"/>
                <w:szCs w:val="26"/>
                <w:lang w:eastAsia="ru-RU"/>
              </w:rPr>
            </w:pPr>
            <w:r w:rsidRPr="00CA4147">
              <w:rPr>
                <w:rFonts w:ascii="Times New Roman" w:eastAsia="Times New Roman" w:hAnsi="Times New Roman" w:cs="Times New Roman"/>
                <w:color w:val="000000"/>
                <w:sz w:val="26"/>
                <w:szCs w:val="28"/>
                <w:lang w:eastAsia="ru-RU"/>
              </w:rPr>
              <w:t>13.</w:t>
            </w:r>
          </w:p>
        </w:tc>
        <w:tc>
          <w:tcPr>
            <w:tcW w:w="6331" w:type="dxa"/>
            <w:tcBorders>
              <w:top w:val="single" w:sz="6" w:space="0" w:color="auto"/>
              <w:left w:val="single" w:sz="6" w:space="0" w:color="auto"/>
              <w:bottom w:val="single" w:sz="6" w:space="0" w:color="auto"/>
              <w:right w:val="single" w:sz="6" w:space="0" w:color="auto"/>
            </w:tcBorders>
            <w:shd w:val="clear" w:color="auto" w:fill="FFFFFF"/>
          </w:tcPr>
          <w:p w14:paraId="7B717E2A" w14:textId="77777777" w:rsidR="00CA4147" w:rsidRPr="00CA4147" w:rsidRDefault="00CA4147" w:rsidP="00CA4147">
            <w:pPr>
              <w:widowControl w:val="0"/>
              <w:shd w:val="clear" w:color="auto" w:fill="FFFFFF"/>
              <w:autoSpaceDE w:val="0"/>
              <w:autoSpaceDN w:val="0"/>
              <w:adjustRightInd w:val="0"/>
              <w:spacing w:after="0" w:line="254" w:lineRule="exact"/>
              <w:ind w:left="43" w:right="48"/>
              <w:rPr>
                <w:rFonts w:ascii="Times New Roman" w:eastAsia="Times New Roman" w:hAnsi="Times New Roman" w:cs="Times New Roman"/>
                <w:color w:val="000000"/>
                <w:spacing w:val="-5"/>
                <w:sz w:val="24"/>
                <w:szCs w:val="26"/>
                <w:lang w:eastAsia="ru-RU"/>
              </w:rPr>
            </w:pPr>
            <w:r w:rsidRPr="00CA4147">
              <w:rPr>
                <w:rFonts w:ascii="Times New Roman" w:eastAsia="Times New Roman" w:hAnsi="Times New Roman" w:cs="Times New Roman"/>
                <w:color w:val="000000"/>
                <w:spacing w:val="-3"/>
                <w:sz w:val="24"/>
                <w:szCs w:val="26"/>
                <w:lang w:eastAsia="ru-RU"/>
              </w:rPr>
              <w:t>Проведена экспертиза коллективных договоров, соглашений и локальных норматив</w:t>
            </w:r>
            <w:r w:rsidRPr="00CA4147">
              <w:rPr>
                <w:rFonts w:ascii="Times New Roman" w:eastAsia="Times New Roman" w:hAnsi="Times New Roman" w:cs="Times New Roman"/>
                <w:color w:val="000000"/>
                <w:spacing w:val="-5"/>
                <w:sz w:val="24"/>
                <w:szCs w:val="26"/>
                <w:lang w:eastAsia="ru-RU"/>
              </w:rPr>
              <w:t>ных актов</w:t>
            </w:r>
          </w:p>
        </w:tc>
        <w:tc>
          <w:tcPr>
            <w:tcW w:w="1559" w:type="dxa"/>
            <w:tcBorders>
              <w:top w:val="single" w:sz="6" w:space="0" w:color="auto"/>
              <w:left w:val="single" w:sz="6" w:space="0" w:color="auto"/>
              <w:bottom w:val="single" w:sz="6" w:space="0" w:color="auto"/>
              <w:right w:val="single" w:sz="6" w:space="0" w:color="auto"/>
            </w:tcBorders>
            <w:shd w:val="clear" w:color="auto" w:fill="FFFFFF"/>
            <w:vAlign w:val="center"/>
          </w:tcPr>
          <w:p w14:paraId="4C02082B" w14:textId="77777777" w:rsidR="00CA4147" w:rsidRPr="00CA4147" w:rsidRDefault="00CA4147" w:rsidP="00CA4147">
            <w:pPr>
              <w:widowControl w:val="0"/>
              <w:shd w:val="clear" w:color="auto" w:fill="FFFFFF"/>
              <w:autoSpaceDE w:val="0"/>
              <w:autoSpaceDN w:val="0"/>
              <w:adjustRightInd w:val="0"/>
              <w:spacing w:after="0" w:line="240" w:lineRule="auto"/>
              <w:ind w:left="-40"/>
              <w:jc w:val="center"/>
              <w:rPr>
                <w:rFonts w:ascii="Times New Roman" w:eastAsia="Times New Roman" w:hAnsi="Times New Roman" w:cs="Times New Roman"/>
                <w:color w:val="000000"/>
                <w:sz w:val="24"/>
                <w:szCs w:val="24"/>
                <w:lang w:eastAsia="ru-RU"/>
              </w:rPr>
            </w:pPr>
          </w:p>
        </w:tc>
        <w:tc>
          <w:tcPr>
            <w:tcW w:w="1418" w:type="dxa"/>
            <w:tcBorders>
              <w:top w:val="single" w:sz="6" w:space="0" w:color="auto"/>
              <w:left w:val="single" w:sz="6" w:space="0" w:color="auto"/>
              <w:bottom w:val="single" w:sz="6" w:space="0" w:color="auto"/>
              <w:right w:val="single" w:sz="6" w:space="0" w:color="auto"/>
            </w:tcBorders>
            <w:shd w:val="clear" w:color="auto" w:fill="FFFFFF"/>
            <w:vAlign w:val="center"/>
          </w:tcPr>
          <w:p w14:paraId="05003DA7" w14:textId="77777777" w:rsidR="00CA4147" w:rsidRPr="00CA4147" w:rsidRDefault="00CA4147" w:rsidP="00CA4147">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CA4147">
              <w:rPr>
                <w:rFonts w:ascii="Times New Roman" w:eastAsia="Times New Roman" w:hAnsi="Times New Roman" w:cs="Times New Roman"/>
                <w:color w:val="000000"/>
                <w:sz w:val="24"/>
                <w:szCs w:val="24"/>
                <w:lang w:eastAsia="ru-RU"/>
              </w:rPr>
              <w:t>111</w:t>
            </w:r>
          </w:p>
        </w:tc>
      </w:tr>
      <w:tr w:rsidR="00CA4147" w:rsidRPr="00CA4147" w14:paraId="7D4853F9" w14:textId="77777777" w:rsidTr="00CA4147">
        <w:trPr>
          <w:trHeight w:hRule="exact" w:val="559"/>
        </w:trPr>
        <w:tc>
          <w:tcPr>
            <w:tcW w:w="749" w:type="dxa"/>
            <w:tcBorders>
              <w:top w:val="single" w:sz="6" w:space="0" w:color="auto"/>
              <w:left w:val="single" w:sz="6" w:space="0" w:color="auto"/>
              <w:bottom w:val="single" w:sz="6" w:space="0" w:color="auto"/>
              <w:right w:val="single" w:sz="6" w:space="0" w:color="auto"/>
            </w:tcBorders>
            <w:shd w:val="clear" w:color="auto" w:fill="FFFFFF"/>
          </w:tcPr>
          <w:p w14:paraId="316D53A7" w14:textId="77777777" w:rsidR="00CA4147" w:rsidRPr="00CA4147" w:rsidRDefault="00CA4147" w:rsidP="00CA4147">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color w:val="000000"/>
                <w:spacing w:val="-10"/>
                <w:sz w:val="24"/>
                <w:szCs w:val="26"/>
                <w:lang w:eastAsia="ru-RU"/>
              </w:rPr>
            </w:pPr>
            <w:r w:rsidRPr="00CA4147">
              <w:rPr>
                <w:rFonts w:ascii="Times New Roman" w:eastAsia="Times New Roman" w:hAnsi="Times New Roman" w:cs="Times New Roman"/>
                <w:color w:val="000000"/>
                <w:sz w:val="26"/>
                <w:szCs w:val="28"/>
                <w:lang w:eastAsia="ru-RU"/>
              </w:rPr>
              <w:t>14.</w:t>
            </w:r>
          </w:p>
        </w:tc>
        <w:tc>
          <w:tcPr>
            <w:tcW w:w="6331" w:type="dxa"/>
            <w:tcBorders>
              <w:top w:val="single" w:sz="6" w:space="0" w:color="auto"/>
              <w:left w:val="single" w:sz="6" w:space="0" w:color="auto"/>
              <w:bottom w:val="single" w:sz="6" w:space="0" w:color="auto"/>
              <w:right w:val="single" w:sz="6" w:space="0" w:color="auto"/>
            </w:tcBorders>
            <w:shd w:val="clear" w:color="auto" w:fill="FFFFFF"/>
          </w:tcPr>
          <w:p w14:paraId="4A2F088E" w14:textId="77777777" w:rsidR="00CA4147" w:rsidRPr="00CA4147" w:rsidRDefault="00CA4147" w:rsidP="00CA4147">
            <w:pPr>
              <w:widowControl w:val="0"/>
              <w:shd w:val="clear" w:color="auto" w:fill="FFFFFF"/>
              <w:autoSpaceDE w:val="0"/>
              <w:autoSpaceDN w:val="0"/>
              <w:adjustRightInd w:val="0"/>
              <w:spacing w:after="0" w:line="254" w:lineRule="exact"/>
              <w:ind w:left="43" w:right="48"/>
              <w:rPr>
                <w:rFonts w:ascii="Times New Roman" w:eastAsia="Times New Roman" w:hAnsi="Times New Roman" w:cs="Times New Roman"/>
                <w:color w:val="000000"/>
                <w:spacing w:val="-5"/>
                <w:sz w:val="24"/>
                <w:szCs w:val="26"/>
                <w:lang w:eastAsia="ru-RU"/>
              </w:rPr>
            </w:pPr>
            <w:r w:rsidRPr="00CA4147">
              <w:rPr>
                <w:rFonts w:ascii="Times New Roman" w:eastAsia="Times New Roman" w:hAnsi="Times New Roman" w:cs="Times New Roman"/>
                <w:color w:val="000000"/>
                <w:spacing w:val="-6"/>
                <w:sz w:val="24"/>
                <w:szCs w:val="26"/>
                <w:lang w:eastAsia="ru-RU"/>
              </w:rPr>
              <w:t>Рассмотрено письменных жалоб и других обращений членов профсоюза, в том числе поступивших по электронной почте</w:t>
            </w:r>
          </w:p>
        </w:tc>
        <w:tc>
          <w:tcPr>
            <w:tcW w:w="1559" w:type="dxa"/>
            <w:tcBorders>
              <w:top w:val="single" w:sz="6" w:space="0" w:color="auto"/>
              <w:left w:val="single" w:sz="6" w:space="0" w:color="auto"/>
              <w:bottom w:val="single" w:sz="6" w:space="0" w:color="auto"/>
              <w:right w:val="single" w:sz="6" w:space="0" w:color="auto"/>
            </w:tcBorders>
            <w:shd w:val="clear" w:color="auto" w:fill="FFFFFF"/>
            <w:vAlign w:val="center"/>
          </w:tcPr>
          <w:p w14:paraId="09681617" w14:textId="77777777" w:rsidR="00CA4147" w:rsidRPr="00CA4147" w:rsidRDefault="00CA4147" w:rsidP="00CA4147">
            <w:pPr>
              <w:widowControl w:val="0"/>
              <w:shd w:val="clear" w:color="auto" w:fill="FFFFFF"/>
              <w:autoSpaceDE w:val="0"/>
              <w:autoSpaceDN w:val="0"/>
              <w:adjustRightInd w:val="0"/>
              <w:spacing w:after="0" w:line="240" w:lineRule="auto"/>
              <w:ind w:left="-40"/>
              <w:jc w:val="center"/>
              <w:rPr>
                <w:rFonts w:ascii="Times New Roman" w:eastAsia="Times New Roman" w:hAnsi="Times New Roman" w:cs="Times New Roman"/>
                <w:color w:val="000000"/>
                <w:sz w:val="24"/>
                <w:szCs w:val="24"/>
                <w:lang w:eastAsia="ru-RU"/>
              </w:rPr>
            </w:pPr>
            <w:r w:rsidRPr="00CA4147">
              <w:rPr>
                <w:rFonts w:ascii="Times New Roman" w:eastAsia="Times New Roman" w:hAnsi="Times New Roman" w:cs="Times New Roman"/>
                <w:color w:val="000000"/>
                <w:sz w:val="24"/>
                <w:szCs w:val="24"/>
                <w:lang w:eastAsia="ru-RU"/>
              </w:rPr>
              <w:t>1755</w:t>
            </w:r>
          </w:p>
        </w:tc>
        <w:tc>
          <w:tcPr>
            <w:tcW w:w="1418" w:type="dxa"/>
            <w:tcBorders>
              <w:top w:val="single" w:sz="6" w:space="0" w:color="auto"/>
              <w:left w:val="single" w:sz="6" w:space="0" w:color="auto"/>
              <w:bottom w:val="single" w:sz="6" w:space="0" w:color="auto"/>
              <w:right w:val="single" w:sz="6" w:space="0" w:color="auto"/>
            </w:tcBorders>
            <w:shd w:val="clear" w:color="auto" w:fill="FFFFFF"/>
            <w:vAlign w:val="center"/>
          </w:tcPr>
          <w:p w14:paraId="79243669" w14:textId="77777777" w:rsidR="00CA4147" w:rsidRPr="00CA4147" w:rsidRDefault="00CA4147" w:rsidP="00CA4147">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CA4147">
              <w:rPr>
                <w:rFonts w:ascii="Times New Roman" w:eastAsia="Times New Roman" w:hAnsi="Times New Roman" w:cs="Times New Roman"/>
                <w:color w:val="000000"/>
                <w:sz w:val="24"/>
                <w:szCs w:val="24"/>
                <w:lang w:eastAsia="ru-RU"/>
              </w:rPr>
              <w:t>1205</w:t>
            </w:r>
          </w:p>
        </w:tc>
      </w:tr>
      <w:tr w:rsidR="00CA4147" w:rsidRPr="00CA4147" w14:paraId="03C8BD4C" w14:textId="77777777" w:rsidTr="00CA4147">
        <w:trPr>
          <w:trHeight w:hRule="exact" w:val="453"/>
        </w:trPr>
        <w:tc>
          <w:tcPr>
            <w:tcW w:w="749" w:type="dxa"/>
            <w:tcBorders>
              <w:top w:val="single" w:sz="6" w:space="0" w:color="auto"/>
              <w:left w:val="single" w:sz="6" w:space="0" w:color="auto"/>
              <w:bottom w:val="single" w:sz="6" w:space="0" w:color="auto"/>
              <w:right w:val="single" w:sz="6" w:space="0" w:color="auto"/>
            </w:tcBorders>
            <w:shd w:val="clear" w:color="auto" w:fill="FFFFFF"/>
          </w:tcPr>
          <w:p w14:paraId="5ACA8525" w14:textId="77777777" w:rsidR="00CA4147" w:rsidRPr="00CA4147" w:rsidRDefault="00CA4147" w:rsidP="00CA4147">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color w:val="000000"/>
                <w:spacing w:val="-10"/>
                <w:sz w:val="24"/>
                <w:szCs w:val="26"/>
                <w:lang w:eastAsia="ru-RU"/>
              </w:rPr>
            </w:pPr>
            <w:r w:rsidRPr="00CA4147">
              <w:rPr>
                <w:rFonts w:ascii="Times New Roman" w:eastAsia="Times New Roman" w:hAnsi="Times New Roman" w:cs="Times New Roman"/>
                <w:color w:val="000000"/>
                <w:spacing w:val="-11"/>
                <w:sz w:val="24"/>
                <w:szCs w:val="26"/>
                <w:lang w:eastAsia="ru-RU"/>
              </w:rPr>
              <w:t>14.1.</w:t>
            </w:r>
          </w:p>
        </w:tc>
        <w:tc>
          <w:tcPr>
            <w:tcW w:w="6331" w:type="dxa"/>
            <w:tcBorders>
              <w:top w:val="single" w:sz="6" w:space="0" w:color="auto"/>
              <w:left w:val="single" w:sz="6" w:space="0" w:color="auto"/>
              <w:bottom w:val="single" w:sz="6" w:space="0" w:color="auto"/>
              <w:right w:val="single" w:sz="6" w:space="0" w:color="auto"/>
            </w:tcBorders>
            <w:shd w:val="clear" w:color="auto" w:fill="FFFFFF"/>
          </w:tcPr>
          <w:p w14:paraId="2662C8DD" w14:textId="77777777" w:rsidR="00CA4147" w:rsidRPr="00CA4147" w:rsidRDefault="00CA4147" w:rsidP="00CA4147">
            <w:pPr>
              <w:widowControl w:val="0"/>
              <w:shd w:val="clear" w:color="auto" w:fill="FFFFFF"/>
              <w:autoSpaceDE w:val="0"/>
              <w:autoSpaceDN w:val="0"/>
              <w:adjustRightInd w:val="0"/>
              <w:spacing w:after="0" w:line="254" w:lineRule="exact"/>
              <w:ind w:left="43" w:right="48"/>
              <w:rPr>
                <w:rFonts w:ascii="Times New Roman" w:eastAsia="Times New Roman" w:hAnsi="Times New Roman" w:cs="Times New Roman"/>
                <w:color w:val="000000"/>
                <w:spacing w:val="-5"/>
                <w:sz w:val="24"/>
                <w:szCs w:val="26"/>
                <w:lang w:eastAsia="ru-RU"/>
              </w:rPr>
            </w:pPr>
            <w:r w:rsidRPr="00CA4147">
              <w:rPr>
                <w:rFonts w:ascii="Times New Roman" w:eastAsia="Times New Roman" w:hAnsi="Times New Roman" w:cs="Times New Roman"/>
                <w:color w:val="000000"/>
                <w:spacing w:val="-3"/>
                <w:sz w:val="24"/>
                <w:szCs w:val="26"/>
                <w:lang w:eastAsia="ru-RU"/>
              </w:rPr>
              <w:t>из них признано обоснованными и удовле</w:t>
            </w:r>
            <w:r w:rsidRPr="00CA4147">
              <w:rPr>
                <w:rFonts w:ascii="Times New Roman" w:eastAsia="Times New Roman" w:hAnsi="Times New Roman" w:cs="Times New Roman"/>
                <w:color w:val="000000"/>
                <w:spacing w:val="-4"/>
                <w:sz w:val="24"/>
                <w:szCs w:val="26"/>
                <w:lang w:eastAsia="ru-RU"/>
              </w:rPr>
              <w:t>творено</w:t>
            </w:r>
          </w:p>
        </w:tc>
        <w:tc>
          <w:tcPr>
            <w:tcW w:w="1559" w:type="dxa"/>
            <w:tcBorders>
              <w:top w:val="single" w:sz="6" w:space="0" w:color="auto"/>
              <w:left w:val="single" w:sz="6" w:space="0" w:color="auto"/>
              <w:bottom w:val="single" w:sz="6" w:space="0" w:color="auto"/>
              <w:right w:val="single" w:sz="6" w:space="0" w:color="auto"/>
            </w:tcBorders>
            <w:shd w:val="clear" w:color="auto" w:fill="FFFFFF"/>
            <w:vAlign w:val="center"/>
          </w:tcPr>
          <w:p w14:paraId="36C099C2" w14:textId="77777777" w:rsidR="00CA4147" w:rsidRPr="00CA4147" w:rsidRDefault="00CA4147" w:rsidP="00CA4147">
            <w:pPr>
              <w:widowControl w:val="0"/>
              <w:shd w:val="clear" w:color="auto" w:fill="FFFFFF"/>
              <w:autoSpaceDE w:val="0"/>
              <w:autoSpaceDN w:val="0"/>
              <w:adjustRightInd w:val="0"/>
              <w:spacing w:after="0" w:line="240" w:lineRule="auto"/>
              <w:ind w:left="-40"/>
              <w:jc w:val="center"/>
              <w:rPr>
                <w:rFonts w:ascii="Times New Roman" w:eastAsia="Times New Roman" w:hAnsi="Times New Roman" w:cs="Times New Roman"/>
                <w:color w:val="000000"/>
                <w:sz w:val="24"/>
                <w:szCs w:val="24"/>
                <w:lang w:eastAsia="ru-RU"/>
              </w:rPr>
            </w:pPr>
            <w:r w:rsidRPr="00CA4147">
              <w:rPr>
                <w:rFonts w:ascii="Times New Roman" w:eastAsia="Times New Roman" w:hAnsi="Times New Roman" w:cs="Times New Roman"/>
                <w:color w:val="000000"/>
                <w:sz w:val="24"/>
                <w:szCs w:val="24"/>
                <w:lang w:eastAsia="ru-RU"/>
              </w:rPr>
              <w:t>1203</w:t>
            </w:r>
          </w:p>
        </w:tc>
        <w:tc>
          <w:tcPr>
            <w:tcW w:w="1418" w:type="dxa"/>
            <w:tcBorders>
              <w:top w:val="single" w:sz="6" w:space="0" w:color="auto"/>
              <w:left w:val="single" w:sz="6" w:space="0" w:color="auto"/>
              <w:bottom w:val="single" w:sz="6" w:space="0" w:color="auto"/>
              <w:right w:val="single" w:sz="6" w:space="0" w:color="auto"/>
            </w:tcBorders>
            <w:shd w:val="clear" w:color="auto" w:fill="FFFFFF"/>
            <w:vAlign w:val="center"/>
          </w:tcPr>
          <w:p w14:paraId="15D7684B" w14:textId="77777777" w:rsidR="00CA4147" w:rsidRPr="00CA4147" w:rsidRDefault="00CA4147" w:rsidP="00CA4147">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CA4147">
              <w:rPr>
                <w:rFonts w:ascii="Times New Roman" w:eastAsia="Times New Roman" w:hAnsi="Times New Roman" w:cs="Times New Roman"/>
                <w:color w:val="000000"/>
                <w:sz w:val="24"/>
                <w:szCs w:val="24"/>
                <w:lang w:eastAsia="ru-RU"/>
              </w:rPr>
              <w:t>1011</w:t>
            </w:r>
          </w:p>
        </w:tc>
      </w:tr>
      <w:tr w:rsidR="00CA4147" w:rsidRPr="00CA4147" w14:paraId="0CF2C592" w14:textId="77777777" w:rsidTr="00CA4147">
        <w:trPr>
          <w:trHeight w:hRule="exact" w:val="545"/>
        </w:trPr>
        <w:tc>
          <w:tcPr>
            <w:tcW w:w="749" w:type="dxa"/>
            <w:tcBorders>
              <w:top w:val="single" w:sz="6" w:space="0" w:color="auto"/>
              <w:left w:val="single" w:sz="6" w:space="0" w:color="auto"/>
              <w:bottom w:val="single" w:sz="6" w:space="0" w:color="auto"/>
              <w:right w:val="single" w:sz="6" w:space="0" w:color="auto"/>
            </w:tcBorders>
            <w:shd w:val="clear" w:color="auto" w:fill="FFFFFF"/>
          </w:tcPr>
          <w:p w14:paraId="4712BAFD" w14:textId="77777777" w:rsidR="00CA4147" w:rsidRPr="00CA4147" w:rsidRDefault="00CA4147" w:rsidP="00CA4147">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color w:val="000000"/>
                <w:spacing w:val="-10"/>
                <w:sz w:val="24"/>
                <w:szCs w:val="26"/>
                <w:lang w:eastAsia="ru-RU"/>
              </w:rPr>
            </w:pPr>
            <w:r w:rsidRPr="00CA4147">
              <w:rPr>
                <w:rFonts w:ascii="Times New Roman" w:eastAsia="Times New Roman" w:hAnsi="Times New Roman" w:cs="Times New Roman"/>
                <w:color w:val="000000"/>
                <w:sz w:val="26"/>
                <w:szCs w:val="28"/>
                <w:lang w:eastAsia="ru-RU"/>
              </w:rPr>
              <w:t>15.</w:t>
            </w:r>
          </w:p>
        </w:tc>
        <w:tc>
          <w:tcPr>
            <w:tcW w:w="6331" w:type="dxa"/>
            <w:tcBorders>
              <w:top w:val="single" w:sz="6" w:space="0" w:color="auto"/>
              <w:left w:val="single" w:sz="6" w:space="0" w:color="auto"/>
              <w:bottom w:val="single" w:sz="6" w:space="0" w:color="auto"/>
              <w:right w:val="single" w:sz="6" w:space="0" w:color="auto"/>
            </w:tcBorders>
            <w:shd w:val="clear" w:color="auto" w:fill="FFFFFF"/>
          </w:tcPr>
          <w:p w14:paraId="349C6676" w14:textId="77777777" w:rsidR="00CA4147" w:rsidRPr="00CA4147" w:rsidRDefault="00CA4147" w:rsidP="00CA4147">
            <w:pPr>
              <w:widowControl w:val="0"/>
              <w:shd w:val="clear" w:color="auto" w:fill="FFFFFF"/>
              <w:autoSpaceDE w:val="0"/>
              <w:autoSpaceDN w:val="0"/>
              <w:adjustRightInd w:val="0"/>
              <w:spacing w:after="0" w:line="254" w:lineRule="exact"/>
              <w:ind w:left="43" w:right="48"/>
              <w:rPr>
                <w:rFonts w:ascii="Times New Roman" w:eastAsia="Times New Roman" w:hAnsi="Times New Roman" w:cs="Times New Roman"/>
                <w:color w:val="000000"/>
                <w:spacing w:val="-5"/>
                <w:sz w:val="24"/>
                <w:szCs w:val="26"/>
                <w:lang w:eastAsia="ru-RU"/>
              </w:rPr>
            </w:pPr>
            <w:r w:rsidRPr="00CA4147">
              <w:rPr>
                <w:rFonts w:ascii="Times New Roman" w:eastAsia="Times New Roman" w:hAnsi="Times New Roman" w:cs="Times New Roman"/>
                <w:color w:val="000000"/>
                <w:spacing w:val="-5"/>
                <w:sz w:val="24"/>
                <w:szCs w:val="26"/>
                <w:lang w:eastAsia="ru-RU"/>
              </w:rPr>
              <w:t xml:space="preserve">Принято членов профсоюза на личном приеме, включая устные </w:t>
            </w:r>
            <w:r w:rsidRPr="00CA4147">
              <w:rPr>
                <w:rFonts w:ascii="Times New Roman" w:eastAsia="Times New Roman" w:hAnsi="Times New Roman" w:cs="Times New Roman"/>
                <w:color w:val="000000"/>
                <w:spacing w:val="-3"/>
                <w:sz w:val="24"/>
                <w:szCs w:val="26"/>
                <w:lang w:eastAsia="ru-RU"/>
              </w:rPr>
              <w:t>обращения по телефону</w:t>
            </w:r>
          </w:p>
        </w:tc>
        <w:tc>
          <w:tcPr>
            <w:tcW w:w="1559" w:type="dxa"/>
            <w:tcBorders>
              <w:top w:val="single" w:sz="6" w:space="0" w:color="auto"/>
              <w:left w:val="single" w:sz="6" w:space="0" w:color="auto"/>
              <w:bottom w:val="single" w:sz="6" w:space="0" w:color="auto"/>
              <w:right w:val="single" w:sz="6" w:space="0" w:color="auto"/>
            </w:tcBorders>
            <w:shd w:val="clear" w:color="auto" w:fill="FFFFFF"/>
            <w:vAlign w:val="center"/>
          </w:tcPr>
          <w:p w14:paraId="6F137B94" w14:textId="77777777" w:rsidR="00CA4147" w:rsidRPr="00CA4147" w:rsidRDefault="00CA4147" w:rsidP="00CA4147">
            <w:pPr>
              <w:widowControl w:val="0"/>
              <w:shd w:val="clear" w:color="auto" w:fill="FFFFFF"/>
              <w:autoSpaceDE w:val="0"/>
              <w:autoSpaceDN w:val="0"/>
              <w:adjustRightInd w:val="0"/>
              <w:spacing w:after="0" w:line="240" w:lineRule="auto"/>
              <w:ind w:left="-40"/>
              <w:jc w:val="center"/>
              <w:rPr>
                <w:rFonts w:ascii="Times New Roman" w:eastAsia="Times New Roman" w:hAnsi="Times New Roman" w:cs="Times New Roman"/>
                <w:color w:val="000000"/>
                <w:sz w:val="24"/>
                <w:szCs w:val="24"/>
                <w:lang w:eastAsia="ru-RU"/>
              </w:rPr>
            </w:pPr>
            <w:r w:rsidRPr="00CA4147">
              <w:rPr>
                <w:rFonts w:ascii="Times New Roman" w:eastAsia="Times New Roman" w:hAnsi="Times New Roman" w:cs="Times New Roman"/>
                <w:color w:val="000000"/>
                <w:sz w:val="24"/>
                <w:szCs w:val="24"/>
                <w:lang w:eastAsia="ru-RU"/>
              </w:rPr>
              <w:t>5234</w:t>
            </w:r>
          </w:p>
        </w:tc>
        <w:tc>
          <w:tcPr>
            <w:tcW w:w="1418" w:type="dxa"/>
            <w:tcBorders>
              <w:top w:val="single" w:sz="6" w:space="0" w:color="auto"/>
              <w:left w:val="single" w:sz="6" w:space="0" w:color="auto"/>
              <w:bottom w:val="single" w:sz="6" w:space="0" w:color="auto"/>
              <w:right w:val="single" w:sz="6" w:space="0" w:color="auto"/>
            </w:tcBorders>
            <w:shd w:val="clear" w:color="auto" w:fill="FFFFFF"/>
            <w:vAlign w:val="center"/>
          </w:tcPr>
          <w:p w14:paraId="5978DE3E" w14:textId="77777777" w:rsidR="00CA4147" w:rsidRPr="00CA4147" w:rsidRDefault="00CA4147" w:rsidP="00CA4147">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CA4147">
              <w:rPr>
                <w:rFonts w:ascii="Times New Roman" w:eastAsia="Times New Roman" w:hAnsi="Times New Roman" w:cs="Times New Roman"/>
                <w:color w:val="000000"/>
                <w:sz w:val="24"/>
                <w:szCs w:val="24"/>
                <w:lang w:eastAsia="ru-RU"/>
              </w:rPr>
              <w:t>4643</w:t>
            </w:r>
          </w:p>
        </w:tc>
      </w:tr>
      <w:tr w:rsidR="00CA4147" w:rsidRPr="00CA4147" w14:paraId="3562DF17" w14:textId="77777777" w:rsidTr="00CA4147">
        <w:trPr>
          <w:trHeight w:hRule="exact" w:val="453"/>
        </w:trPr>
        <w:tc>
          <w:tcPr>
            <w:tcW w:w="749" w:type="dxa"/>
            <w:tcBorders>
              <w:top w:val="single" w:sz="6" w:space="0" w:color="auto"/>
              <w:left w:val="single" w:sz="6" w:space="0" w:color="auto"/>
              <w:bottom w:val="single" w:sz="6" w:space="0" w:color="auto"/>
              <w:right w:val="single" w:sz="6" w:space="0" w:color="auto"/>
            </w:tcBorders>
            <w:shd w:val="clear" w:color="auto" w:fill="FFFFFF"/>
          </w:tcPr>
          <w:p w14:paraId="58922BBC" w14:textId="77777777" w:rsidR="00CA4147" w:rsidRPr="00CA4147" w:rsidRDefault="00CA4147" w:rsidP="00CA4147">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color w:val="000000"/>
                <w:spacing w:val="-10"/>
                <w:sz w:val="24"/>
                <w:szCs w:val="26"/>
                <w:lang w:eastAsia="ru-RU"/>
              </w:rPr>
            </w:pPr>
            <w:r w:rsidRPr="00CA4147">
              <w:rPr>
                <w:rFonts w:ascii="Times New Roman" w:eastAsia="Times New Roman" w:hAnsi="Times New Roman" w:cs="Times New Roman"/>
                <w:color w:val="000000"/>
                <w:spacing w:val="-11"/>
                <w:sz w:val="24"/>
                <w:szCs w:val="26"/>
                <w:lang w:eastAsia="ru-RU"/>
              </w:rPr>
              <w:t>15.1.</w:t>
            </w:r>
          </w:p>
        </w:tc>
        <w:tc>
          <w:tcPr>
            <w:tcW w:w="6331" w:type="dxa"/>
            <w:tcBorders>
              <w:top w:val="single" w:sz="6" w:space="0" w:color="auto"/>
              <w:left w:val="single" w:sz="6" w:space="0" w:color="auto"/>
              <w:bottom w:val="single" w:sz="6" w:space="0" w:color="auto"/>
              <w:right w:val="single" w:sz="6" w:space="0" w:color="auto"/>
            </w:tcBorders>
            <w:shd w:val="clear" w:color="auto" w:fill="FFFFFF"/>
          </w:tcPr>
          <w:p w14:paraId="7AA49FE3" w14:textId="77777777" w:rsidR="00CA4147" w:rsidRPr="00CA4147" w:rsidRDefault="00CA4147" w:rsidP="00CA4147">
            <w:pPr>
              <w:widowControl w:val="0"/>
              <w:shd w:val="clear" w:color="auto" w:fill="FFFFFF"/>
              <w:autoSpaceDE w:val="0"/>
              <w:autoSpaceDN w:val="0"/>
              <w:adjustRightInd w:val="0"/>
              <w:spacing w:after="0" w:line="254" w:lineRule="exact"/>
              <w:ind w:left="43" w:right="48"/>
              <w:rPr>
                <w:rFonts w:ascii="Times New Roman" w:eastAsia="Times New Roman" w:hAnsi="Times New Roman" w:cs="Times New Roman"/>
                <w:color w:val="000000"/>
                <w:spacing w:val="-5"/>
                <w:sz w:val="24"/>
                <w:szCs w:val="26"/>
                <w:lang w:eastAsia="ru-RU"/>
              </w:rPr>
            </w:pPr>
            <w:r w:rsidRPr="00CA4147">
              <w:rPr>
                <w:rFonts w:ascii="Times New Roman" w:eastAsia="Times New Roman" w:hAnsi="Times New Roman" w:cs="Times New Roman"/>
                <w:color w:val="000000"/>
                <w:spacing w:val="-8"/>
                <w:sz w:val="24"/>
                <w:szCs w:val="26"/>
                <w:lang w:eastAsia="ru-RU"/>
              </w:rPr>
              <w:t>из них удовлетворено</w:t>
            </w:r>
          </w:p>
        </w:tc>
        <w:tc>
          <w:tcPr>
            <w:tcW w:w="1559" w:type="dxa"/>
            <w:tcBorders>
              <w:top w:val="single" w:sz="6" w:space="0" w:color="auto"/>
              <w:left w:val="single" w:sz="6" w:space="0" w:color="auto"/>
              <w:bottom w:val="single" w:sz="6" w:space="0" w:color="auto"/>
              <w:right w:val="single" w:sz="6" w:space="0" w:color="auto"/>
            </w:tcBorders>
            <w:shd w:val="clear" w:color="auto" w:fill="FFFFFF"/>
            <w:vAlign w:val="center"/>
          </w:tcPr>
          <w:p w14:paraId="1896CA71" w14:textId="77777777" w:rsidR="00CA4147" w:rsidRPr="00CA4147" w:rsidRDefault="00CA4147" w:rsidP="00CA4147">
            <w:pPr>
              <w:widowControl w:val="0"/>
              <w:shd w:val="clear" w:color="auto" w:fill="FFFFFF"/>
              <w:autoSpaceDE w:val="0"/>
              <w:autoSpaceDN w:val="0"/>
              <w:adjustRightInd w:val="0"/>
              <w:spacing w:after="0" w:line="240" w:lineRule="auto"/>
              <w:ind w:left="-40"/>
              <w:jc w:val="center"/>
              <w:rPr>
                <w:rFonts w:ascii="Times New Roman" w:eastAsia="Times New Roman" w:hAnsi="Times New Roman" w:cs="Times New Roman"/>
                <w:color w:val="000000"/>
                <w:sz w:val="24"/>
                <w:szCs w:val="24"/>
                <w:lang w:eastAsia="ru-RU"/>
              </w:rPr>
            </w:pPr>
            <w:r w:rsidRPr="00CA4147">
              <w:rPr>
                <w:rFonts w:ascii="Times New Roman" w:eastAsia="Times New Roman" w:hAnsi="Times New Roman" w:cs="Times New Roman"/>
                <w:color w:val="000000"/>
                <w:sz w:val="24"/>
                <w:szCs w:val="24"/>
                <w:lang w:eastAsia="ru-RU"/>
              </w:rPr>
              <w:t>4617</w:t>
            </w:r>
          </w:p>
        </w:tc>
        <w:tc>
          <w:tcPr>
            <w:tcW w:w="1418" w:type="dxa"/>
            <w:tcBorders>
              <w:top w:val="single" w:sz="6" w:space="0" w:color="auto"/>
              <w:left w:val="single" w:sz="6" w:space="0" w:color="auto"/>
              <w:bottom w:val="single" w:sz="6" w:space="0" w:color="auto"/>
              <w:right w:val="single" w:sz="6" w:space="0" w:color="auto"/>
            </w:tcBorders>
            <w:shd w:val="clear" w:color="auto" w:fill="FFFFFF"/>
            <w:vAlign w:val="center"/>
          </w:tcPr>
          <w:p w14:paraId="6BE11801" w14:textId="77777777" w:rsidR="00CA4147" w:rsidRPr="00CA4147" w:rsidRDefault="00CA4147" w:rsidP="00CA4147">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CA4147">
              <w:rPr>
                <w:rFonts w:ascii="Times New Roman" w:eastAsia="Times New Roman" w:hAnsi="Times New Roman" w:cs="Times New Roman"/>
                <w:color w:val="000000"/>
                <w:sz w:val="24"/>
                <w:szCs w:val="24"/>
                <w:lang w:eastAsia="ru-RU"/>
              </w:rPr>
              <w:t>4163</w:t>
            </w:r>
          </w:p>
        </w:tc>
      </w:tr>
      <w:tr w:rsidR="00CA4147" w:rsidRPr="00CA4147" w14:paraId="04F20054" w14:textId="77777777" w:rsidTr="00CA4147">
        <w:trPr>
          <w:trHeight w:hRule="exact" w:val="532"/>
        </w:trPr>
        <w:tc>
          <w:tcPr>
            <w:tcW w:w="749" w:type="dxa"/>
            <w:tcBorders>
              <w:top w:val="single" w:sz="6" w:space="0" w:color="auto"/>
              <w:left w:val="single" w:sz="6" w:space="0" w:color="auto"/>
              <w:bottom w:val="single" w:sz="6" w:space="0" w:color="auto"/>
              <w:right w:val="single" w:sz="6" w:space="0" w:color="auto"/>
            </w:tcBorders>
            <w:shd w:val="clear" w:color="auto" w:fill="FFFFFF"/>
          </w:tcPr>
          <w:p w14:paraId="2D155198" w14:textId="77777777" w:rsidR="00CA4147" w:rsidRPr="00CA4147" w:rsidRDefault="00CA4147" w:rsidP="00CA4147">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color w:val="000000"/>
                <w:spacing w:val="-10"/>
                <w:sz w:val="24"/>
                <w:szCs w:val="26"/>
                <w:lang w:eastAsia="ru-RU"/>
              </w:rPr>
            </w:pPr>
            <w:r w:rsidRPr="00CA4147">
              <w:rPr>
                <w:rFonts w:ascii="Times New Roman" w:eastAsia="Times New Roman" w:hAnsi="Times New Roman" w:cs="Times New Roman"/>
                <w:color w:val="000000"/>
                <w:sz w:val="26"/>
                <w:szCs w:val="28"/>
                <w:lang w:eastAsia="ru-RU"/>
              </w:rPr>
              <w:t>16.</w:t>
            </w:r>
          </w:p>
        </w:tc>
        <w:tc>
          <w:tcPr>
            <w:tcW w:w="6331" w:type="dxa"/>
            <w:tcBorders>
              <w:top w:val="single" w:sz="6" w:space="0" w:color="auto"/>
              <w:left w:val="single" w:sz="6" w:space="0" w:color="auto"/>
              <w:bottom w:val="single" w:sz="6" w:space="0" w:color="auto"/>
              <w:right w:val="single" w:sz="6" w:space="0" w:color="auto"/>
            </w:tcBorders>
            <w:shd w:val="clear" w:color="auto" w:fill="FFFFFF"/>
          </w:tcPr>
          <w:p w14:paraId="25E7FEB3" w14:textId="77777777" w:rsidR="00CA4147" w:rsidRPr="00CA4147" w:rsidRDefault="00CA4147" w:rsidP="00CA4147">
            <w:pPr>
              <w:widowControl w:val="0"/>
              <w:shd w:val="clear" w:color="auto" w:fill="FFFFFF"/>
              <w:autoSpaceDE w:val="0"/>
              <w:autoSpaceDN w:val="0"/>
              <w:adjustRightInd w:val="0"/>
              <w:spacing w:after="0" w:line="254" w:lineRule="exact"/>
              <w:ind w:left="43" w:right="48"/>
              <w:rPr>
                <w:rFonts w:ascii="Times New Roman" w:eastAsia="Times New Roman" w:hAnsi="Times New Roman" w:cs="Times New Roman"/>
                <w:color w:val="000000"/>
                <w:spacing w:val="-5"/>
                <w:sz w:val="24"/>
                <w:szCs w:val="26"/>
                <w:lang w:eastAsia="ru-RU"/>
              </w:rPr>
            </w:pPr>
            <w:r w:rsidRPr="00CA4147">
              <w:rPr>
                <w:rFonts w:ascii="Times New Roman" w:eastAsia="Times New Roman" w:hAnsi="Times New Roman" w:cs="Times New Roman"/>
                <w:color w:val="000000"/>
                <w:spacing w:val="-5"/>
                <w:sz w:val="24"/>
                <w:szCs w:val="26"/>
                <w:lang w:eastAsia="ru-RU"/>
              </w:rPr>
              <w:t>Экономическая эффективность работы юридических консультаций, в млн. руб.</w:t>
            </w:r>
          </w:p>
        </w:tc>
        <w:tc>
          <w:tcPr>
            <w:tcW w:w="1559" w:type="dxa"/>
            <w:tcBorders>
              <w:top w:val="single" w:sz="6" w:space="0" w:color="auto"/>
              <w:left w:val="single" w:sz="6" w:space="0" w:color="auto"/>
              <w:bottom w:val="single" w:sz="6" w:space="0" w:color="auto"/>
              <w:right w:val="single" w:sz="6" w:space="0" w:color="auto"/>
            </w:tcBorders>
            <w:shd w:val="clear" w:color="auto" w:fill="FFFFFF"/>
            <w:vAlign w:val="center"/>
          </w:tcPr>
          <w:p w14:paraId="5022E1A2" w14:textId="77777777" w:rsidR="00CA4147" w:rsidRPr="00CA4147" w:rsidRDefault="00CA4147" w:rsidP="00CA4147">
            <w:pPr>
              <w:widowControl w:val="0"/>
              <w:shd w:val="clear" w:color="auto" w:fill="FFFFFF"/>
              <w:autoSpaceDE w:val="0"/>
              <w:autoSpaceDN w:val="0"/>
              <w:adjustRightInd w:val="0"/>
              <w:spacing w:after="0" w:line="240" w:lineRule="auto"/>
              <w:ind w:left="-40"/>
              <w:jc w:val="center"/>
              <w:rPr>
                <w:rFonts w:ascii="Times New Roman" w:eastAsia="Times New Roman" w:hAnsi="Times New Roman" w:cs="Times New Roman"/>
                <w:color w:val="000000"/>
                <w:sz w:val="24"/>
                <w:szCs w:val="24"/>
                <w:lang w:eastAsia="ru-RU"/>
              </w:rPr>
            </w:pPr>
            <w:r w:rsidRPr="00CA4147">
              <w:rPr>
                <w:rFonts w:ascii="Times New Roman" w:eastAsia="Times New Roman" w:hAnsi="Times New Roman" w:cs="Times New Roman"/>
                <w:color w:val="000000"/>
                <w:sz w:val="24"/>
                <w:szCs w:val="24"/>
                <w:lang w:eastAsia="ru-RU"/>
              </w:rPr>
              <w:t>20.32</w:t>
            </w:r>
          </w:p>
        </w:tc>
        <w:tc>
          <w:tcPr>
            <w:tcW w:w="1418" w:type="dxa"/>
            <w:tcBorders>
              <w:top w:val="single" w:sz="6" w:space="0" w:color="auto"/>
              <w:left w:val="single" w:sz="6" w:space="0" w:color="auto"/>
              <w:bottom w:val="single" w:sz="6" w:space="0" w:color="auto"/>
              <w:right w:val="single" w:sz="6" w:space="0" w:color="auto"/>
            </w:tcBorders>
            <w:shd w:val="clear" w:color="auto" w:fill="FFFFFF"/>
            <w:vAlign w:val="center"/>
          </w:tcPr>
          <w:p w14:paraId="6536DE10" w14:textId="77777777" w:rsidR="00CA4147" w:rsidRPr="00CA4147" w:rsidRDefault="00CA4147" w:rsidP="00CA4147">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CA4147">
              <w:rPr>
                <w:rFonts w:ascii="Times New Roman" w:eastAsia="Times New Roman" w:hAnsi="Times New Roman" w:cs="Times New Roman"/>
                <w:color w:val="000000"/>
                <w:sz w:val="24"/>
                <w:szCs w:val="24"/>
                <w:lang w:eastAsia="ru-RU"/>
              </w:rPr>
              <w:t>6.42</w:t>
            </w:r>
          </w:p>
        </w:tc>
      </w:tr>
      <w:tr w:rsidR="00CA4147" w:rsidRPr="00CA4147" w14:paraId="3EA85C8B" w14:textId="77777777" w:rsidTr="00CA4147">
        <w:trPr>
          <w:trHeight w:hRule="exact" w:val="518"/>
        </w:trPr>
        <w:tc>
          <w:tcPr>
            <w:tcW w:w="749" w:type="dxa"/>
            <w:tcBorders>
              <w:top w:val="single" w:sz="6" w:space="0" w:color="auto"/>
              <w:left w:val="single" w:sz="6" w:space="0" w:color="auto"/>
              <w:bottom w:val="single" w:sz="6" w:space="0" w:color="auto"/>
              <w:right w:val="single" w:sz="6" w:space="0" w:color="auto"/>
            </w:tcBorders>
            <w:shd w:val="clear" w:color="auto" w:fill="FFFFFF"/>
          </w:tcPr>
          <w:p w14:paraId="53035B4D" w14:textId="77777777" w:rsidR="00CA4147" w:rsidRPr="00CA4147" w:rsidRDefault="00CA4147" w:rsidP="00CA4147">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color w:val="000000"/>
                <w:spacing w:val="-10"/>
                <w:sz w:val="24"/>
                <w:szCs w:val="26"/>
                <w:lang w:eastAsia="ru-RU"/>
              </w:rPr>
            </w:pPr>
            <w:r w:rsidRPr="00CA4147">
              <w:rPr>
                <w:rFonts w:ascii="Times New Roman" w:eastAsia="Times New Roman" w:hAnsi="Times New Roman" w:cs="Times New Roman"/>
                <w:color w:val="000000"/>
                <w:sz w:val="26"/>
                <w:szCs w:val="28"/>
                <w:lang w:eastAsia="ru-RU"/>
              </w:rPr>
              <w:t>17</w:t>
            </w:r>
          </w:p>
        </w:tc>
        <w:tc>
          <w:tcPr>
            <w:tcW w:w="6331" w:type="dxa"/>
            <w:tcBorders>
              <w:top w:val="single" w:sz="6" w:space="0" w:color="auto"/>
              <w:left w:val="single" w:sz="6" w:space="0" w:color="auto"/>
              <w:bottom w:val="single" w:sz="6" w:space="0" w:color="auto"/>
              <w:right w:val="single" w:sz="6" w:space="0" w:color="auto"/>
            </w:tcBorders>
            <w:shd w:val="clear" w:color="auto" w:fill="FFFFFF"/>
          </w:tcPr>
          <w:p w14:paraId="42D26912" w14:textId="77777777" w:rsidR="00CA4147" w:rsidRPr="00CA4147" w:rsidRDefault="00CA4147" w:rsidP="00CA4147">
            <w:pPr>
              <w:widowControl w:val="0"/>
              <w:shd w:val="clear" w:color="auto" w:fill="FFFFFF"/>
              <w:autoSpaceDE w:val="0"/>
              <w:autoSpaceDN w:val="0"/>
              <w:adjustRightInd w:val="0"/>
              <w:spacing w:after="0" w:line="259" w:lineRule="exact"/>
              <w:ind w:left="91" w:firstLine="53"/>
              <w:rPr>
                <w:rFonts w:ascii="Times New Roman" w:eastAsia="Times New Roman" w:hAnsi="Times New Roman" w:cs="Times New Roman"/>
                <w:color w:val="000000"/>
                <w:sz w:val="18"/>
                <w:szCs w:val="20"/>
                <w:lang w:eastAsia="ru-RU"/>
              </w:rPr>
            </w:pPr>
            <w:r w:rsidRPr="00CA4147">
              <w:rPr>
                <w:rFonts w:ascii="Times New Roman" w:eastAsia="Times New Roman" w:hAnsi="Times New Roman" w:cs="Times New Roman"/>
                <w:color w:val="000000"/>
                <w:spacing w:val="6"/>
                <w:sz w:val="24"/>
                <w:szCs w:val="26"/>
                <w:lang w:eastAsia="ru-RU"/>
              </w:rPr>
              <w:t xml:space="preserve">Экономическая эффективность от всех </w:t>
            </w:r>
            <w:r w:rsidRPr="00CA4147">
              <w:rPr>
                <w:rFonts w:ascii="Times New Roman" w:eastAsia="Times New Roman" w:hAnsi="Times New Roman" w:cs="Times New Roman"/>
                <w:color w:val="000000"/>
                <w:spacing w:val="-5"/>
                <w:sz w:val="24"/>
                <w:szCs w:val="26"/>
                <w:lang w:eastAsia="ru-RU"/>
              </w:rPr>
              <w:t>форм правозащитной работы, руб.</w:t>
            </w:r>
          </w:p>
          <w:p w14:paraId="1D15B80D" w14:textId="77777777" w:rsidR="00CA4147" w:rsidRPr="00CA4147" w:rsidRDefault="00CA4147" w:rsidP="00CA4147">
            <w:pPr>
              <w:widowControl w:val="0"/>
              <w:shd w:val="clear" w:color="auto" w:fill="FFFFFF"/>
              <w:autoSpaceDE w:val="0"/>
              <w:autoSpaceDN w:val="0"/>
              <w:adjustRightInd w:val="0"/>
              <w:spacing w:after="0" w:line="254" w:lineRule="exact"/>
              <w:ind w:left="43" w:right="48"/>
              <w:rPr>
                <w:rFonts w:ascii="Times New Roman" w:eastAsia="Times New Roman" w:hAnsi="Times New Roman" w:cs="Times New Roman"/>
                <w:color w:val="000000"/>
                <w:spacing w:val="-5"/>
                <w:sz w:val="24"/>
                <w:szCs w:val="26"/>
                <w:lang w:eastAsia="ru-RU"/>
              </w:rPr>
            </w:pPr>
          </w:p>
        </w:tc>
        <w:tc>
          <w:tcPr>
            <w:tcW w:w="1559" w:type="dxa"/>
            <w:tcBorders>
              <w:top w:val="single" w:sz="6" w:space="0" w:color="auto"/>
              <w:left w:val="single" w:sz="6" w:space="0" w:color="auto"/>
              <w:bottom w:val="single" w:sz="6" w:space="0" w:color="auto"/>
              <w:right w:val="single" w:sz="6" w:space="0" w:color="auto"/>
            </w:tcBorders>
            <w:shd w:val="clear" w:color="auto" w:fill="FFFFFF"/>
            <w:vAlign w:val="center"/>
          </w:tcPr>
          <w:p w14:paraId="65427C66" w14:textId="77777777" w:rsidR="00CA4147" w:rsidRPr="00CA4147" w:rsidRDefault="00CA4147" w:rsidP="00CA4147">
            <w:pPr>
              <w:widowControl w:val="0"/>
              <w:shd w:val="clear" w:color="auto" w:fill="FFFFFF"/>
              <w:autoSpaceDE w:val="0"/>
              <w:autoSpaceDN w:val="0"/>
              <w:adjustRightInd w:val="0"/>
              <w:spacing w:after="0" w:line="240" w:lineRule="auto"/>
              <w:ind w:left="-40"/>
              <w:jc w:val="center"/>
              <w:rPr>
                <w:rFonts w:ascii="Times New Roman" w:eastAsia="Times New Roman" w:hAnsi="Times New Roman" w:cs="Times New Roman"/>
                <w:color w:val="000000"/>
                <w:sz w:val="24"/>
                <w:szCs w:val="24"/>
                <w:lang w:eastAsia="ru-RU"/>
              </w:rPr>
            </w:pPr>
            <w:r w:rsidRPr="00CA4147">
              <w:rPr>
                <w:rFonts w:ascii="Times New Roman" w:eastAsia="Times New Roman" w:hAnsi="Times New Roman" w:cs="Times New Roman"/>
                <w:color w:val="000000"/>
                <w:sz w:val="28"/>
                <w:szCs w:val="24"/>
                <w:lang w:eastAsia="ru-RU"/>
              </w:rPr>
              <w:t>59.85</w:t>
            </w:r>
          </w:p>
        </w:tc>
        <w:tc>
          <w:tcPr>
            <w:tcW w:w="1418" w:type="dxa"/>
            <w:tcBorders>
              <w:top w:val="single" w:sz="6" w:space="0" w:color="auto"/>
              <w:left w:val="single" w:sz="6" w:space="0" w:color="auto"/>
              <w:bottom w:val="single" w:sz="6" w:space="0" w:color="auto"/>
              <w:right w:val="single" w:sz="6" w:space="0" w:color="auto"/>
            </w:tcBorders>
            <w:shd w:val="clear" w:color="auto" w:fill="FFFFFF"/>
            <w:vAlign w:val="center"/>
          </w:tcPr>
          <w:p w14:paraId="42AB3F4E" w14:textId="77777777" w:rsidR="00CA4147" w:rsidRPr="00CA4147" w:rsidRDefault="00CA4147" w:rsidP="00CA4147">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CA4147">
              <w:rPr>
                <w:rFonts w:ascii="Times New Roman" w:eastAsia="Times New Roman" w:hAnsi="Times New Roman" w:cs="Times New Roman"/>
                <w:color w:val="000000"/>
                <w:sz w:val="28"/>
                <w:szCs w:val="24"/>
                <w:lang w:eastAsia="ru-RU"/>
              </w:rPr>
              <w:t>9.16</w:t>
            </w:r>
          </w:p>
        </w:tc>
      </w:tr>
      <w:tr w:rsidR="00CA4147" w:rsidRPr="00CA4147" w14:paraId="685E0E6F" w14:textId="77777777" w:rsidTr="00CA4147">
        <w:trPr>
          <w:trHeight w:hRule="exact" w:val="453"/>
        </w:trPr>
        <w:tc>
          <w:tcPr>
            <w:tcW w:w="749" w:type="dxa"/>
            <w:tcBorders>
              <w:top w:val="single" w:sz="6" w:space="0" w:color="auto"/>
              <w:left w:val="single" w:sz="6" w:space="0" w:color="auto"/>
              <w:bottom w:val="single" w:sz="6" w:space="0" w:color="auto"/>
              <w:right w:val="single" w:sz="6" w:space="0" w:color="auto"/>
            </w:tcBorders>
            <w:shd w:val="clear" w:color="auto" w:fill="FFFFFF"/>
          </w:tcPr>
          <w:p w14:paraId="5BF305BA" w14:textId="77777777" w:rsidR="00CA4147" w:rsidRPr="00CA4147" w:rsidRDefault="00CA4147" w:rsidP="00CA4147">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color w:val="000000"/>
                <w:spacing w:val="-10"/>
                <w:sz w:val="24"/>
                <w:szCs w:val="26"/>
                <w:lang w:eastAsia="ru-RU"/>
              </w:rPr>
            </w:pPr>
            <w:r w:rsidRPr="00CA4147">
              <w:rPr>
                <w:rFonts w:ascii="Times New Roman" w:eastAsia="Times New Roman" w:hAnsi="Times New Roman" w:cs="Times New Roman"/>
                <w:color w:val="000000"/>
                <w:sz w:val="26"/>
                <w:szCs w:val="28"/>
                <w:lang w:eastAsia="ru-RU"/>
              </w:rPr>
              <w:t>18</w:t>
            </w:r>
          </w:p>
        </w:tc>
        <w:tc>
          <w:tcPr>
            <w:tcW w:w="6331" w:type="dxa"/>
            <w:tcBorders>
              <w:top w:val="single" w:sz="6" w:space="0" w:color="auto"/>
              <w:left w:val="single" w:sz="6" w:space="0" w:color="auto"/>
              <w:bottom w:val="single" w:sz="6" w:space="0" w:color="auto"/>
              <w:right w:val="single" w:sz="6" w:space="0" w:color="auto"/>
            </w:tcBorders>
            <w:shd w:val="clear" w:color="auto" w:fill="FFFFFF"/>
          </w:tcPr>
          <w:p w14:paraId="152FAA7B" w14:textId="77777777" w:rsidR="00CA4147" w:rsidRPr="00CA4147" w:rsidRDefault="00CA4147" w:rsidP="00CA4147">
            <w:pPr>
              <w:widowControl w:val="0"/>
              <w:shd w:val="clear" w:color="auto" w:fill="FFFFFF"/>
              <w:autoSpaceDE w:val="0"/>
              <w:autoSpaceDN w:val="0"/>
              <w:adjustRightInd w:val="0"/>
              <w:spacing w:after="0" w:line="254" w:lineRule="exact"/>
              <w:ind w:left="43" w:right="48"/>
              <w:rPr>
                <w:rFonts w:ascii="Times New Roman" w:eastAsia="Times New Roman" w:hAnsi="Times New Roman" w:cs="Times New Roman"/>
                <w:color w:val="000000"/>
                <w:spacing w:val="-5"/>
                <w:sz w:val="24"/>
                <w:szCs w:val="26"/>
                <w:lang w:eastAsia="ru-RU"/>
              </w:rPr>
            </w:pPr>
            <w:r w:rsidRPr="00CA4147">
              <w:rPr>
                <w:rFonts w:ascii="Times New Roman" w:eastAsia="Times New Roman" w:hAnsi="Times New Roman" w:cs="Times New Roman"/>
                <w:color w:val="000000"/>
                <w:spacing w:val="-4"/>
                <w:sz w:val="24"/>
                <w:szCs w:val="26"/>
                <w:lang w:eastAsia="ru-RU"/>
              </w:rPr>
              <w:t>Зарегистрировано нарушений прав проф</w:t>
            </w:r>
            <w:r w:rsidRPr="00CA4147">
              <w:rPr>
                <w:rFonts w:ascii="Times New Roman" w:eastAsia="Times New Roman" w:hAnsi="Times New Roman" w:cs="Times New Roman"/>
                <w:color w:val="000000"/>
                <w:spacing w:val="-5"/>
                <w:sz w:val="24"/>
                <w:szCs w:val="26"/>
                <w:lang w:eastAsia="ru-RU"/>
              </w:rPr>
              <w:t>союзов, всего</w:t>
            </w:r>
          </w:p>
        </w:tc>
        <w:tc>
          <w:tcPr>
            <w:tcW w:w="1559" w:type="dxa"/>
            <w:tcBorders>
              <w:top w:val="single" w:sz="6" w:space="0" w:color="auto"/>
              <w:left w:val="single" w:sz="6" w:space="0" w:color="auto"/>
              <w:bottom w:val="single" w:sz="6" w:space="0" w:color="auto"/>
              <w:right w:val="single" w:sz="6" w:space="0" w:color="auto"/>
            </w:tcBorders>
            <w:shd w:val="clear" w:color="auto" w:fill="FFFFFF"/>
            <w:vAlign w:val="center"/>
          </w:tcPr>
          <w:p w14:paraId="60ABF877" w14:textId="77777777" w:rsidR="00CA4147" w:rsidRPr="00CA4147" w:rsidRDefault="00CA4147" w:rsidP="00CA4147">
            <w:pPr>
              <w:widowControl w:val="0"/>
              <w:shd w:val="clear" w:color="auto" w:fill="FFFFFF"/>
              <w:autoSpaceDE w:val="0"/>
              <w:autoSpaceDN w:val="0"/>
              <w:adjustRightInd w:val="0"/>
              <w:spacing w:after="0" w:line="240" w:lineRule="auto"/>
              <w:ind w:left="-40"/>
              <w:jc w:val="center"/>
              <w:rPr>
                <w:rFonts w:ascii="Times New Roman" w:eastAsia="Times New Roman" w:hAnsi="Times New Roman" w:cs="Times New Roman"/>
                <w:color w:val="000000"/>
                <w:sz w:val="24"/>
                <w:szCs w:val="24"/>
                <w:lang w:eastAsia="ru-RU"/>
              </w:rPr>
            </w:pPr>
            <w:r w:rsidRPr="00CA4147">
              <w:rPr>
                <w:rFonts w:ascii="Times New Roman" w:eastAsia="Times New Roman" w:hAnsi="Times New Roman" w:cs="Times New Roman"/>
                <w:color w:val="000000"/>
                <w:sz w:val="24"/>
                <w:szCs w:val="24"/>
                <w:lang w:eastAsia="ru-RU"/>
              </w:rPr>
              <w:t>70</w:t>
            </w:r>
          </w:p>
        </w:tc>
        <w:tc>
          <w:tcPr>
            <w:tcW w:w="1418" w:type="dxa"/>
            <w:tcBorders>
              <w:top w:val="single" w:sz="6" w:space="0" w:color="auto"/>
              <w:left w:val="single" w:sz="6" w:space="0" w:color="auto"/>
              <w:bottom w:val="single" w:sz="6" w:space="0" w:color="auto"/>
              <w:right w:val="single" w:sz="6" w:space="0" w:color="auto"/>
            </w:tcBorders>
            <w:shd w:val="clear" w:color="auto" w:fill="FFFFFF"/>
            <w:vAlign w:val="center"/>
          </w:tcPr>
          <w:p w14:paraId="4067C785" w14:textId="77777777" w:rsidR="00CA4147" w:rsidRPr="00CA4147" w:rsidRDefault="00CA4147" w:rsidP="00CA4147">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CA4147">
              <w:rPr>
                <w:rFonts w:ascii="Times New Roman" w:eastAsia="Times New Roman" w:hAnsi="Times New Roman" w:cs="Times New Roman"/>
                <w:color w:val="000000"/>
                <w:sz w:val="24"/>
                <w:szCs w:val="24"/>
                <w:lang w:eastAsia="ru-RU"/>
              </w:rPr>
              <w:t>67</w:t>
            </w:r>
          </w:p>
        </w:tc>
      </w:tr>
    </w:tbl>
    <w:p w14:paraId="7B5C9F59" w14:textId="360423C9" w:rsidR="00CA4147" w:rsidRDefault="00CA4147" w:rsidP="00CA4147">
      <w:pPr>
        <w:spacing w:after="0" w:line="240" w:lineRule="auto"/>
        <w:jc w:val="both"/>
        <w:rPr>
          <w:rFonts w:ascii="Times New Roman" w:eastAsia="Calibri" w:hAnsi="Times New Roman" w:cs="Times New Roman"/>
          <w:b/>
          <w:color w:val="000000"/>
          <w:sz w:val="28"/>
          <w:szCs w:val="28"/>
          <w:lang w:eastAsia="ru-RU"/>
        </w:rPr>
      </w:pPr>
    </w:p>
    <w:p w14:paraId="57DDB195" w14:textId="6EF2799E" w:rsidR="002A5ED1" w:rsidRDefault="002A5ED1" w:rsidP="00CA4147">
      <w:pPr>
        <w:spacing w:after="0" w:line="240" w:lineRule="auto"/>
        <w:jc w:val="both"/>
        <w:rPr>
          <w:rFonts w:ascii="Times New Roman" w:eastAsia="Calibri" w:hAnsi="Times New Roman" w:cs="Times New Roman"/>
          <w:b/>
          <w:color w:val="000000"/>
          <w:sz w:val="28"/>
          <w:szCs w:val="28"/>
          <w:lang w:eastAsia="ru-RU"/>
        </w:rPr>
      </w:pPr>
    </w:p>
    <w:p w14:paraId="67309017" w14:textId="4D14BF8F" w:rsidR="002A5ED1" w:rsidRDefault="002A5ED1" w:rsidP="00CA4147">
      <w:pPr>
        <w:spacing w:after="0" w:line="240" w:lineRule="auto"/>
        <w:jc w:val="both"/>
        <w:rPr>
          <w:rFonts w:ascii="Times New Roman" w:eastAsia="Calibri" w:hAnsi="Times New Roman" w:cs="Times New Roman"/>
          <w:b/>
          <w:color w:val="000000"/>
          <w:sz w:val="28"/>
          <w:szCs w:val="28"/>
          <w:lang w:eastAsia="ru-RU"/>
        </w:rPr>
      </w:pPr>
    </w:p>
    <w:p w14:paraId="3005BECC" w14:textId="67755686" w:rsidR="002A5ED1" w:rsidRDefault="002A5ED1" w:rsidP="00CA4147">
      <w:pPr>
        <w:spacing w:after="0" w:line="240" w:lineRule="auto"/>
        <w:jc w:val="both"/>
        <w:rPr>
          <w:rFonts w:ascii="Times New Roman" w:eastAsia="Calibri" w:hAnsi="Times New Roman" w:cs="Times New Roman"/>
          <w:b/>
          <w:color w:val="000000"/>
          <w:sz w:val="28"/>
          <w:szCs w:val="28"/>
          <w:lang w:eastAsia="ru-RU"/>
        </w:rPr>
      </w:pPr>
    </w:p>
    <w:p w14:paraId="1B853849" w14:textId="60CD07AF" w:rsidR="002A5ED1" w:rsidRDefault="002A5ED1" w:rsidP="00CA4147">
      <w:pPr>
        <w:spacing w:after="0" w:line="240" w:lineRule="auto"/>
        <w:jc w:val="both"/>
        <w:rPr>
          <w:rFonts w:ascii="Times New Roman" w:eastAsia="Calibri" w:hAnsi="Times New Roman" w:cs="Times New Roman"/>
          <w:b/>
          <w:color w:val="000000"/>
          <w:sz w:val="28"/>
          <w:szCs w:val="28"/>
          <w:lang w:eastAsia="ru-RU"/>
        </w:rPr>
      </w:pPr>
    </w:p>
    <w:p w14:paraId="34ACA322" w14:textId="5DFB3208" w:rsidR="002A5ED1" w:rsidRDefault="002A5ED1" w:rsidP="00CA4147">
      <w:pPr>
        <w:spacing w:after="0" w:line="240" w:lineRule="auto"/>
        <w:jc w:val="both"/>
        <w:rPr>
          <w:rFonts w:ascii="Times New Roman" w:eastAsia="Calibri" w:hAnsi="Times New Roman" w:cs="Times New Roman"/>
          <w:b/>
          <w:color w:val="000000"/>
          <w:sz w:val="28"/>
          <w:szCs w:val="28"/>
          <w:lang w:eastAsia="ru-RU"/>
        </w:rPr>
      </w:pPr>
    </w:p>
    <w:p w14:paraId="4D402112" w14:textId="77777777" w:rsidR="007B5396" w:rsidRPr="00DF1F1C" w:rsidRDefault="007B5396" w:rsidP="007B5396">
      <w:pPr>
        <w:spacing w:after="0" w:line="240" w:lineRule="auto"/>
        <w:jc w:val="center"/>
        <w:rPr>
          <w:rFonts w:ascii="Times New Roman" w:eastAsia="Times New Roman" w:hAnsi="Times New Roman" w:cs="Times New Roman"/>
          <w:sz w:val="28"/>
          <w:szCs w:val="24"/>
          <w:lang w:eastAsia="ru-RU"/>
        </w:rPr>
      </w:pPr>
      <w:r w:rsidRPr="00932D40">
        <w:rPr>
          <w:rFonts w:ascii="Times New Roman" w:eastAsia="Times New Roman" w:hAnsi="Times New Roman" w:cs="Times New Roman"/>
          <w:noProof/>
          <w:color w:val="000000"/>
          <w:sz w:val="20"/>
          <w:szCs w:val="24"/>
          <w:lang w:eastAsia="ru-RU"/>
        </w:rPr>
        <w:lastRenderedPageBreak/>
        <w:drawing>
          <wp:inline distT="0" distB="0" distL="0" distR="0" wp14:anchorId="630082DD" wp14:editId="25A93B58">
            <wp:extent cx="772907" cy="755139"/>
            <wp:effectExtent l="0" t="0" r="8255" b="698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grayscl/>
                      <a:biLevel thresh="50000"/>
                      <a:extLst>
                        <a:ext uri="{28A0092B-C50C-407E-A947-70E740481C1C}">
                          <a14:useLocalDpi xmlns:a14="http://schemas.microsoft.com/office/drawing/2010/main" val="0"/>
                        </a:ext>
                      </a:extLst>
                    </a:blip>
                    <a:srcRect/>
                    <a:stretch>
                      <a:fillRect/>
                    </a:stretch>
                  </pic:blipFill>
                  <pic:spPr bwMode="auto">
                    <a:xfrm>
                      <a:off x="0" y="0"/>
                      <a:ext cx="785605" cy="767545"/>
                    </a:xfrm>
                    <a:prstGeom prst="rect">
                      <a:avLst/>
                    </a:prstGeom>
                    <a:solidFill>
                      <a:srgbClr val="000000"/>
                    </a:solidFill>
                    <a:ln>
                      <a:noFill/>
                    </a:ln>
                  </pic:spPr>
                </pic:pic>
              </a:graphicData>
            </a:graphic>
          </wp:inline>
        </w:drawing>
      </w:r>
    </w:p>
    <w:p w14:paraId="30418FAC" w14:textId="77777777" w:rsidR="007B5396" w:rsidRPr="00DF1F1C" w:rsidRDefault="007B5396" w:rsidP="007B5396">
      <w:pPr>
        <w:spacing w:after="0" w:line="240" w:lineRule="auto"/>
        <w:jc w:val="both"/>
        <w:rPr>
          <w:rFonts w:ascii="Times New Roman" w:eastAsia="Times New Roman" w:hAnsi="Times New Roman" w:cs="Times New Roman"/>
          <w:sz w:val="28"/>
          <w:szCs w:val="24"/>
          <w:lang w:eastAsia="ru-RU"/>
        </w:rPr>
      </w:pPr>
    </w:p>
    <w:p w14:paraId="5E31950C" w14:textId="77777777" w:rsidR="007B5396" w:rsidRPr="00A95384" w:rsidRDefault="007B5396" w:rsidP="007B5396">
      <w:pPr>
        <w:spacing w:after="0" w:line="240" w:lineRule="auto"/>
        <w:jc w:val="center"/>
        <w:rPr>
          <w:rFonts w:ascii="Times New Roman" w:eastAsia="Times New Roman" w:hAnsi="Times New Roman" w:cs="Times New Roman"/>
          <w:b/>
          <w:bCs/>
          <w:color w:val="000000" w:themeColor="text1"/>
          <w:sz w:val="28"/>
          <w:szCs w:val="28"/>
          <w:lang w:eastAsia="ru-RU"/>
        </w:rPr>
      </w:pPr>
      <w:r w:rsidRPr="00A95384">
        <w:rPr>
          <w:rFonts w:ascii="Times New Roman" w:eastAsia="Times New Roman" w:hAnsi="Times New Roman" w:cs="Times New Roman"/>
          <w:b/>
          <w:bCs/>
          <w:color w:val="000000" w:themeColor="text1"/>
          <w:sz w:val="28"/>
          <w:szCs w:val="28"/>
          <w:lang w:eastAsia="ru-RU"/>
        </w:rPr>
        <w:t>ОБЩЕСТВЕННАЯ ОРГАНИЗАЦИЯ -</w:t>
      </w:r>
    </w:p>
    <w:p w14:paraId="2F2FC5DA" w14:textId="77777777" w:rsidR="007B5396" w:rsidRPr="00A95384" w:rsidRDefault="007B5396" w:rsidP="007B5396">
      <w:pPr>
        <w:spacing w:after="0" w:line="240" w:lineRule="auto"/>
        <w:jc w:val="center"/>
        <w:rPr>
          <w:rFonts w:ascii="Times New Roman" w:eastAsia="Times New Roman" w:hAnsi="Times New Roman" w:cs="Times New Roman"/>
          <w:b/>
          <w:bCs/>
          <w:color w:val="000000" w:themeColor="text1"/>
          <w:sz w:val="28"/>
          <w:szCs w:val="28"/>
          <w:lang w:eastAsia="ru-RU"/>
        </w:rPr>
      </w:pPr>
      <w:r w:rsidRPr="00A95384">
        <w:rPr>
          <w:rFonts w:ascii="Times New Roman" w:eastAsia="Times New Roman" w:hAnsi="Times New Roman" w:cs="Times New Roman"/>
          <w:b/>
          <w:bCs/>
          <w:color w:val="000000" w:themeColor="text1"/>
          <w:sz w:val="28"/>
          <w:szCs w:val="28"/>
          <w:lang w:eastAsia="ru-RU"/>
        </w:rPr>
        <w:t xml:space="preserve">ОБЩЕРОССИЙСКИЙ ПРОФЕССИОНАЛЬНЫЙ СОЮЗ </w:t>
      </w:r>
    </w:p>
    <w:p w14:paraId="56C60387" w14:textId="77777777" w:rsidR="007B5396" w:rsidRPr="00A95384" w:rsidRDefault="007B5396" w:rsidP="007B5396">
      <w:pPr>
        <w:spacing w:after="0" w:line="240" w:lineRule="auto"/>
        <w:jc w:val="center"/>
        <w:rPr>
          <w:rFonts w:ascii="Times New Roman" w:eastAsia="Times New Roman" w:hAnsi="Times New Roman" w:cs="Times New Roman"/>
          <w:b/>
          <w:bCs/>
          <w:color w:val="000000" w:themeColor="text1"/>
          <w:sz w:val="28"/>
          <w:szCs w:val="28"/>
          <w:lang w:eastAsia="ru-RU"/>
        </w:rPr>
      </w:pPr>
      <w:r w:rsidRPr="00A95384">
        <w:rPr>
          <w:rFonts w:ascii="Times New Roman" w:eastAsia="Times New Roman" w:hAnsi="Times New Roman" w:cs="Times New Roman"/>
          <w:b/>
          <w:bCs/>
          <w:color w:val="000000" w:themeColor="text1"/>
          <w:sz w:val="28"/>
          <w:szCs w:val="28"/>
          <w:lang w:eastAsia="ru-RU"/>
        </w:rPr>
        <w:t>РАБОТНИКОВ ЖИЗНЕОБЕСПЕЧЕНИЯ</w:t>
      </w:r>
    </w:p>
    <w:p w14:paraId="058228E4" w14:textId="77777777" w:rsidR="007B5396" w:rsidRPr="00A95384" w:rsidRDefault="007B5396" w:rsidP="007B5396">
      <w:pPr>
        <w:spacing w:after="0" w:line="240" w:lineRule="auto"/>
        <w:jc w:val="center"/>
        <w:rPr>
          <w:rFonts w:ascii="Times New Roman" w:eastAsia="Times New Roman" w:hAnsi="Times New Roman" w:cs="Times New Roman"/>
          <w:b/>
          <w:bCs/>
          <w:color w:val="000000" w:themeColor="text1"/>
          <w:sz w:val="20"/>
          <w:szCs w:val="20"/>
          <w:lang w:eastAsia="ru-RU"/>
        </w:rPr>
      </w:pPr>
    </w:p>
    <w:p w14:paraId="6D6753F2" w14:textId="77777777" w:rsidR="007B5396" w:rsidRPr="00A95384" w:rsidRDefault="007B5396" w:rsidP="007B5396">
      <w:pPr>
        <w:spacing w:after="0" w:line="240" w:lineRule="auto"/>
        <w:jc w:val="center"/>
        <w:rPr>
          <w:rFonts w:ascii="Times New Roman" w:eastAsia="Times New Roman" w:hAnsi="Times New Roman" w:cs="Times New Roman"/>
          <w:b/>
          <w:bCs/>
          <w:color w:val="000000" w:themeColor="text1"/>
          <w:sz w:val="20"/>
          <w:szCs w:val="20"/>
          <w:lang w:eastAsia="ru-RU"/>
        </w:rPr>
      </w:pPr>
    </w:p>
    <w:p w14:paraId="300C4FB2" w14:textId="77777777" w:rsidR="007B5396" w:rsidRPr="00A95384" w:rsidRDefault="007B5396" w:rsidP="007B5396">
      <w:pPr>
        <w:spacing w:after="0" w:line="240" w:lineRule="auto"/>
        <w:jc w:val="center"/>
        <w:rPr>
          <w:rFonts w:ascii="Times New Roman" w:eastAsia="Times New Roman" w:hAnsi="Times New Roman" w:cs="Times New Roman"/>
          <w:b/>
          <w:bCs/>
          <w:color w:val="000000" w:themeColor="text1"/>
          <w:sz w:val="32"/>
          <w:szCs w:val="32"/>
          <w:lang w:eastAsia="ru-RU"/>
        </w:rPr>
      </w:pPr>
      <w:r w:rsidRPr="00A95384">
        <w:rPr>
          <w:rFonts w:ascii="Times New Roman" w:eastAsia="Times New Roman" w:hAnsi="Times New Roman" w:cs="Times New Roman"/>
          <w:b/>
          <w:bCs/>
          <w:color w:val="000000" w:themeColor="text1"/>
          <w:sz w:val="32"/>
          <w:szCs w:val="32"/>
          <w:lang w:eastAsia="ru-RU"/>
        </w:rPr>
        <w:t xml:space="preserve">ПРЕЗИДИУМ </w:t>
      </w:r>
    </w:p>
    <w:p w14:paraId="635A1EFA" w14:textId="77777777" w:rsidR="007B5396" w:rsidRPr="00A95384" w:rsidRDefault="007B5396" w:rsidP="007B5396">
      <w:pPr>
        <w:spacing w:after="0" w:line="240" w:lineRule="auto"/>
        <w:jc w:val="center"/>
        <w:rPr>
          <w:rFonts w:ascii="Times New Roman" w:eastAsia="Times New Roman" w:hAnsi="Times New Roman" w:cs="Times New Roman"/>
          <w:b/>
          <w:bCs/>
          <w:color w:val="000000" w:themeColor="text1"/>
          <w:sz w:val="32"/>
          <w:szCs w:val="32"/>
          <w:lang w:eastAsia="ru-RU"/>
        </w:rPr>
      </w:pPr>
    </w:p>
    <w:p w14:paraId="13634952" w14:textId="77777777" w:rsidR="007B5396" w:rsidRPr="00A95384" w:rsidRDefault="007B5396" w:rsidP="007B5396">
      <w:pPr>
        <w:spacing w:after="0" w:line="240" w:lineRule="auto"/>
        <w:jc w:val="center"/>
        <w:rPr>
          <w:rFonts w:ascii="Times New Roman" w:eastAsia="Times New Roman" w:hAnsi="Times New Roman" w:cs="Times New Roman"/>
          <w:b/>
          <w:bCs/>
          <w:color w:val="000000" w:themeColor="text1"/>
          <w:sz w:val="36"/>
          <w:szCs w:val="36"/>
          <w:lang w:eastAsia="ru-RU"/>
        </w:rPr>
      </w:pPr>
      <w:r w:rsidRPr="00A95384">
        <w:rPr>
          <w:rFonts w:ascii="Times New Roman" w:eastAsia="Times New Roman" w:hAnsi="Times New Roman" w:cs="Times New Roman"/>
          <w:b/>
          <w:bCs/>
          <w:color w:val="000000" w:themeColor="text1"/>
          <w:sz w:val="36"/>
          <w:szCs w:val="36"/>
          <w:lang w:eastAsia="ru-RU"/>
        </w:rPr>
        <w:t>П О С Т А Н О В Л Е Н И Е</w:t>
      </w:r>
    </w:p>
    <w:p w14:paraId="08BB3F37" w14:textId="1274E073" w:rsidR="002A5ED1" w:rsidRDefault="002A5ED1" w:rsidP="00CA4147">
      <w:pPr>
        <w:spacing w:after="0" w:line="240" w:lineRule="auto"/>
        <w:jc w:val="both"/>
        <w:rPr>
          <w:rFonts w:ascii="Times New Roman" w:eastAsia="Calibri" w:hAnsi="Times New Roman" w:cs="Times New Roman"/>
          <w:b/>
          <w:color w:val="000000"/>
          <w:sz w:val="28"/>
          <w:szCs w:val="28"/>
          <w:lang w:eastAsia="ru-RU"/>
        </w:rPr>
      </w:pPr>
    </w:p>
    <w:p w14:paraId="28D3497C" w14:textId="4CB6EC3E" w:rsidR="002A5ED1" w:rsidRDefault="002A5ED1" w:rsidP="00CA4147">
      <w:pPr>
        <w:spacing w:after="0" w:line="240" w:lineRule="auto"/>
        <w:jc w:val="both"/>
        <w:rPr>
          <w:rFonts w:ascii="Times New Roman" w:eastAsia="Calibri" w:hAnsi="Times New Roman" w:cs="Times New Roman"/>
          <w:b/>
          <w:color w:val="000000"/>
          <w:sz w:val="28"/>
          <w:szCs w:val="28"/>
          <w:lang w:eastAsia="ru-RU"/>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2A5ED1" w:rsidRPr="002A5ED1" w14:paraId="103FDF21" w14:textId="77777777" w:rsidTr="00BB3258">
        <w:tc>
          <w:tcPr>
            <w:tcW w:w="4672" w:type="dxa"/>
          </w:tcPr>
          <w:p w14:paraId="7D290782" w14:textId="77777777" w:rsidR="002A5ED1" w:rsidRPr="002A5ED1" w:rsidRDefault="002A5ED1" w:rsidP="002A5ED1">
            <w:pPr>
              <w:jc w:val="both"/>
              <w:rPr>
                <w:rFonts w:eastAsia="Times New Roman"/>
                <w:iCs/>
                <w:sz w:val="28"/>
                <w:szCs w:val="28"/>
                <w:lang w:eastAsia="ru-RU"/>
              </w:rPr>
            </w:pPr>
            <w:r w:rsidRPr="002A5ED1">
              <w:rPr>
                <w:rFonts w:eastAsia="Times New Roman"/>
                <w:iCs/>
                <w:sz w:val="28"/>
                <w:szCs w:val="28"/>
                <w:lang w:eastAsia="ru-RU"/>
              </w:rPr>
              <w:t xml:space="preserve"> 28 мая 2025г.</w:t>
            </w:r>
          </w:p>
        </w:tc>
        <w:tc>
          <w:tcPr>
            <w:tcW w:w="4673" w:type="dxa"/>
          </w:tcPr>
          <w:p w14:paraId="2A120468" w14:textId="76B1021E" w:rsidR="002A5ED1" w:rsidRPr="002A5ED1" w:rsidRDefault="002A5ED1" w:rsidP="002A5ED1">
            <w:pPr>
              <w:jc w:val="both"/>
              <w:rPr>
                <w:rFonts w:eastAsia="Times New Roman"/>
                <w:iCs/>
                <w:sz w:val="28"/>
                <w:szCs w:val="28"/>
                <w:lang w:eastAsia="ru-RU"/>
              </w:rPr>
            </w:pPr>
            <w:r w:rsidRPr="002A5ED1">
              <w:rPr>
                <w:rFonts w:eastAsia="Times New Roman"/>
                <w:iCs/>
                <w:sz w:val="28"/>
                <w:szCs w:val="28"/>
                <w:lang w:eastAsia="ru-RU"/>
              </w:rPr>
              <w:t xml:space="preserve">                                                 </w:t>
            </w:r>
            <w:r w:rsidR="007B5396">
              <w:rPr>
                <w:rFonts w:eastAsia="Times New Roman"/>
                <w:iCs/>
                <w:sz w:val="28"/>
                <w:szCs w:val="28"/>
                <w:lang w:eastAsia="ru-RU"/>
              </w:rPr>
              <w:t xml:space="preserve">№ </w:t>
            </w:r>
            <w:r w:rsidRPr="002A5ED1">
              <w:rPr>
                <w:rFonts w:eastAsia="Times New Roman"/>
                <w:iCs/>
                <w:sz w:val="28"/>
                <w:szCs w:val="28"/>
                <w:lang w:eastAsia="ru-RU"/>
              </w:rPr>
              <w:t>2-6</w:t>
            </w:r>
          </w:p>
        </w:tc>
      </w:tr>
    </w:tbl>
    <w:p w14:paraId="7D5FA431" w14:textId="158E32A1" w:rsidR="002A5ED1" w:rsidRDefault="002A5ED1" w:rsidP="002A5ED1">
      <w:pPr>
        <w:spacing w:after="0" w:line="240" w:lineRule="auto"/>
        <w:jc w:val="both"/>
        <w:rPr>
          <w:rFonts w:ascii="Times New Roman" w:eastAsia="Times New Roman" w:hAnsi="Times New Roman" w:cs="Times New Roman"/>
          <w:iCs/>
          <w:sz w:val="28"/>
          <w:szCs w:val="28"/>
          <w:lang w:eastAsia="ru-RU"/>
        </w:rPr>
      </w:pPr>
    </w:p>
    <w:p w14:paraId="0B39114D" w14:textId="77777777" w:rsidR="002A5ED1" w:rsidRPr="002A5ED1" w:rsidRDefault="002A5ED1" w:rsidP="002A5ED1">
      <w:pPr>
        <w:spacing w:after="0" w:line="240" w:lineRule="auto"/>
        <w:jc w:val="both"/>
        <w:rPr>
          <w:rFonts w:ascii="Times New Roman" w:eastAsia="Times New Roman" w:hAnsi="Times New Roman" w:cs="Times New Roman"/>
          <w:iCs/>
          <w:sz w:val="28"/>
          <w:szCs w:val="28"/>
          <w:lang w:eastAsia="ru-RU"/>
        </w:rPr>
      </w:pPr>
    </w:p>
    <w:p w14:paraId="5B6B199D" w14:textId="77777777" w:rsidR="002A5ED1" w:rsidRPr="002A5ED1" w:rsidRDefault="002A5ED1" w:rsidP="002A5ED1">
      <w:pPr>
        <w:spacing w:after="0" w:line="240" w:lineRule="auto"/>
        <w:jc w:val="both"/>
        <w:rPr>
          <w:rFonts w:ascii="Times New Roman" w:eastAsia="Times New Roman" w:hAnsi="Times New Roman" w:cs="Times New Roman"/>
          <w:i/>
          <w:sz w:val="28"/>
          <w:szCs w:val="28"/>
          <w:lang w:eastAsia="ru-RU"/>
        </w:rPr>
      </w:pPr>
      <w:r w:rsidRPr="002A5ED1">
        <w:rPr>
          <w:rFonts w:ascii="Times New Roman" w:eastAsia="Times New Roman" w:hAnsi="Times New Roman" w:cs="Times New Roman"/>
          <w:i/>
          <w:sz w:val="28"/>
          <w:szCs w:val="28"/>
          <w:lang w:eastAsia="ru-RU"/>
        </w:rPr>
        <w:t>Об итогах работы</w:t>
      </w:r>
      <w:r w:rsidRPr="002A5ED1">
        <w:rPr>
          <w:rFonts w:ascii="Times New Roman" w:eastAsia="Times New Roman" w:hAnsi="Times New Roman" w:cs="Times New Roman"/>
          <w:sz w:val="28"/>
          <w:szCs w:val="28"/>
          <w:lang w:eastAsia="ru-RU"/>
        </w:rPr>
        <w:t xml:space="preserve">                                                                               </w:t>
      </w:r>
    </w:p>
    <w:p w14:paraId="36C2823D" w14:textId="77777777" w:rsidR="002A5ED1" w:rsidRPr="002A5ED1" w:rsidRDefault="002A5ED1" w:rsidP="002A5ED1">
      <w:pPr>
        <w:spacing w:after="0" w:line="240" w:lineRule="auto"/>
        <w:jc w:val="both"/>
        <w:rPr>
          <w:rFonts w:ascii="Times New Roman" w:eastAsia="Times New Roman" w:hAnsi="Times New Roman" w:cs="Times New Roman"/>
          <w:i/>
          <w:sz w:val="28"/>
          <w:szCs w:val="28"/>
          <w:lang w:eastAsia="ru-RU"/>
        </w:rPr>
      </w:pPr>
      <w:r w:rsidRPr="002A5ED1">
        <w:rPr>
          <w:rFonts w:ascii="Times New Roman" w:eastAsia="Times New Roman" w:hAnsi="Times New Roman" w:cs="Times New Roman"/>
          <w:i/>
          <w:sz w:val="28"/>
          <w:szCs w:val="28"/>
          <w:lang w:eastAsia="ru-RU"/>
        </w:rPr>
        <w:t>территориальных организаций</w:t>
      </w:r>
    </w:p>
    <w:p w14:paraId="5F0B2EB5" w14:textId="77777777" w:rsidR="002A5ED1" w:rsidRPr="002A5ED1" w:rsidRDefault="002A5ED1" w:rsidP="002A5ED1">
      <w:pPr>
        <w:spacing w:after="0" w:line="240" w:lineRule="auto"/>
        <w:jc w:val="both"/>
        <w:rPr>
          <w:rFonts w:ascii="Times New Roman" w:eastAsia="Times New Roman" w:hAnsi="Times New Roman" w:cs="Times New Roman"/>
          <w:i/>
          <w:sz w:val="28"/>
          <w:szCs w:val="28"/>
          <w:lang w:eastAsia="ru-RU"/>
        </w:rPr>
      </w:pPr>
      <w:r w:rsidRPr="002A5ED1">
        <w:rPr>
          <w:rFonts w:ascii="Times New Roman" w:eastAsia="Times New Roman" w:hAnsi="Times New Roman" w:cs="Times New Roman"/>
          <w:i/>
          <w:sz w:val="28"/>
          <w:szCs w:val="28"/>
          <w:lang w:eastAsia="ru-RU"/>
        </w:rPr>
        <w:t>Профсоюза по охране труда</w:t>
      </w:r>
    </w:p>
    <w:p w14:paraId="4B0BB9B5" w14:textId="77777777" w:rsidR="002A5ED1" w:rsidRPr="002A5ED1" w:rsidRDefault="002A5ED1" w:rsidP="002A5ED1">
      <w:pPr>
        <w:spacing w:after="0" w:line="240" w:lineRule="auto"/>
        <w:jc w:val="both"/>
        <w:rPr>
          <w:rFonts w:ascii="Times New Roman" w:eastAsia="Times New Roman" w:hAnsi="Times New Roman" w:cs="Times New Roman"/>
          <w:i/>
          <w:sz w:val="28"/>
          <w:szCs w:val="28"/>
          <w:lang w:eastAsia="ru-RU"/>
        </w:rPr>
      </w:pPr>
      <w:r w:rsidRPr="002A5ED1">
        <w:rPr>
          <w:rFonts w:ascii="Times New Roman" w:eastAsia="Times New Roman" w:hAnsi="Times New Roman" w:cs="Times New Roman"/>
          <w:i/>
          <w:sz w:val="28"/>
          <w:szCs w:val="28"/>
          <w:lang w:eastAsia="ru-RU"/>
        </w:rPr>
        <w:t>за 2024 год</w:t>
      </w:r>
    </w:p>
    <w:p w14:paraId="1BE03A6F" w14:textId="77777777" w:rsidR="002A5ED1" w:rsidRPr="002A5ED1" w:rsidRDefault="002A5ED1" w:rsidP="002A5ED1">
      <w:pPr>
        <w:spacing w:after="0" w:line="240" w:lineRule="auto"/>
        <w:jc w:val="both"/>
        <w:rPr>
          <w:rFonts w:ascii="Times New Roman" w:eastAsia="Times New Roman" w:hAnsi="Times New Roman" w:cs="Times New Roman"/>
          <w:sz w:val="28"/>
          <w:szCs w:val="28"/>
          <w:lang w:eastAsia="ru-RU"/>
        </w:rPr>
      </w:pPr>
    </w:p>
    <w:p w14:paraId="3DF55C91" w14:textId="77777777" w:rsidR="007B5396" w:rsidRDefault="007B5396" w:rsidP="007B5396">
      <w:pPr>
        <w:spacing w:after="0" w:line="240" w:lineRule="auto"/>
        <w:jc w:val="center"/>
        <w:rPr>
          <w:rFonts w:ascii="Times New Roman" w:eastAsia="Times New Roman" w:hAnsi="Times New Roman" w:cs="Times New Roman"/>
          <w:sz w:val="28"/>
          <w:szCs w:val="28"/>
          <w:lang w:eastAsia="ru-RU"/>
        </w:rPr>
      </w:pPr>
    </w:p>
    <w:p w14:paraId="042E7A76" w14:textId="127F6FEC" w:rsidR="002A5ED1" w:rsidRPr="002A5ED1" w:rsidRDefault="002A5ED1" w:rsidP="007B5396">
      <w:pPr>
        <w:spacing w:after="0" w:line="240" w:lineRule="auto"/>
        <w:jc w:val="center"/>
        <w:rPr>
          <w:rFonts w:ascii="Times New Roman" w:eastAsia="Times New Roman" w:hAnsi="Times New Roman" w:cs="Times New Roman"/>
          <w:sz w:val="28"/>
          <w:szCs w:val="28"/>
          <w:lang w:eastAsia="ru-RU"/>
        </w:rPr>
      </w:pPr>
      <w:r w:rsidRPr="002A5ED1">
        <w:rPr>
          <w:rFonts w:ascii="Times New Roman" w:eastAsia="Times New Roman" w:hAnsi="Times New Roman" w:cs="Times New Roman"/>
          <w:sz w:val="28"/>
          <w:szCs w:val="28"/>
          <w:lang w:eastAsia="ru-RU"/>
        </w:rPr>
        <w:t>Президиум Профсоюза постановляет:</w:t>
      </w:r>
    </w:p>
    <w:p w14:paraId="061CB4F2" w14:textId="77777777" w:rsidR="002A5ED1" w:rsidRPr="002A5ED1" w:rsidRDefault="002A5ED1" w:rsidP="002A5ED1">
      <w:pPr>
        <w:spacing w:after="0" w:line="240" w:lineRule="auto"/>
        <w:ind w:firstLine="840"/>
        <w:jc w:val="both"/>
        <w:rPr>
          <w:rFonts w:ascii="Times New Roman" w:eastAsia="Times New Roman" w:hAnsi="Times New Roman" w:cs="Times New Roman"/>
          <w:sz w:val="28"/>
          <w:szCs w:val="28"/>
          <w:lang w:eastAsia="ru-RU"/>
        </w:rPr>
      </w:pPr>
    </w:p>
    <w:p w14:paraId="1656649C" w14:textId="77777777" w:rsidR="002A5ED1" w:rsidRPr="002A5ED1" w:rsidRDefault="002A5ED1" w:rsidP="002A5ED1">
      <w:pPr>
        <w:numPr>
          <w:ilvl w:val="0"/>
          <w:numId w:val="17"/>
        </w:numPr>
        <w:tabs>
          <w:tab w:val="left" w:pos="567"/>
        </w:tabs>
        <w:spacing w:after="0" w:line="240" w:lineRule="auto"/>
        <w:ind w:left="0" w:firstLine="567"/>
        <w:contextualSpacing/>
        <w:jc w:val="both"/>
        <w:rPr>
          <w:rFonts w:ascii="Times New Roman" w:eastAsia="Times New Roman" w:hAnsi="Times New Roman" w:cs="Times New Roman"/>
          <w:sz w:val="28"/>
          <w:szCs w:val="28"/>
          <w:lang w:eastAsia="ru-RU"/>
        </w:rPr>
      </w:pPr>
      <w:r w:rsidRPr="002A5ED1">
        <w:rPr>
          <w:rFonts w:ascii="Times New Roman" w:eastAsia="Times New Roman" w:hAnsi="Times New Roman" w:cs="Times New Roman"/>
          <w:sz w:val="28"/>
          <w:szCs w:val="28"/>
          <w:lang w:eastAsia="ru-RU"/>
        </w:rPr>
        <w:t xml:space="preserve">Информацию отдела охраны труда ЦК Профсоюза жизнеобеспечения об итогах работы территориальных организаций Профсоюза по охране труда за 2024 год принять к сведению </w:t>
      </w:r>
      <w:r w:rsidRPr="002A5ED1">
        <w:rPr>
          <w:rFonts w:ascii="Times New Roman" w:eastAsia="Times New Roman" w:hAnsi="Times New Roman" w:cs="Times New Roman"/>
          <w:i/>
          <w:iCs/>
          <w:sz w:val="28"/>
          <w:szCs w:val="28"/>
          <w:lang w:eastAsia="ru-RU"/>
        </w:rPr>
        <w:t>(прилагается)</w:t>
      </w:r>
      <w:r w:rsidRPr="002A5ED1">
        <w:rPr>
          <w:rFonts w:ascii="Times New Roman" w:eastAsia="Times New Roman" w:hAnsi="Times New Roman" w:cs="Times New Roman"/>
          <w:sz w:val="28"/>
          <w:szCs w:val="28"/>
          <w:lang w:eastAsia="ru-RU"/>
        </w:rPr>
        <w:t>.</w:t>
      </w:r>
    </w:p>
    <w:p w14:paraId="0B5E6D19" w14:textId="77777777" w:rsidR="002A5ED1" w:rsidRPr="002A5ED1" w:rsidRDefault="002A5ED1" w:rsidP="002A5ED1">
      <w:pPr>
        <w:tabs>
          <w:tab w:val="left" w:pos="980"/>
        </w:tabs>
        <w:spacing w:after="0" w:line="240" w:lineRule="auto"/>
        <w:ind w:left="972"/>
        <w:contextualSpacing/>
        <w:jc w:val="both"/>
        <w:rPr>
          <w:rFonts w:ascii="Times New Roman" w:eastAsia="Times New Roman" w:hAnsi="Times New Roman" w:cs="Times New Roman"/>
          <w:sz w:val="16"/>
          <w:szCs w:val="16"/>
          <w:lang w:eastAsia="ru-RU"/>
        </w:rPr>
      </w:pPr>
    </w:p>
    <w:p w14:paraId="408C02F1" w14:textId="77777777" w:rsidR="002A5ED1" w:rsidRPr="002A5ED1" w:rsidRDefault="002A5ED1" w:rsidP="002A5ED1">
      <w:pPr>
        <w:numPr>
          <w:ilvl w:val="0"/>
          <w:numId w:val="17"/>
        </w:numPr>
        <w:tabs>
          <w:tab w:val="left" w:pos="980"/>
        </w:tabs>
        <w:spacing w:after="0" w:line="240" w:lineRule="auto"/>
        <w:contextualSpacing/>
        <w:jc w:val="both"/>
        <w:rPr>
          <w:rFonts w:ascii="Times New Roman" w:eastAsia="Times New Roman" w:hAnsi="Times New Roman" w:cs="Times New Roman"/>
          <w:sz w:val="28"/>
          <w:szCs w:val="28"/>
          <w:lang w:eastAsia="ru-RU"/>
        </w:rPr>
      </w:pPr>
      <w:r w:rsidRPr="002A5ED1">
        <w:rPr>
          <w:rFonts w:ascii="Times New Roman" w:eastAsia="Times New Roman" w:hAnsi="Times New Roman" w:cs="Times New Roman"/>
          <w:sz w:val="28"/>
          <w:szCs w:val="28"/>
          <w:lang w:eastAsia="ru-RU"/>
        </w:rPr>
        <w:t>Руководителям территориальных организаций Профсоюза:</w:t>
      </w:r>
    </w:p>
    <w:p w14:paraId="5659AD7E" w14:textId="77777777" w:rsidR="002A5ED1" w:rsidRPr="002A5ED1" w:rsidRDefault="002A5ED1" w:rsidP="002A5ED1">
      <w:pPr>
        <w:spacing w:after="0" w:line="240" w:lineRule="auto"/>
        <w:ind w:left="720"/>
        <w:contextualSpacing/>
        <w:rPr>
          <w:rFonts w:ascii="Times New Roman" w:eastAsia="Times New Roman" w:hAnsi="Times New Roman" w:cs="Times New Roman"/>
          <w:sz w:val="16"/>
          <w:szCs w:val="16"/>
          <w:lang w:eastAsia="ru-RU"/>
        </w:rPr>
      </w:pPr>
    </w:p>
    <w:p w14:paraId="4961A1BA" w14:textId="77777777" w:rsidR="002A5ED1" w:rsidRPr="002A5ED1" w:rsidRDefault="002A5ED1" w:rsidP="002A5ED1">
      <w:pPr>
        <w:numPr>
          <w:ilvl w:val="1"/>
          <w:numId w:val="17"/>
        </w:numPr>
        <w:spacing w:after="0" w:line="240" w:lineRule="auto"/>
        <w:ind w:left="0" w:firstLine="567"/>
        <w:contextualSpacing/>
        <w:jc w:val="both"/>
        <w:rPr>
          <w:rFonts w:ascii="Times New Roman" w:eastAsia="Times New Roman" w:hAnsi="Times New Roman" w:cs="Times New Roman"/>
          <w:sz w:val="28"/>
          <w:szCs w:val="28"/>
          <w:lang w:eastAsia="ru-RU"/>
        </w:rPr>
      </w:pPr>
      <w:r w:rsidRPr="002A5ED1">
        <w:rPr>
          <w:rFonts w:ascii="Times New Roman" w:eastAsia="Times New Roman" w:hAnsi="Times New Roman" w:cs="Times New Roman"/>
          <w:sz w:val="28"/>
          <w:szCs w:val="28"/>
          <w:lang w:eastAsia="ru-RU"/>
        </w:rPr>
        <w:t>Обеспечить эффективную систему профсоюзного контроля, повышение роли и численности технической инспекции труда Профсоюза, уполномоченных (доверенных) лиц по охране труда профсоюзных комитетов.</w:t>
      </w:r>
    </w:p>
    <w:p w14:paraId="526F8802" w14:textId="77777777" w:rsidR="002A5ED1" w:rsidRPr="002A5ED1" w:rsidRDefault="002A5ED1" w:rsidP="002A5ED1">
      <w:pPr>
        <w:numPr>
          <w:ilvl w:val="1"/>
          <w:numId w:val="17"/>
        </w:numPr>
        <w:tabs>
          <w:tab w:val="left" w:pos="1120"/>
        </w:tabs>
        <w:spacing w:after="0" w:line="240" w:lineRule="auto"/>
        <w:ind w:left="0" w:firstLine="567"/>
        <w:contextualSpacing/>
        <w:jc w:val="both"/>
        <w:rPr>
          <w:rFonts w:ascii="Times New Roman" w:eastAsia="Times New Roman" w:hAnsi="Times New Roman" w:cs="Times New Roman"/>
          <w:sz w:val="28"/>
          <w:szCs w:val="28"/>
          <w:lang w:eastAsia="ru-RU"/>
        </w:rPr>
      </w:pPr>
      <w:r w:rsidRPr="002A5ED1">
        <w:rPr>
          <w:rFonts w:ascii="Times New Roman" w:eastAsia="Times New Roman" w:hAnsi="Times New Roman" w:cs="Times New Roman"/>
          <w:sz w:val="28"/>
          <w:szCs w:val="28"/>
          <w:lang w:eastAsia="ru-RU"/>
        </w:rPr>
        <w:t xml:space="preserve">Организовать силами (главных технических) технических инспекторов труда, специалистов и уполномоченных (доверенных) лиц по охране труда профсоюзный контроль за соблюдением работодателями, должностными лицами трудового законодательства и иных нормативно правовых актов в сфере охраны труда, а также за выполнением условий коллективных договоров и соглашений. </w:t>
      </w:r>
    </w:p>
    <w:p w14:paraId="6DDD0772" w14:textId="0438E3F7" w:rsidR="002A5ED1" w:rsidRPr="002A5ED1" w:rsidRDefault="002A5ED1" w:rsidP="002A5ED1">
      <w:pPr>
        <w:tabs>
          <w:tab w:val="left" w:pos="0"/>
          <w:tab w:val="left" w:pos="1120"/>
          <w:tab w:val="left" w:pos="1680"/>
        </w:tabs>
        <w:spacing w:after="0" w:line="240" w:lineRule="auto"/>
        <w:ind w:firstLine="567"/>
        <w:jc w:val="both"/>
        <w:rPr>
          <w:rFonts w:ascii="Times New Roman" w:eastAsia="Times New Roman" w:hAnsi="Times New Roman" w:cs="Times New Roman"/>
          <w:sz w:val="28"/>
          <w:szCs w:val="28"/>
          <w:lang w:eastAsia="ru-RU"/>
        </w:rPr>
      </w:pPr>
      <w:r w:rsidRPr="002A5ED1">
        <w:rPr>
          <w:rFonts w:ascii="Times New Roman" w:eastAsia="Times New Roman" w:hAnsi="Times New Roman" w:cs="Times New Roman"/>
          <w:sz w:val="28"/>
          <w:szCs w:val="28"/>
          <w:lang w:eastAsia="ru-RU"/>
        </w:rPr>
        <w:t>2.</w:t>
      </w:r>
      <w:proofErr w:type="gramStart"/>
      <w:r w:rsidRPr="002A5ED1">
        <w:rPr>
          <w:rFonts w:ascii="Times New Roman" w:eastAsia="Times New Roman" w:hAnsi="Times New Roman" w:cs="Times New Roman"/>
          <w:sz w:val="28"/>
          <w:szCs w:val="28"/>
          <w:lang w:eastAsia="ru-RU"/>
        </w:rPr>
        <w:t>3.Обеспечить</w:t>
      </w:r>
      <w:proofErr w:type="gramEnd"/>
      <w:r w:rsidRPr="002A5ED1">
        <w:rPr>
          <w:rFonts w:ascii="Times New Roman" w:eastAsia="Times New Roman" w:hAnsi="Times New Roman" w:cs="Times New Roman"/>
          <w:sz w:val="28"/>
          <w:szCs w:val="28"/>
          <w:lang w:eastAsia="ru-RU"/>
        </w:rPr>
        <w:t xml:space="preserve"> необходимое и постоянное взаимодействие с Государственной инспекцией труда и другими государственными органами власти, наделенными правом на проведение государственного надзора и контроля по вопросам, затрагивающим интересы членов Профсоюза на безопасные условия труда.</w:t>
      </w:r>
    </w:p>
    <w:p w14:paraId="537392FB" w14:textId="77777777" w:rsidR="002A5ED1" w:rsidRPr="002A5ED1" w:rsidRDefault="002A5ED1" w:rsidP="002A5ED1">
      <w:pPr>
        <w:tabs>
          <w:tab w:val="left" w:pos="0"/>
          <w:tab w:val="left" w:pos="1120"/>
          <w:tab w:val="left" w:pos="1680"/>
        </w:tabs>
        <w:spacing w:after="0" w:line="240" w:lineRule="auto"/>
        <w:ind w:firstLine="567"/>
        <w:jc w:val="both"/>
        <w:rPr>
          <w:rFonts w:ascii="Times New Roman" w:eastAsia="Times New Roman" w:hAnsi="Times New Roman" w:cs="Times New Roman"/>
          <w:sz w:val="28"/>
          <w:szCs w:val="28"/>
          <w:lang w:eastAsia="ru-RU"/>
        </w:rPr>
      </w:pPr>
      <w:r w:rsidRPr="002A5ED1">
        <w:rPr>
          <w:rFonts w:ascii="Times New Roman" w:eastAsia="Times New Roman" w:hAnsi="Times New Roman" w:cs="Times New Roman"/>
          <w:sz w:val="28"/>
          <w:szCs w:val="28"/>
          <w:lang w:eastAsia="ru-RU"/>
        </w:rPr>
        <w:lastRenderedPageBreak/>
        <w:t>2.4. Организовывать активное участие профсоюзного актива в процедуре проведения оценки профессиональных рисков, специальной оценки условий труда на предприятиях и в организациях.</w:t>
      </w:r>
    </w:p>
    <w:p w14:paraId="3F07E6B3" w14:textId="77777777" w:rsidR="002A5ED1" w:rsidRPr="002A5ED1" w:rsidRDefault="002A5ED1" w:rsidP="002A5ED1">
      <w:pPr>
        <w:tabs>
          <w:tab w:val="left" w:pos="0"/>
        </w:tabs>
        <w:spacing w:after="0" w:line="240" w:lineRule="auto"/>
        <w:ind w:firstLine="567"/>
        <w:jc w:val="both"/>
        <w:rPr>
          <w:rFonts w:ascii="Times New Roman" w:eastAsia="Times New Roman" w:hAnsi="Times New Roman" w:cs="Times New Roman"/>
          <w:sz w:val="28"/>
          <w:szCs w:val="28"/>
          <w:lang w:eastAsia="ru-RU"/>
        </w:rPr>
      </w:pPr>
      <w:r w:rsidRPr="002A5ED1">
        <w:rPr>
          <w:rFonts w:ascii="Times New Roman" w:eastAsia="Times New Roman" w:hAnsi="Times New Roman" w:cs="Times New Roman"/>
          <w:spacing w:val="-1"/>
          <w:sz w:val="28"/>
          <w:szCs w:val="28"/>
          <w:lang w:eastAsia="ru-RU"/>
        </w:rPr>
        <w:t xml:space="preserve">2.5. </w:t>
      </w:r>
      <w:r w:rsidRPr="002A5ED1">
        <w:rPr>
          <w:rFonts w:ascii="Times New Roman" w:eastAsia="Times New Roman" w:hAnsi="Times New Roman" w:cs="Times New Roman"/>
          <w:sz w:val="28"/>
          <w:szCs w:val="28"/>
          <w:lang w:eastAsia="ru-RU"/>
        </w:rPr>
        <w:t>Обеспечить системный контроль за реализацией Федерального закона «О специальной оценке условий труда» от 28.12.2013г. № 426-ФЗ, обратив особое внимание на качество проведения специальной оценке условий труда.</w:t>
      </w:r>
    </w:p>
    <w:p w14:paraId="470D34BC" w14:textId="77777777" w:rsidR="002A5ED1" w:rsidRPr="002A5ED1" w:rsidRDefault="002A5ED1" w:rsidP="002A5ED1">
      <w:pPr>
        <w:tabs>
          <w:tab w:val="left" w:pos="0"/>
        </w:tabs>
        <w:spacing w:after="0" w:line="240" w:lineRule="auto"/>
        <w:ind w:firstLine="567"/>
        <w:jc w:val="both"/>
        <w:rPr>
          <w:rFonts w:ascii="Times New Roman" w:eastAsia="Times New Roman" w:hAnsi="Times New Roman" w:cs="Times New Roman"/>
          <w:sz w:val="28"/>
          <w:szCs w:val="28"/>
          <w:lang w:eastAsia="ru-RU"/>
        </w:rPr>
      </w:pPr>
      <w:r w:rsidRPr="002A5ED1">
        <w:rPr>
          <w:rFonts w:ascii="Times New Roman" w:eastAsia="Times New Roman" w:hAnsi="Times New Roman" w:cs="Times New Roman"/>
          <w:sz w:val="28"/>
          <w:szCs w:val="28"/>
          <w:lang w:eastAsia="ru-RU"/>
        </w:rPr>
        <w:t>2.6. Принимать активное участие в работе комиссий по расследованию и учету несчастных случаев на производстве и профессиональных заболеваний.</w:t>
      </w:r>
    </w:p>
    <w:p w14:paraId="6659BE78" w14:textId="77777777" w:rsidR="002A5ED1" w:rsidRPr="002A5ED1" w:rsidRDefault="002A5ED1" w:rsidP="002A5ED1">
      <w:pPr>
        <w:tabs>
          <w:tab w:val="left" w:pos="0"/>
        </w:tabs>
        <w:spacing w:after="0" w:line="240" w:lineRule="auto"/>
        <w:ind w:firstLine="567"/>
        <w:jc w:val="both"/>
        <w:rPr>
          <w:rFonts w:ascii="Times New Roman" w:eastAsia="Times New Roman" w:hAnsi="Times New Roman" w:cs="Times New Roman"/>
          <w:sz w:val="28"/>
          <w:szCs w:val="28"/>
          <w:lang w:eastAsia="ru-RU"/>
        </w:rPr>
      </w:pPr>
      <w:r w:rsidRPr="002A5ED1">
        <w:rPr>
          <w:rFonts w:ascii="Times New Roman" w:eastAsia="Times New Roman" w:hAnsi="Times New Roman" w:cs="Times New Roman"/>
          <w:sz w:val="28"/>
          <w:szCs w:val="28"/>
          <w:shd w:val="clear" w:color="auto" w:fill="FFFFFF"/>
          <w:lang w:eastAsia="ru-RU"/>
        </w:rPr>
        <w:t xml:space="preserve">2.7. </w:t>
      </w:r>
      <w:r w:rsidRPr="002A5ED1">
        <w:rPr>
          <w:rFonts w:ascii="Times New Roman" w:eastAsia="Times New Roman" w:hAnsi="Times New Roman" w:cs="Times New Roman"/>
          <w:spacing w:val="-1"/>
          <w:sz w:val="28"/>
          <w:szCs w:val="28"/>
          <w:lang w:eastAsia="ru-RU"/>
        </w:rPr>
        <w:t>Своевременно и в необходимом объеме оказывать методическую и правовую помощь при разработке раздела «Охраны труда» в коллективных договорах и соглашениях.</w:t>
      </w:r>
      <w:r w:rsidRPr="002A5ED1">
        <w:rPr>
          <w:rFonts w:ascii="Times New Roman" w:eastAsia="Times New Roman" w:hAnsi="Times New Roman" w:cs="Times New Roman"/>
          <w:sz w:val="28"/>
          <w:szCs w:val="28"/>
          <w:lang w:eastAsia="ru-RU"/>
        </w:rPr>
        <w:t xml:space="preserve"> Включать в коллективные договоры и соглашения обязательства работодателя по обеспечению прав и гарантий деятельности уполномоченных лиц по охране труда и мер поощрения при выполнении ими своих обязанностей по осуществлению профсоюзного контроля за состоянием условий и охраны труда.</w:t>
      </w:r>
    </w:p>
    <w:p w14:paraId="6B3A6582" w14:textId="77777777" w:rsidR="002A5ED1" w:rsidRPr="002A5ED1" w:rsidRDefault="002A5ED1" w:rsidP="002A5ED1">
      <w:pPr>
        <w:spacing w:after="0" w:line="240" w:lineRule="auto"/>
        <w:ind w:firstLine="567"/>
        <w:jc w:val="both"/>
        <w:rPr>
          <w:rFonts w:ascii="Times New Roman" w:eastAsia="Times New Roman" w:hAnsi="Times New Roman" w:cs="Times New Roman"/>
          <w:sz w:val="28"/>
          <w:szCs w:val="28"/>
          <w:shd w:val="clear" w:color="auto" w:fill="FFFFFF"/>
          <w:lang w:eastAsia="ru-RU"/>
        </w:rPr>
      </w:pPr>
      <w:r w:rsidRPr="002A5ED1">
        <w:rPr>
          <w:rFonts w:ascii="Times New Roman" w:eastAsia="Times New Roman" w:hAnsi="Times New Roman" w:cs="Times New Roman"/>
          <w:sz w:val="28"/>
          <w:szCs w:val="28"/>
          <w:shd w:val="clear" w:color="auto" w:fill="FFFFFF"/>
          <w:lang w:eastAsia="ru-RU"/>
        </w:rPr>
        <w:t>2.8. Добиваться от работодателя выполнения обязательств по вопросам условий охраны и безопасности труда, предусмотренных коллективными договорами и соглашениями.</w:t>
      </w:r>
    </w:p>
    <w:p w14:paraId="6DB0AB12" w14:textId="77777777" w:rsidR="002A5ED1" w:rsidRPr="002A5ED1" w:rsidRDefault="002A5ED1" w:rsidP="002A5ED1">
      <w:pPr>
        <w:tabs>
          <w:tab w:val="left" w:pos="567"/>
          <w:tab w:val="left" w:pos="851"/>
          <w:tab w:val="left" w:pos="1134"/>
        </w:tabs>
        <w:spacing w:after="0" w:line="240" w:lineRule="auto"/>
        <w:jc w:val="both"/>
        <w:rPr>
          <w:rFonts w:ascii="Times New Roman" w:eastAsia="Times New Roman" w:hAnsi="Times New Roman" w:cs="Times New Roman"/>
          <w:sz w:val="28"/>
          <w:szCs w:val="28"/>
          <w:shd w:val="clear" w:color="auto" w:fill="FFFFFF"/>
          <w:lang w:eastAsia="ru-RU"/>
        </w:rPr>
      </w:pPr>
      <w:r w:rsidRPr="002A5ED1">
        <w:rPr>
          <w:rFonts w:ascii="Times New Roman" w:eastAsia="Times New Roman" w:hAnsi="Times New Roman" w:cs="Times New Roman"/>
          <w:sz w:val="28"/>
          <w:szCs w:val="28"/>
          <w:lang w:eastAsia="ru-RU"/>
        </w:rPr>
        <w:tab/>
        <w:t>2.9.</w:t>
      </w:r>
      <w:r w:rsidRPr="002A5ED1">
        <w:rPr>
          <w:rFonts w:ascii="Times New Roman" w:eastAsia="Times New Roman" w:hAnsi="Times New Roman" w:cs="Times New Roman"/>
          <w:sz w:val="28"/>
          <w:szCs w:val="28"/>
          <w:lang w:eastAsia="ru-RU"/>
        </w:rPr>
        <w:tab/>
      </w:r>
      <w:r w:rsidRPr="002A5ED1">
        <w:rPr>
          <w:rFonts w:ascii="Times New Roman" w:eastAsia="Times New Roman" w:hAnsi="Times New Roman" w:cs="Times New Roman"/>
          <w:sz w:val="28"/>
          <w:szCs w:val="28"/>
          <w:shd w:val="clear" w:color="auto" w:fill="FFFFFF"/>
          <w:lang w:eastAsia="ru-RU"/>
        </w:rPr>
        <w:t>Уделить особое внимание за обеспечением работников средствами индивидуальной защиты по разработанным новым нормам.</w:t>
      </w:r>
    </w:p>
    <w:p w14:paraId="66949F53" w14:textId="77777777" w:rsidR="002A5ED1" w:rsidRPr="002A5ED1" w:rsidRDefault="002A5ED1" w:rsidP="002A5ED1">
      <w:pPr>
        <w:tabs>
          <w:tab w:val="left" w:pos="0"/>
          <w:tab w:val="left" w:pos="1260"/>
        </w:tabs>
        <w:spacing w:after="0" w:line="240" w:lineRule="auto"/>
        <w:ind w:firstLine="567"/>
        <w:jc w:val="both"/>
        <w:rPr>
          <w:rFonts w:ascii="Times New Roman" w:eastAsia="Times New Roman" w:hAnsi="Times New Roman" w:cs="Times New Roman"/>
          <w:sz w:val="28"/>
          <w:szCs w:val="28"/>
          <w:lang w:eastAsia="ru-RU"/>
        </w:rPr>
      </w:pPr>
      <w:r w:rsidRPr="002A5ED1">
        <w:rPr>
          <w:rFonts w:ascii="Times New Roman" w:eastAsia="Times New Roman" w:hAnsi="Times New Roman" w:cs="Times New Roman"/>
          <w:sz w:val="28"/>
          <w:szCs w:val="28"/>
          <w:lang w:eastAsia="ru-RU"/>
        </w:rPr>
        <w:t>2.10. Организовывать обучение профсоюзного актива.</w:t>
      </w:r>
    </w:p>
    <w:p w14:paraId="1B2C485A" w14:textId="77777777" w:rsidR="002A5ED1" w:rsidRPr="002A5ED1" w:rsidRDefault="002A5ED1" w:rsidP="002A5ED1">
      <w:pPr>
        <w:tabs>
          <w:tab w:val="left" w:pos="0"/>
          <w:tab w:val="left" w:pos="1260"/>
        </w:tabs>
        <w:spacing w:after="0" w:line="240" w:lineRule="auto"/>
        <w:ind w:firstLine="567"/>
        <w:jc w:val="both"/>
        <w:rPr>
          <w:rFonts w:ascii="Times New Roman" w:eastAsia="Times New Roman" w:hAnsi="Times New Roman" w:cs="Times New Roman"/>
          <w:sz w:val="28"/>
          <w:szCs w:val="28"/>
          <w:lang w:eastAsia="ru-RU"/>
        </w:rPr>
      </w:pPr>
      <w:r w:rsidRPr="002A5ED1">
        <w:rPr>
          <w:rFonts w:ascii="Times New Roman" w:eastAsia="Times New Roman" w:hAnsi="Times New Roman" w:cs="Times New Roman"/>
          <w:sz w:val="28"/>
          <w:szCs w:val="28"/>
          <w:lang w:eastAsia="ru-RU"/>
        </w:rPr>
        <w:t>2.11. Принимать активное участие в проведении конкурсов профессионального мастерства.</w:t>
      </w:r>
    </w:p>
    <w:p w14:paraId="15EE1E4C" w14:textId="77777777" w:rsidR="002A5ED1" w:rsidRPr="002A5ED1" w:rsidRDefault="002A5ED1" w:rsidP="002A5ED1">
      <w:pPr>
        <w:tabs>
          <w:tab w:val="left" w:pos="567"/>
          <w:tab w:val="left" w:pos="1260"/>
        </w:tabs>
        <w:spacing w:after="0" w:line="240" w:lineRule="auto"/>
        <w:jc w:val="both"/>
        <w:rPr>
          <w:rFonts w:ascii="Times New Roman" w:eastAsia="Times New Roman" w:hAnsi="Times New Roman" w:cs="Times New Roman"/>
          <w:sz w:val="28"/>
          <w:szCs w:val="28"/>
          <w:lang w:eastAsia="ru-RU"/>
        </w:rPr>
      </w:pPr>
      <w:r w:rsidRPr="002A5ED1">
        <w:rPr>
          <w:rFonts w:ascii="Times New Roman" w:eastAsia="Times New Roman" w:hAnsi="Times New Roman" w:cs="Times New Roman"/>
          <w:sz w:val="28"/>
          <w:szCs w:val="28"/>
          <w:lang w:eastAsia="ru-RU"/>
        </w:rPr>
        <w:tab/>
        <w:t>2.12. Продолжить работу по подведению итогов по охране труда за год на заседаниях Президиума, на которых давать оценку состояния условий и охраны труда.</w:t>
      </w:r>
    </w:p>
    <w:p w14:paraId="6D7579BB" w14:textId="77777777" w:rsidR="002A5ED1" w:rsidRPr="002A5ED1" w:rsidRDefault="002A5ED1" w:rsidP="002A5ED1">
      <w:pPr>
        <w:tabs>
          <w:tab w:val="left" w:pos="567"/>
          <w:tab w:val="left" w:pos="1260"/>
        </w:tabs>
        <w:spacing w:after="0" w:line="240" w:lineRule="auto"/>
        <w:jc w:val="both"/>
        <w:rPr>
          <w:rFonts w:ascii="Times New Roman" w:eastAsia="Times New Roman" w:hAnsi="Times New Roman" w:cs="Times New Roman"/>
          <w:sz w:val="28"/>
          <w:szCs w:val="28"/>
          <w:lang w:eastAsia="ru-RU"/>
        </w:rPr>
      </w:pPr>
      <w:r w:rsidRPr="002A5ED1">
        <w:rPr>
          <w:rFonts w:ascii="Times New Roman" w:eastAsia="Times New Roman" w:hAnsi="Times New Roman" w:cs="Times New Roman"/>
          <w:sz w:val="28"/>
          <w:szCs w:val="28"/>
          <w:lang w:eastAsia="ru-RU"/>
        </w:rPr>
        <w:tab/>
        <w:t xml:space="preserve">2.13.  В срок </w:t>
      </w:r>
      <w:r w:rsidRPr="002A5ED1">
        <w:rPr>
          <w:rFonts w:ascii="Times New Roman" w:eastAsia="Times New Roman" w:hAnsi="Times New Roman" w:cs="Times New Roman"/>
          <w:b/>
          <w:sz w:val="28"/>
          <w:szCs w:val="28"/>
          <w:lang w:eastAsia="ru-RU"/>
        </w:rPr>
        <w:t>до 10 февраля 2026 года</w:t>
      </w:r>
      <w:r w:rsidRPr="002A5ED1">
        <w:rPr>
          <w:rFonts w:ascii="Times New Roman" w:eastAsia="Times New Roman" w:hAnsi="Times New Roman" w:cs="Times New Roman"/>
          <w:sz w:val="28"/>
          <w:szCs w:val="28"/>
          <w:lang w:eastAsia="ru-RU"/>
        </w:rPr>
        <w:t xml:space="preserve"> сообщить в отдел охраны труда ЦК Профсоюза</w:t>
      </w:r>
      <w:r w:rsidRPr="002A5ED1">
        <w:rPr>
          <w:rFonts w:ascii="Times New Roman" w:eastAsia="Times New Roman" w:hAnsi="Times New Roman" w:cs="Times New Roman"/>
          <w:b/>
          <w:sz w:val="28"/>
          <w:szCs w:val="28"/>
          <w:lang w:eastAsia="ru-RU"/>
        </w:rPr>
        <w:t xml:space="preserve"> </w:t>
      </w:r>
      <w:r w:rsidRPr="002A5ED1">
        <w:rPr>
          <w:rFonts w:ascii="Times New Roman" w:eastAsia="Times New Roman" w:hAnsi="Times New Roman" w:cs="Times New Roman"/>
          <w:sz w:val="28"/>
          <w:szCs w:val="28"/>
          <w:lang w:eastAsia="ru-RU"/>
        </w:rPr>
        <w:t>о выполнении настоящего Постановления и предоставить информацию об итогах работы по охране труда за 2025 год (отчёт по форме 19-ТИ, пояснительная записка).</w:t>
      </w:r>
    </w:p>
    <w:p w14:paraId="2B9FC0BE" w14:textId="77777777" w:rsidR="0097312E" w:rsidRPr="0097312E" w:rsidRDefault="0097312E" w:rsidP="002A5ED1">
      <w:pPr>
        <w:spacing w:after="0" w:line="240" w:lineRule="auto"/>
        <w:ind w:firstLine="567"/>
        <w:contextualSpacing/>
        <w:jc w:val="both"/>
        <w:rPr>
          <w:rFonts w:ascii="Times New Roman" w:eastAsia="Times New Roman" w:hAnsi="Times New Roman" w:cs="Times New Roman"/>
          <w:sz w:val="16"/>
          <w:szCs w:val="16"/>
          <w:lang w:eastAsia="ru-RU"/>
        </w:rPr>
      </w:pPr>
    </w:p>
    <w:p w14:paraId="7E1E711F" w14:textId="7FCB0C31" w:rsidR="002A5ED1" w:rsidRPr="002A5ED1" w:rsidRDefault="002A5ED1" w:rsidP="002A5ED1">
      <w:pPr>
        <w:spacing w:after="0" w:line="240" w:lineRule="auto"/>
        <w:ind w:firstLine="567"/>
        <w:contextualSpacing/>
        <w:jc w:val="both"/>
        <w:rPr>
          <w:rFonts w:ascii="Times New Roman" w:eastAsia="Times New Roman" w:hAnsi="Times New Roman" w:cs="Times New Roman"/>
          <w:sz w:val="28"/>
          <w:szCs w:val="28"/>
          <w:lang w:eastAsia="ru-RU"/>
        </w:rPr>
      </w:pPr>
      <w:r w:rsidRPr="002A5ED1">
        <w:rPr>
          <w:rFonts w:ascii="Times New Roman" w:eastAsia="Times New Roman" w:hAnsi="Times New Roman" w:cs="Times New Roman"/>
          <w:sz w:val="28"/>
          <w:szCs w:val="28"/>
          <w:lang w:eastAsia="ru-RU"/>
        </w:rPr>
        <w:t>3. Отделу охраны труда и социальных гарантий ЦК Профсоюза обеспечить сбор информации об итогах работы территориальными организациями Профсоюза по охране труда за 2025 год и подготовить материалы для рассмотрения на заседании Президиума ЦК Профсоюза.</w:t>
      </w:r>
    </w:p>
    <w:p w14:paraId="70E69C35" w14:textId="77777777" w:rsidR="002A5ED1" w:rsidRPr="002A5ED1" w:rsidRDefault="002A5ED1" w:rsidP="002A5ED1">
      <w:pPr>
        <w:tabs>
          <w:tab w:val="left" w:pos="709"/>
          <w:tab w:val="left" w:pos="993"/>
        </w:tabs>
        <w:spacing w:after="0" w:line="240" w:lineRule="auto"/>
        <w:ind w:left="567"/>
        <w:jc w:val="both"/>
        <w:rPr>
          <w:rFonts w:ascii="Times New Roman" w:eastAsia="Times New Roman" w:hAnsi="Times New Roman" w:cs="Times New Roman"/>
          <w:sz w:val="16"/>
          <w:szCs w:val="16"/>
          <w:lang w:eastAsia="ru-RU"/>
        </w:rPr>
      </w:pPr>
    </w:p>
    <w:p w14:paraId="5A039776" w14:textId="77777777" w:rsidR="002A5ED1" w:rsidRPr="002A5ED1" w:rsidRDefault="002A5ED1" w:rsidP="002A5ED1">
      <w:pPr>
        <w:tabs>
          <w:tab w:val="left" w:pos="993"/>
        </w:tabs>
        <w:spacing w:after="0" w:line="240" w:lineRule="auto"/>
        <w:ind w:firstLine="567"/>
        <w:jc w:val="both"/>
        <w:rPr>
          <w:rFonts w:ascii="Times New Roman" w:eastAsia="Times New Roman" w:hAnsi="Times New Roman" w:cs="Times New Roman"/>
          <w:sz w:val="28"/>
          <w:szCs w:val="28"/>
          <w:lang w:eastAsia="ru-RU"/>
        </w:rPr>
      </w:pPr>
      <w:r w:rsidRPr="002A5ED1">
        <w:rPr>
          <w:rFonts w:ascii="Times New Roman" w:eastAsia="Times New Roman" w:hAnsi="Times New Roman" w:cs="Times New Roman"/>
          <w:sz w:val="28"/>
          <w:szCs w:val="28"/>
          <w:lang w:eastAsia="ru-RU"/>
        </w:rPr>
        <w:t>4.   Контроль за выполнением настоящего Постановления возложить на заместителя Председателя Профсоюза И.П. Чураеву.</w:t>
      </w:r>
    </w:p>
    <w:p w14:paraId="56D66D98" w14:textId="77777777" w:rsidR="002A5ED1" w:rsidRPr="002A5ED1" w:rsidRDefault="002A5ED1" w:rsidP="002A5ED1">
      <w:pPr>
        <w:spacing w:after="0" w:line="240" w:lineRule="auto"/>
        <w:jc w:val="both"/>
        <w:rPr>
          <w:rFonts w:ascii="Times New Roman" w:eastAsia="Times New Roman" w:hAnsi="Times New Roman" w:cs="Times New Roman"/>
          <w:sz w:val="28"/>
          <w:szCs w:val="28"/>
          <w:lang w:eastAsia="ru-RU"/>
        </w:rPr>
      </w:pPr>
    </w:p>
    <w:p w14:paraId="7B37575A" w14:textId="77777777" w:rsidR="002A5ED1" w:rsidRPr="002A5ED1" w:rsidRDefault="002A5ED1" w:rsidP="002A5ED1">
      <w:pPr>
        <w:spacing w:after="0" w:line="240" w:lineRule="auto"/>
        <w:rPr>
          <w:rFonts w:ascii="Times New Roman" w:eastAsia="Times New Roman" w:hAnsi="Times New Roman" w:cs="Times New Roman"/>
          <w:sz w:val="16"/>
          <w:szCs w:val="16"/>
          <w:lang w:eastAsia="ru-RU"/>
        </w:rPr>
      </w:pPr>
    </w:p>
    <w:p w14:paraId="151F108F" w14:textId="77777777" w:rsidR="002A5ED1" w:rsidRPr="002A5ED1" w:rsidRDefault="002A5ED1" w:rsidP="002A5ED1">
      <w:pPr>
        <w:spacing w:after="0" w:line="240" w:lineRule="auto"/>
        <w:rPr>
          <w:rFonts w:ascii="Times New Roman" w:eastAsia="Times New Roman" w:hAnsi="Times New Roman" w:cs="Times New Roman"/>
          <w:sz w:val="28"/>
          <w:szCs w:val="28"/>
          <w:lang w:eastAsia="ru-RU"/>
        </w:rPr>
      </w:pPr>
      <w:r w:rsidRPr="002A5ED1">
        <w:rPr>
          <w:rFonts w:ascii="Times New Roman" w:eastAsia="Times New Roman" w:hAnsi="Times New Roman" w:cs="Times New Roman"/>
          <w:sz w:val="28"/>
          <w:szCs w:val="28"/>
          <w:lang w:eastAsia="ru-RU"/>
        </w:rPr>
        <w:t>Председатель Профсоюза                                                         А.Д. Василевский</w:t>
      </w:r>
    </w:p>
    <w:p w14:paraId="63CAF0F9" w14:textId="77777777" w:rsidR="002A5ED1" w:rsidRPr="002A5ED1" w:rsidRDefault="002A5ED1" w:rsidP="002A5ED1">
      <w:pPr>
        <w:spacing w:after="0" w:line="240" w:lineRule="auto"/>
        <w:rPr>
          <w:rFonts w:ascii="Times New Roman" w:eastAsia="Times New Roman" w:hAnsi="Times New Roman" w:cs="Times New Roman"/>
          <w:sz w:val="28"/>
          <w:szCs w:val="28"/>
          <w:lang w:eastAsia="ru-RU"/>
        </w:rPr>
      </w:pPr>
    </w:p>
    <w:p w14:paraId="7B8B750B" w14:textId="64C6B996" w:rsidR="002A5ED1" w:rsidRDefault="002A5ED1" w:rsidP="002A5ED1">
      <w:pPr>
        <w:spacing w:after="0" w:line="240" w:lineRule="auto"/>
        <w:rPr>
          <w:rFonts w:ascii="Times New Roman" w:eastAsia="Times New Roman" w:hAnsi="Times New Roman" w:cs="Times New Roman"/>
          <w:sz w:val="28"/>
          <w:szCs w:val="28"/>
          <w:lang w:eastAsia="ru-RU"/>
        </w:rPr>
      </w:pPr>
    </w:p>
    <w:p w14:paraId="36CAAAE6" w14:textId="180B199E" w:rsidR="000B47A6" w:rsidRDefault="000B47A6" w:rsidP="002A5ED1">
      <w:pPr>
        <w:spacing w:after="0" w:line="240" w:lineRule="auto"/>
        <w:rPr>
          <w:rFonts w:ascii="Times New Roman" w:eastAsia="Times New Roman" w:hAnsi="Times New Roman" w:cs="Times New Roman"/>
          <w:sz w:val="28"/>
          <w:szCs w:val="28"/>
          <w:lang w:eastAsia="ru-RU"/>
        </w:rPr>
      </w:pPr>
    </w:p>
    <w:p w14:paraId="7CE270A0" w14:textId="1607AD1A" w:rsidR="000B47A6" w:rsidRDefault="000B47A6" w:rsidP="002A5ED1">
      <w:pPr>
        <w:spacing w:after="0" w:line="240" w:lineRule="auto"/>
        <w:rPr>
          <w:rFonts w:ascii="Times New Roman" w:eastAsia="Times New Roman" w:hAnsi="Times New Roman" w:cs="Times New Roman"/>
          <w:sz w:val="28"/>
          <w:szCs w:val="28"/>
          <w:lang w:eastAsia="ru-RU"/>
        </w:rPr>
      </w:pPr>
    </w:p>
    <w:p w14:paraId="08B7E86E" w14:textId="77777777" w:rsidR="007B5396" w:rsidRDefault="007B5396" w:rsidP="000B47A6">
      <w:pPr>
        <w:spacing w:after="0" w:line="240" w:lineRule="auto"/>
        <w:jc w:val="center"/>
        <w:rPr>
          <w:rFonts w:ascii="Times New Roman" w:eastAsia="Calibri" w:hAnsi="Times New Roman" w:cs="Times New Roman"/>
          <w:b/>
          <w:sz w:val="28"/>
          <w:szCs w:val="28"/>
        </w:rPr>
      </w:pPr>
      <w:bookmarkStart w:id="4" w:name="_Hlk191312205"/>
    </w:p>
    <w:p w14:paraId="7EA70925" w14:textId="77777777" w:rsidR="007B5396" w:rsidRDefault="007B5396" w:rsidP="000B47A6">
      <w:pPr>
        <w:spacing w:after="0" w:line="240" w:lineRule="auto"/>
        <w:jc w:val="center"/>
        <w:rPr>
          <w:rFonts w:ascii="Times New Roman" w:eastAsia="Calibri" w:hAnsi="Times New Roman" w:cs="Times New Roman"/>
          <w:b/>
          <w:sz w:val="28"/>
          <w:szCs w:val="28"/>
        </w:rPr>
      </w:pPr>
    </w:p>
    <w:p w14:paraId="7BDD4A00" w14:textId="125C6BFA" w:rsidR="000B47A6" w:rsidRPr="000B47A6" w:rsidRDefault="000B47A6" w:rsidP="000B47A6">
      <w:pPr>
        <w:spacing w:after="0" w:line="240" w:lineRule="auto"/>
        <w:jc w:val="center"/>
        <w:rPr>
          <w:rFonts w:ascii="Times New Roman" w:eastAsia="Calibri" w:hAnsi="Times New Roman" w:cs="Times New Roman"/>
          <w:b/>
          <w:sz w:val="28"/>
          <w:szCs w:val="28"/>
        </w:rPr>
      </w:pPr>
      <w:r w:rsidRPr="000B47A6">
        <w:rPr>
          <w:rFonts w:ascii="Times New Roman" w:eastAsia="Calibri" w:hAnsi="Times New Roman" w:cs="Times New Roman"/>
          <w:b/>
          <w:sz w:val="28"/>
          <w:szCs w:val="28"/>
        </w:rPr>
        <w:lastRenderedPageBreak/>
        <w:t>ПОЯСНИТЕЛЬНАЯ ЗАПИСКА</w:t>
      </w:r>
    </w:p>
    <w:p w14:paraId="736CE02D" w14:textId="77777777" w:rsidR="000B47A6" w:rsidRPr="000B47A6" w:rsidRDefault="000B47A6" w:rsidP="000B47A6">
      <w:pPr>
        <w:spacing w:after="0" w:line="240" w:lineRule="auto"/>
        <w:ind w:firstLine="567"/>
        <w:jc w:val="center"/>
        <w:rPr>
          <w:rFonts w:ascii="Times New Roman" w:eastAsia="Calibri" w:hAnsi="Times New Roman" w:cs="Times New Roman"/>
          <w:b/>
          <w:sz w:val="28"/>
          <w:szCs w:val="28"/>
        </w:rPr>
      </w:pPr>
      <w:r w:rsidRPr="000B47A6">
        <w:rPr>
          <w:rFonts w:ascii="Times New Roman" w:eastAsia="Calibri" w:hAnsi="Times New Roman" w:cs="Times New Roman"/>
          <w:b/>
          <w:sz w:val="28"/>
          <w:szCs w:val="28"/>
        </w:rPr>
        <w:t>об итогах работы Общероссийского профсоюза работников жизнеобеспечения по охране труда за 2024 год</w:t>
      </w:r>
      <w:bookmarkEnd w:id="4"/>
    </w:p>
    <w:p w14:paraId="32E11A0E" w14:textId="77777777" w:rsidR="000B47A6" w:rsidRPr="000B47A6" w:rsidRDefault="000B47A6" w:rsidP="000B47A6">
      <w:pPr>
        <w:spacing w:after="0" w:line="240" w:lineRule="auto"/>
        <w:ind w:firstLine="567"/>
        <w:jc w:val="both"/>
        <w:rPr>
          <w:rFonts w:ascii="Times New Roman" w:eastAsia="Calibri" w:hAnsi="Times New Roman" w:cs="Times New Roman"/>
          <w:b/>
          <w:sz w:val="26"/>
          <w:szCs w:val="26"/>
        </w:rPr>
      </w:pPr>
    </w:p>
    <w:p w14:paraId="00B160BC" w14:textId="77777777" w:rsidR="000B47A6" w:rsidRPr="004F3BF0" w:rsidRDefault="000B47A6" w:rsidP="000B47A6">
      <w:pPr>
        <w:spacing w:after="0" w:line="240" w:lineRule="auto"/>
        <w:ind w:firstLine="567"/>
        <w:jc w:val="both"/>
        <w:rPr>
          <w:rFonts w:ascii="Times New Roman" w:eastAsia="Calibri" w:hAnsi="Times New Roman" w:cs="Times New Roman"/>
          <w:bCs/>
          <w:sz w:val="28"/>
          <w:szCs w:val="28"/>
        </w:rPr>
      </w:pPr>
      <w:r w:rsidRPr="004F3BF0">
        <w:rPr>
          <w:rFonts w:ascii="Times New Roman" w:eastAsia="Calibri" w:hAnsi="Times New Roman" w:cs="Times New Roman"/>
          <w:bCs/>
          <w:sz w:val="28"/>
          <w:szCs w:val="28"/>
        </w:rPr>
        <w:t>В 2024 году профилактика производственного травматизма, обеспечение работающих специальной одеждой, специальной обувью, соблюдение трудового законодательства, условий коллективных договоров, соглашений по охране труда на предприятиях были в центре внимания Профсоюза.</w:t>
      </w:r>
    </w:p>
    <w:p w14:paraId="2FD8B103" w14:textId="77777777" w:rsidR="000B47A6" w:rsidRPr="004F3BF0" w:rsidRDefault="000B47A6" w:rsidP="000B47A6">
      <w:pPr>
        <w:spacing w:after="0" w:line="240" w:lineRule="auto"/>
        <w:ind w:firstLine="567"/>
        <w:jc w:val="both"/>
        <w:rPr>
          <w:rFonts w:ascii="Times New Roman" w:eastAsia="Calibri" w:hAnsi="Times New Roman" w:cs="Times New Roman"/>
          <w:bCs/>
          <w:sz w:val="28"/>
          <w:szCs w:val="28"/>
        </w:rPr>
      </w:pPr>
      <w:r w:rsidRPr="004F3BF0">
        <w:rPr>
          <w:rFonts w:ascii="Times New Roman" w:eastAsia="Calibri" w:hAnsi="Times New Roman" w:cs="Times New Roman"/>
          <w:bCs/>
          <w:sz w:val="28"/>
          <w:szCs w:val="28"/>
        </w:rPr>
        <w:t>Информация основана на сообщениях 58 территориальных организаций Профсоюза жизнеобеспечения по форме 19-ТИ и 39 пояснительных записок о проделанной работе.</w:t>
      </w:r>
    </w:p>
    <w:p w14:paraId="270B9A15" w14:textId="77777777" w:rsidR="000B47A6" w:rsidRPr="004F3BF0" w:rsidRDefault="000B47A6" w:rsidP="000B47A6">
      <w:pPr>
        <w:spacing w:after="0" w:line="240" w:lineRule="auto"/>
        <w:ind w:firstLine="567"/>
        <w:jc w:val="both"/>
        <w:rPr>
          <w:rFonts w:ascii="Times New Roman" w:eastAsia="Calibri" w:hAnsi="Times New Roman" w:cs="Times New Roman"/>
          <w:bCs/>
          <w:sz w:val="28"/>
          <w:szCs w:val="28"/>
        </w:rPr>
      </w:pPr>
      <w:r w:rsidRPr="004F3BF0">
        <w:rPr>
          <w:rFonts w:ascii="Times New Roman" w:eastAsia="Calibri" w:hAnsi="Times New Roman" w:cs="Times New Roman"/>
          <w:bCs/>
          <w:sz w:val="28"/>
          <w:szCs w:val="28"/>
        </w:rPr>
        <w:t xml:space="preserve">В отчетном периоде по представленной информации территориальными организациями профсоюза уменьшилось количество проведенных проверок соблюдения законодательства об охране труда с 279 в 2023 году до 194 в 2024 году. На это повлияло продление ограничений на проведение государственного контроля для снижения административной нагрузки на работодателей. </w:t>
      </w:r>
    </w:p>
    <w:p w14:paraId="0322DC61" w14:textId="77777777" w:rsidR="000B47A6" w:rsidRPr="004F3BF0" w:rsidRDefault="000B47A6" w:rsidP="000B47A6">
      <w:pPr>
        <w:spacing w:after="0" w:line="240" w:lineRule="auto"/>
        <w:ind w:firstLine="567"/>
        <w:jc w:val="both"/>
        <w:rPr>
          <w:rFonts w:ascii="Times New Roman" w:eastAsia="Calibri" w:hAnsi="Times New Roman" w:cs="Times New Roman"/>
          <w:bCs/>
          <w:sz w:val="28"/>
          <w:szCs w:val="28"/>
        </w:rPr>
      </w:pPr>
      <w:r w:rsidRPr="004F3BF0">
        <w:rPr>
          <w:rFonts w:ascii="Times New Roman" w:eastAsia="Calibri" w:hAnsi="Times New Roman" w:cs="Times New Roman"/>
          <w:bCs/>
          <w:sz w:val="28"/>
          <w:szCs w:val="28"/>
        </w:rPr>
        <w:t>На предприятиях входящих в Профсоюз численность уполномоченных (доверенных) лиц по охране труда Профсоюза в 2024 году уменьшилось до 4915 человек по сравнению с 5046 человек в 2023 году.</w:t>
      </w:r>
    </w:p>
    <w:p w14:paraId="6B6D2EAB" w14:textId="77777777" w:rsidR="000B47A6" w:rsidRPr="004F3BF0" w:rsidRDefault="000B47A6" w:rsidP="000B47A6">
      <w:pPr>
        <w:spacing w:after="0" w:line="240" w:lineRule="auto"/>
        <w:ind w:firstLine="567"/>
        <w:jc w:val="both"/>
        <w:rPr>
          <w:rFonts w:ascii="Times New Roman" w:eastAsia="Calibri" w:hAnsi="Times New Roman" w:cs="Times New Roman"/>
          <w:bCs/>
          <w:sz w:val="28"/>
          <w:szCs w:val="28"/>
        </w:rPr>
      </w:pPr>
      <w:r w:rsidRPr="004F3BF0">
        <w:rPr>
          <w:rFonts w:ascii="Times New Roman" w:eastAsia="Calibri" w:hAnsi="Times New Roman" w:cs="Times New Roman"/>
          <w:bCs/>
          <w:sz w:val="28"/>
          <w:szCs w:val="28"/>
        </w:rPr>
        <w:t xml:space="preserve">По итогам года произошло 131  несчастных случаев на производстве (групповых, тяжёлых и со смертельным исходом), (в 2023 г. – 126 н/с) из них: произошло групповых несчастных случаев – 19 (в 2023 г. – 9); несчастных случаев с тяжёлым исходом – 73 (в 2023 г. – 79), несчастных случаев со смертельным исходом - 39 (в 2023 г. – 38). Количество произошедших несчастных случаев с работниками, по результатам расследования не связанных с производством, составило 61 случай. Расследовано 114 (в 2023 г. – 112) несчастных случаев на производстве с участием представителей Профсоюза. </w:t>
      </w:r>
    </w:p>
    <w:p w14:paraId="56A44BDF" w14:textId="77777777" w:rsidR="000B47A6" w:rsidRPr="004F3BF0" w:rsidRDefault="000B47A6" w:rsidP="000B47A6">
      <w:pPr>
        <w:spacing w:after="0" w:line="240" w:lineRule="auto"/>
        <w:ind w:firstLine="567"/>
        <w:jc w:val="both"/>
        <w:rPr>
          <w:rFonts w:ascii="Times New Roman" w:eastAsia="Calibri" w:hAnsi="Times New Roman" w:cs="Times New Roman"/>
          <w:bCs/>
          <w:sz w:val="28"/>
          <w:szCs w:val="28"/>
        </w:rPr>
      </w:pPr>
      <w:r w:rsidRPr="004F3BF0">
        <w:rPr>
          <w:rFonts w:ascii="Times New Roman" w:eastAsia="Calibri" w:hAnsi="Times New Roman" w:cs="Times New Roman"/>
          <w:bCs/>
          <w:sz w:val="28"/>
          <w:szCs w:val="28"/>
        </w:rPr>
        <w:t xml:space="preserve">Больше всего произошло несчастных случаев на производстве водоснабжения и водоотведения – 44 н/с (групповых - 11; тяжёлых – 18; смертельных – 15). На втором месте предприятия городского электротранспорта – 25 н/с (групповых - 2; тяжёлых – 19; смертельных – 4). Замыкает тройку травмоопасных предприятий тепловой энергетики – 20 н/с (групповых - 2; тяжёлых – 9; смертельных – 9). Меньше всего несчастных случаев произошло в организациях газового хозяйства - 3 случая, из них: 1 групповой случай, 1 тяжёлый случай, 1 со смертельным исходом.  </w:t>
      </w:r>
    </w:p>
    <w:p w14:paraId="77FF98FA" w14:textId="77777777" w:rsidR="000B47A6" w:rsidRPr="004F3BF0" w:rsidRDefault="000B47A6" w:rsidP="000B47A6">
      <w:pPr>
        <w:spacing w:after="0" w:line="240" w:lineRule="auto"/>
        <w:ind w:firstLine="567"/>
        <w:jc w:val="both"/>
        <w:rPr>
          <w:rFonts w:ascii="Times New Roman" w:eastAsia="Calibri" w:hAnsi="Times New Roman" w:cs="Times New Roman"/>
          <w:bCs/>
          <w:sz w:val="28"/>
          <w:szCs w:val="28"/>
        </w:rPr>
      </w:pPr>
      <w:r w:rsidRPr="004F3BF0">
        <w:rPr>
          <w:rFonts w:ascii="Times New Roman" w:eastAsia="Calibri" w:hAnsi="Times New Roman" w:cs="Times New Roman"/>
          <w:bCs/>
          <w:sz w:val="28"/>
          <w:szCs w:val="28"/>
        </w:rPr>
        <w:t>Увеличилось количество привлеченных к ответственности лиц, виновных в нарушении требований законодательства по охране труда до 32 против 31 годом ранее.</w:t>
      </w:r>
    </w:p>
    <w:p w14:paraId="239CAF66" w14:textId="77777777" w:rsidR="000B47A6" w:rsidRPr="004F3BF0" w:rsidRDefault="000B47A6" w:rsidP="000B47A6">
      <w:pPr>
        <w:spacing w:after="0" w:line="240" w:lineRule="auto"/>
        <w:ind w:firstLine="567"/>
        <w:jc w:val="both"/>
        <w:rPr>
          <w:rFonts w:ascii="Times New Roman" w:eastAsia="Calibri" w:hAnsi="Times New Roman" w:cs="Times New Roman"/>
          <w:bCs/>
          <w:sz w:val="28"/>
          <w:szCs w:val="28"/>
        </w:rPr>
      </w:pPr>
      <w:r w:rsidRPr="004F3BF0">
        <w:rPr>
          <w:rFonts w:ascii="Times New Roman" w:eastAsia="Calibri" w:hAnsi="Times New Roman" w:cs="Times New Roman"/>
          <w:bCs/>
          <w:sz w:val="28"/>
          <w:szCs w:val="28"/>
        </w:rPr>
        <w:t>Стало меньше количество обращений, заявлений и жалоб членов Профсоюза, связанных с нарушением их прав в области охраны труда – 145, по сравнению с 192 в 2023 году, из них разрешено в пользу работников - 121, в 2023 году - 163.</w:t>
      </w:r>
    </w:p>
    <w:p w14:paraId="4D01AA34" w14:textId="77777777" w:rsidR="000B47A6" w:rsidRPr="004F3BF0" w:rsidRDefault="000B47A6" w:rsidP="000B47A6">
      <w:pPr>
        <w:spacing w:after="0" w:line="240" w:lineRule="auto"/>
        <w:ind w:firstLine="567"/>
        <w:jc w:val="both"/>
        <w:rPr>
          <w:rFonts w:ascii="Times New Roman" w:eastAsia="Calibri" w:hAnsi="Times New Roman" w:cs="Times New Roman"/>
          <w:bCs/>
          <w:sz w:val="28"/>
          <w:szCs w:val="28"/>
        </w:rPr>
      </w:pPr>
      <w:r w:rsidRPr="004F3BF0">
        <w:rPr>
          <w:rFonts w:ascii="Times New Roman" w:eastAsia="Calibri" w:hAnsi="Times New Roman" w:cs="Times New Roman"/>
          <w:bCs/>
          <w:sz w:val="28"/>
          <w:szCs w:val="28"/>
        </w:rPr>
        <w:t xml:space="preserve">Многие территориальные организации профсоюза ежегодно участвуют во «Всемирном дне охраны труда». В целях качественного проведения «Всемирного дня охраны труда» Профсоюз жизнеобеспечения привлекает к </w:t>
      </w:r>
      <w:r w:rsidRPr="004F3BF0">
        <w:rPr>
          <w:rFonts w:ascii="Times New Roman" w:eastAsia="Calibri" w:hAnsi="Times New Roman" w:cs="Times New Roman"/>
          <w:bCs/>
          <w:sz w:val="28"/>
          <w:szCs w:val="28"/>
        </w:rPr>
        <w:lastRenderedPageBreak/>
        <w:t xml:space="preserve">мероприятию технических инспекторов труда и уполномоченных (доверенных) лиц по охране труда, членов Профсоюза. Представители Профсоюза участвуют в тематических встречах, круглых столах, семинарах, конкурсах, выставках, совещаниях с обсуждением проблем профилактики травматизма и профессиональной заболеваемости на рабочих местах и иных мероприятиях, направленных на формирование позитивной культуры охраны труда.  </w:t>
      </w:r>
    </w:p>
    <w:p w14:paraId="53EB780A" w14:textId="77777777" w:rsidR="000B47A6" w:rsidRPr="004F3BF0" w:rsidRDefault="000B47A6" w:rsidP="000B47A6">
      <w:pPr>
        <w:spacing w:after="0" w:line="240" w:lineRule="auto"/>
        <w:ind w:firstLine="567"/>
        <w:jc w:val="both"/>
        <w:rPr>
          <w:rFonts w:ascii="Times New Roman" w:eastAsia="Calibri" w:hAnsi="Times New Roman" w:cs="Times New Roman"/>
          <w:bCs/>
          <w:sz w:val="28"/>
          <w:szCs w:val="28"/>
        </w:rPr>
      </w:pPr>
      <w:r w:rsidRPr="004F3BF0">
        <w:rPr>
          <w:rFonts w:ascii="Times New Roman" w:eastAsia="Calibri" w:hAnsi="Times New Roman" w:cs="Times New Roman"/>
          <w:bCs/>
          <w:sz w:val="28"/>
          <w:szCs w:val="28"/>
        </w:rPr>
        <w:t xml:space="preserve">Ниже представлена информация о проделанной работе за год территориальными организациями профсоюза в алфавитном порядке.   </w:t>
      </w:r>
    </w:p>
    <w:p w14:paraId="0B68E7BC" w14:textId="77777777" w:rsidR="000B47A6" w:rsidRPr="004F3BF0" w:rsidRDefault="000B47A6" w:rsidP="000B47A6">
      <w:pPr>
        <w:spacing w:after="0" w:line="240" w:lineRule="auto"/>
        <w:ind w:firstLine="567"/>
        <w:jc w:val="both"/>
        <w:rPr>
          <w:rFonts w:ascii="Times New Roman" w:eastAsia="Calibri" w:hAnsi="Times New Roman" w:cs="Times New Roman"/>
          <w:sz w:val="28"/>
          <w:szCs w:val="28"/>
        </w:rPr>
      </w:pPr>
      <w:r w:rsidRPr="004F3BF0">
        <w:rPr>
          <w:rFonts w:ascii="Times New Roman" w:eastAsia="Calibri" w:hAnsi="Times New Roman" w:cs="Times New Roman"/>
          <w:b/>
          <w:sz w:val="28"/>
          <w:szCs w:val="28"/>
        </w:rPr>
        <w:t xml:space="preserve">Амурская областная организация </w:t>
      </w:r>
      <w:r w:rsidRPr="004F3BF0">
        <w:rPr>
          <w:rFonts w:ascii="Times New Roman" w:eastAsia="Calibri" w:hAnsi="Times New Roman" w:cs="Times New Roman"/>
          <w:sz w:val="28"/>
          <w:szCs w:val="28"/>
        </w:rPr>
        <w:t>в штате не имеет технического инспектора труда.</w:t>
      </w:r>
    </w:p>
    <w:p w14:paraId="528ED171" w14:textId="77777777" w:rsidR="000B47A6" w:rsidRPr="004F3BF0" w:rsidRDefault="000B47A6" w:rsidP="000B47A6">
      <w:pPr>
        <w:spacing w:after="0" w:line="240" w:lineRule="auto"/>
        <w:ind w:firstLine="567"/>
        <w:jc w:val="both"/>
        <w:rPr>
          <w:rFonts w:ascii="Times New Roman" w:eastAsia="Calibri" w:hAnsi="Times New Roman" w:cs="Times New Roman"/>
          <w:sz w:val="28"/>
          <w:szCs w:val="28"/>
        </w:rPr>
      </w:pPr>
      <w:r w:rsidRPr="004F3BF0">
        <w:rPr>
          <w:rFonts w:ascii="Times New Roman" w:eastAsia="Calibri" w:hAnsi="Times New Roman" w:cs="Times New Roman"/>
          <w:sz w:val="28"/>
          <w:szCs w:val="28"/>
        </w:rPr>
        <w:t>Вопросы охраны труда являются неотъемлемой частью работы первичных профсоюзных организаций, которые осуществляют через заключение коллективных договоров и контроль за их выполнением.</w:t>
      </w:r>
    </w:p>
    <w:p w14:paraId="4C05B417" w14:textId="77777777" w:rsidR="000B47A6" w:rsidRPr="004F3BF0" w:rsidRDefault="000B47A6" w:rsidP="000B47A6">
      <w:pPr>
        <w:spacing w:after="0" w:line="240" w:lineRule="auto"/>
        <w:ind w:firstLine="567"/>
        <w:jc w:val="both"/>
        <w:rPr>
          <w:rFonts w:ascii="Times New Roman" w:eastAsia="Calibri" w:hAnsi="Times New Roman" w:cs="Times New Roman"/>
          <w:sz w:val="28"/>
          <w:szCs w:val="28"/>
        </w:rPr>
      </w:pPr>
      <w:r w:rsidRPr="004F3BF0">
        <w:rPr>
          <w:rFonts w:ascii="Times New Roman" w:eastAsia="Calibri" w:hAnsi="Times New Roman" w:cs="Times New Roman"/>
          <w:sz w:val="28"/>
          <w:szCs w:val="28"/>
        </w:rPr>
        <w:t>Представители профсоюзных комитетов включаются в комиссии по проверке знаний по охране труда, расследовании несчастных случаев на производстве, при проведении анализа нарушений работниками инструкций по охране труда.</w:t>
      </w:r>
    </w:p>
    <w:p w14:paraId="11DAC09B" w14:textId="77777777" w:rsidR="000B47A6" w:rsidRPr="004F3BF0" w:rsidRDefault="000B47A6" w:rsidP="000B47A6">
      <w:pPr>
        <w:spacing w:after="0" w:line="240" w:lineRule="auto"/>
        <w:ind w:firstLine="567"/>
        <w:jc w:val="both"/>
        <w:rPr>
          <w:rFonts w:ascii="Times New Roman" w:eastAsia="Calibri" w:hAnsi="Times New Roman" w:cs="Times New Roman"/>
          <w:sz w:val="28"/>
          <w:szCs w:val="28"/>
        </w:rPr>
      </w:pPr>
      <w:r w:rsidRPr="004F3BF0">
        <w:rPr>
          <w:rFonts w:ascii="Times New Roman" w:eastAsia="Calibri" w:hAnsi="Times New Roman" w:cs="Times New Roman"/>
          <w:sz w:val="28"/>
          <w:szCs w:val="28"/>
        </w:rPr>
        <w:t>В АО «Коммунальные системы БАМа» за прошлый год на обеспечение работников сертифицированной спецодеждой, спецобувью, средствами индивидуальной защиты в соответствии с индивидуальными нормами затрачено более трех миллионов рублей. На обеспечение моющими средствами работников, занятых на работах с загрязняющими факторами израсходовано 297 тысяч рублей. На обеспечение молоком и спецпитанием работников выделено 877,3 тысяч рублей. На проведение первичных, периодических медосмотров работников затрачено 4,5 млн. рублей.</w:t>
      </w:r>
    </w:p>
    <w:p w14:paraId="101BC384" w14:textId="77777777" w:rsidR="000B47A6" w:rsidRPr="004F3BF0" w:rsidRDefault="000B47A6" w:rsidP="000B47A6">
      <w:pPr>
        <w:spacing w:after="0" w:line="240" w:lineRule="auto"/>
        <w:ind w:firstLine="567"/>
        <w:jc w:val="both"/>
        <w:rPr>
          <w:rFonts w:ascii="Times New Roman" w:eastAsia="Calibri" w:hAnsi="Times New Roman" w:cs="Times New Roman"/>
          <w:sz w:val="28"/>
          <w:szCs w:val="28"/>
        </w:rPr>
      </w:pPr>
      <w:r w:rsidRPr="004F3BF0">
        <w:rPr>
          <w:rFonts w:ascii="Times New Roman" w:eastAsia="Calibri" w:hAnsi="Times New Roman" w:cs="Times New Roman"/>
          <w:sz w:val="28"/>
          <w:szCs w:val="28"/>
        </w:rPr>
        <w:t>Вопросы контроля за состоянием охраны труда осуществляют 12 уполномоченных по охране труда. Ими в отчетном году проведено более ста проверок цехов, участков, котельных.</w:t>
      </w:r>
    </w:p>
    <w:p w14:paraId="14286431" w14:textId="77777777" w:rsidR="000B47A6" w:rsidRPr="004F3BF0" w:rsidRDefault="000B47A6" w:rsidP="000B47A6">
      <w:pPr>
        <w:spacing w:after="0" w:line="240" w:lineRule="auto"/>
        <w:ind w:firstLine="567"/>
        <w:jc w:val="both"/>
        <w:rPr>
          <w:rFonts w:ascii="Times New Roman" w:eastAsia="Calibri" w:hAnsi="Times New Roman" w:cs="Times New Roman"/>
          <w:sz w:val="28"/>
          <w:szCs w:val="28"/>
        </w:rPr>
      </w:pPr>
      <w:r w:rsidRPr="004F3BF0">
        <w:rPr>
          <w:rFonts w:ascii="Times New Roman" w:eastAsia="Calibri" w:hAnsi="Times New Roman" w:cs="Times New Roman"/>
          <w:sz w:val="28"/>
          <w:szCs w:val="28"/>
        </w:rPr>
        <w:t xml:space="preserve">Юридическое лицо ООО «Амурские коммунальные системы» было привлечено Государственной инспекцией труда Амурской области к административной ответственности на сумму 110 тысяч рублей при расследовании 2 несчастных случаев на производстве. </w:t>
      </w:r>
    </w:p>
    <w:p w14:paraId="6C9858FB" w14:textId="77777777" w:rsidR="000B47A6" w:rsidRPr="004F3BF0" w:rsidRDefault="000B47A6" w:rsidP="000B47A6">
      <w:pPr>
        <w:widowControl w:val="0"/>
        <w:spacing w:after="0" w:line="240" w:lineRule="auto"/>
        <w:ind w:firstLine="567"/>
        <w:jc w:val="both"/>
        <w:rPr>
          <w:rFonts w:ascii="Times New Roman" w:eastAsia="Calibri" w:hAnsi="Times New Roman" w:cs="Times New Roman"/>
          <w:color w:val="000000"/>
          <w:spacing w:val="-1"/>
          <w:sz w:val="28"/>
          <w:szCs w:val="28"/>
        </w:rPr>
      </w:pPr>
      <w:r w:rsidRPr="004F3BF0">
        <w:rPr>
          <w:rFonts w:ascii="Times New Roman" w:eastAsia="Calibri" w:hAnsi="Times New Roman" w:cs="Times New Roman"/>
          <w:b/>
          <w:color w:val="000000"/>
          <w:sz w:val="28"/>
          <w:szCs w:val="28"/>
        </w:rPr>
        <w:t xml:space="preserve">Профсоюз работников предприятий жизнеобеспечения Республики Башкортостан </w:t>
      </w:r>
      <w:r w:rsidRPr="004F3BF0">
        <w:rPr>
          <w:rFonts w:ascii="Times New Roman" w:eastAsia="Calibri" w:hAnsi="Times New Roman" w:cs="Times New Roman"/>
          <w:color w:val="000000"/>
          <w:spacing w:val="-1"/>
          <w:sz w:val="28"/>
          <w:szCs w:val="28"/>
        </w:rPr>
        <w:t xml:space="preserve">уделял внимание выполнению предусмотренных соглашениями и коллективными договорами мероприятий по охране труда, направленных на укрепление системы управления охраны труда и обеспечения безопасности трудового процесса. </w:t>
      </w:r>
    </w:p>
    <w:p w14:paraId="2B9A8354" w14:textId="77777777" w:rsidR="000B47A6" w:rsidRPr="004F3BF0" w:rsidRDefault="000B47A6" w:rsidP="000B47A6">
      <w:pPr>
        <w:widowControl w:val="0"/>
        <w:spacing w:after="0" w:line="240" w:lineRule="auto"/>
        <w:ind w:firstLine="567"/>
        <w:jc w:val="both"/>
        <w:rPr>
          <w:rFonts w:ascii="Times New Roman" w:eastAsia="Calibri" w:hAnsi="Times New Roman" w:cs="Times New Roman"/>
          <w:spacing w:val="-1"/>
          <w:sz w:val="28"/>
          <w:szCs w:val="28"/>
        </w:rPr>
      </w:pPr>
      <w:r w:rsidRPr="004F3BF0">
        <w:rPr>
          <w:rFonts w:ascii="Times New Roman" w:eastAsia="Calibri" w:hAnsi="Times New Roman" w:cs="Times New Roman"/>
          <w:bCs/>
          <w:color w:val="000000"/>
          <w:sz w:val="28"/>
          <w:szCs w:val="28"/>
        </w:rPr>
        <w:t xml:space="preserve">Республиканский комитет профсоюза предлагает работодателям провести внеплановую СОУТ на рабочих местах работников, непосредственно осуществляющих работы по обслуживанию и ремонту относящихся к жилищно-коммунальному хозяйству канализационных сооружений и сетей и </w:t>
      </w:r>
      <w:r w:rsidRPr="004F3BF0">
        <w:rPr>
          <w:rFonts w:ascii="Times New Roman" w:eastAsia="Calibri" w:hAnsi="Times New Roman" w:cs="Times New Roman"/>
          <w:bCs/>
          <w:sz w:val="28"/>
          <w:szCs w:val="28"/>
        </w:rPr>
        <w:t xml:space="preserve">производственного оборудования на этих объектах, в связи изменением Методики проведения специальной оценки условий труда (приказ Минтруда России от 31.11.2023 г. № 817н). </w:t>
      </w:r>
    </w:p>
    <w:p w14:paraId="61AD07F4" w14:textId="77777777" w:rsidR="000B47A6" w:rsidRPr="004F3BF0" w:rsidRDefault="000B47A6" w:rsidP="000B47A6">
      <w:pPr>
        <w:spacing w:after="0" w:line="240" w:lineRule="auto"/>
        <w:ind w:firstLine="567"/>
        <w:jc w:val="both"/>
        <w:rPr>
          <w:rFonts w:ascii="Times New Roman" w:eastAsia="Calibri" w:hAnsi="Times New Roman" w:cs="Times New Roman"/>
          <w:bCs/>
          <w:sz w:val="28"/>
          <w:szCs w:val="28"/>
        </w:rPr>
      </w:pPr>
      <w:r w:rsidRPr="004F3BF0">
        <w:rPr>
          <w:rFonts w:ascii="Times New Roman" w:eastAsia="Calibri" w:hAnsi="Times New Roman" w:cs="Times New Roman"/>
          <w:bCs/>
          <w:sz w:val="28"/>
          <w:szCs w:val="28"/>
        </w:rPr>
        <w:t xml:space="preserve">В организациях работают 170 уполномоченных лиц по охране труда. Особое внимание уделялось обучению уполномоченных лиц по охране труда </w:t>
      </w:r>
      <w:r w:rsidRPr="004F3BF0">
        <w:rPr>
          <w:rFonts w:ascii="Times New Roman" w:eastAsia="Calibri" w:hAnsi="Times New Roman" w:cs="Times New Roman"/>
          <w:bCs/>
          <w:sz w:val="28"/>
          <w:szCs w:val="28"/>
        </w:rPr>
        <w:lastRenderedPageBreak/>
        <w:t xml:space="preserve">через учебные центры, в том числе через ИПК. К сожалению, не на всех предприятиях было организовано обучение уполномоченных, а также не везде им предоставляются условия и материальное стимулирование. </w:t>
      </w:r>
    </w:p>
    <w:p w14:paraId="4616FEB2" w14:textId="77777777" w:rsidR="000B47A6" w:rsidRPr="004F3BF0" w:rsidRDefault="000B47A6" w:rsidP="000B47A6">
      <w:pPr>
        <w:spacing w:after="0" w:line="240" w:lineRule="auto"/>
        <w:ind w:firstLine="567"/>
        <w:jc w:val="both"/>
        <w:rPr>
          <w:rFonts w:ascii="Times New Roman" w:eastAsia="Calibri" w:hAnsi="Times New Roman" w:cs="Times New Roman"/>
          <w:bCs/>
          <w:sz w:val="28"/>
          <w:szCs w:val="28"/>
        </w:rPr>
      </w:pPr>
      <w:r w:rsidRPr="004F3BF0">
        <w:rPr>
          <w:rFonts w:ascii="Times New Roman" w:eastAsia="Calibri" w:hAnsi="Times New Roman" w:cs="Times New Roman"/>
          <w:bCs/>
          <w:sz w:val="28"/>
          <w:szCs w:val="28"/>
        </w:rPr>
        <w:t>Большинство организаций перешли на обеспечение работников СИЗ по ЕТН.</w:t>
      </w:r>
    </w:p>
    <w:p w14:paraId="7B35D172" w14:textId="77777777" w:rsidR="000B47A6" w:rsidRPr="004F3BF0" w:rsidRDefault="000B47A6" w:rsidP="000B47A6">
      <w:pPr>
        <w:spacing w:after="0" w:line="240" w:lineRule="auto"/>
        <w:ind w:firstLine="567"/>
        <w:jc w:val="both"/>
        <w:rPr>
          <w:rFonts w:ascii="Times New Roman" w:eastAsia="Calibri" w:hAnsi="Times New Roman" w:cs="Times New Roman"/>
          <w:bCs/>
          <w:sz w:val="28"/>
          <w:szCs w:val="28"/>
        </w:rPr>
      </w:pPr>
      <w:r w:rsidRPr="004F3BF0">
        <w:rPr>
          <w:rFonts w:ascii="Times New Roman" w:eastAsia="Calibri" w:hAnsi="Times New Roman" w:cs="Times New Roman"/>
          <w:bCs/>
          <w:sz w:val="28"/>
          <w:szCs w:val="28"/>
        </w:rPr>
        <w:t>За год произошел 1 тяжелый несчастный случай в МБУ «СУРСИС» 30.10.2025 года. Машинист (оператор) при очистке труб от битумной эмульсии подогревал трубку слива горелкой с открытым пламенем. Не погасив пламя горелки, работник открыл кран слива дизельного топлива, и оно выплеснулось и попало на работника, одежда загорелась, вследствие чего он получил ожоги лица, верхних и нижних конечностей.</w:t>
      </w:r>
    </w:p>
    <w:p w14:paraId="5AB0FA00" w14:textId="77777777" w:rsidR="000B47A6" w:rsidRPr="004F3BF0" w:rsidRDefault="000B47A6" w:rsidP="000B47A6">
      <w:pPr>
        <w:spacing w:after="0" w:line="240" w:lineRule="auto"/>
        <w:ind w:firstLine="567"/>
        <w:jc w:val="both"/>
        <w:rPr>
          <w:rFonts w:ascii="Times New Roman" w:eastAsia="Calibri" w:hAnsi="Times New Roman" w:cs="Times New Roman"/>
          <w:bCs/>
          <w:sz w:val="28"/>
          <w:szCs w:val="28"/>
        </w:rPr>
      </w:pPr>
      <w:r w:rsidRPr="004F3BF0">
        <w:rPr>
          <w:rFonts w:ascii="Times New Roman" w:eastAsia="Calibri" w:hAnsi="Times New Roman" w:cs="Times New Roman"/>
          <w:bCs/>
          <w:sz w:val="28"/>
          <w:szCs w:val="28"/>
        </w:rPr>
        <w:t>Профсоюзом работников жизнеобеспечения РБ были проведены семинары по охране труда со специалистами по охране труда, председателями ППО и уполномоченными по охране труда, а также встреча с руководителями предприятий, посвящённые изменениям в законодательстве по охране труда.</w:t>
      </w:r>
    </w:p>
    <w:p w14:paraId="5273A7F1" w14:textId="77777777" w:rsidR="000B47A6" w:rsidRPr="004F3BF0" w:rsidRDefault="000B47A6" w:rsidP="000B47A6">
      <w:pPr>
        <w:spacing w:after="0" w:line="240" w:lineRule="auto"/>
        <w:ind w:firstLine="567"/>
        <w:jc w:val="both"/>
        <w:rPr>
          <w:rFonts w:ascii="Times New Roman" w:eastAsia="Calibri" w:hAnsi="Times New Roman" w:cs="Times New Roman"/>
          <w:bCs/>
          <w:sz w:val="28"/>
          <w:szCs w:val="28"/>
        </w:rPr>
      </w:pPr>
      <w:r w:rsidRPr="004F3BF0">
        <w:rPr>
          <w:rFonts w:ascii="Times New Roman" w:eastAsia="Calibri" w:hAnsi="Times New Roman" w:cs="Times New Roman"/>
          <w:bCs/>
          <w:sz w:val="28"/>
          <w:szCs w:val="28"/>
        </w:rPr>
        <w:t>Были проведены конкурсы «Лучшая организация условий и охраны труда» между профсоюзными организациями РБ и между организациями жилищно-коммунального хозяйства РБ.</w:t>
      </w:r>
    </w:p>
    <w:p w14:paraId="39FEAF81" w14:textId="77777777" w:rsidR="000B47A6" w:rsidRPr="004F3BF0" w:rsidRDefault="000B47A6" w:rsidP="000B47A6">
      <w:pPr>
        <w:spacing w:after="0" w:line="240" w:lineRule="auto"/>
        <w:ind w:firstLine="567"/>
        <w:jc w:val="both"/>
        <w:rPr>
          <w:rFonts w:ascii="Times New Roman" w:eastAsia="Calibri" w:hAnsi="Times New Roman" w:cs="Times New Roman"/>
          <w:bCs/>
          <w:sz w:val="28"/>
          <w:szCs w:val="28"/>
        </w:rPr>
      </w:pPr>
      <w:r w:rsidRPr="004F3BF0">
        <w:rPr>
          <w:rFonts w:ascii="Times New Roman" w:eastAsia="Calibri" w:hAnsi="Times New Roman" w:cs="Times New Roman"/>
          <w:b/>
          <w:sz w:val="28"/>
          <w:szCs w:val="28"/>
        </w:rPr>
        <w:t>Бурятская республиканская организация</w:t>
      </w:r>
      <w:r w:rsidRPr="004F3BF0">
        <w:rPr>
          <w:rFonts w:ascii="Times New Roman" w:eastAsia="Calibri" w:hAnsi="Times New Roman" w:cs="Times New Roman"/>
          <w:bCs/>
          <w:sz w:val="28"/>
          <w:szCs w:val="28"/>
        </w:rPr>
        <w:t xml:space="preserve"> отмечает, что численность уполномоченных лиц по охране труда за отчетный период снизилась. Со стороны уполномоченных отсутствует заинтересованность в этой работе из-за усложнения законодательства по охране труда, текучести кадров, полной производственной зависимости уполномоченного от своего непосредственного руководителя, отсутствие финансовых возможностей. </w:t>
      </w:r>
    </w:p>
    <w:p w14:paraId="7A9FB15D" w14:textId="77777777" w:rsidR="000B47A6" w:rsidRPr="004F3BF0" w:rsidRDefault="000B47A6" w:rsidP="000B47A6">
      <w:pPr>
        <w:spacing w:after="0" w:line="240" w:lineRule="auto"/>
        <w:ind w:firstLine="567"/>
        <w:jc w:val="both"/>
        <w:rPr>
          <w:rFonts w:ascii="Times New Roman" w:eastAsia="Calibri" w:hAnsi="Times New Roman" w:cs="Times New Roman"/>
          <w:bCs/>
          <w:sz w:val="28"/>
          <w:szCs w:val="28"/>
        </w:rPr>
      </w:pPr>
      <w:r w:rsidRPr="004F3BF0">
        <w:rPr>
          <w:rFonts w:ascii="Times New Roman" w:eastAsia="Calibri" w:hAnsi="Times New Roman" w:cs="Times New Roman"/>
          <w:bCs/>
          <w:sz w:val="28"/>
          <w:szCs w:val="28"/>
        </w:rPr>
        <w:t xml:space="preserve">В штате БРО не имеется технического инспектора труда, работу по осуществлению контроля по охране труда осуществляет председатель БРО жизнеобеспечения и члены Республиканского комитета. Вопросы охраны труда рассматривались на заседаниях Президиума, велась консультационная и разъяснительная работа по вопросу изменений законодательства по охране труда, производилась рассылка изменений законодательства по первичным профсоюзным организациям.  </w:t>
      </w:r>
    </w:p>
    <w:p w14:paraId="5B644441" w14:textId="77777777" w:rsidR="000B47A6" w:rsidRPr="004F3BF0" w:rsidRDefault="000B47A6" w:rsidP="000B47A6">
      <w:pPr>
        <w:spacing w:after="0" w:line="240" w:lineRule="auto"/>
        <w:ind w:firstLine="567"/>
        <w:jc w:val="both"/>
        <w:rPr>
          <w:rFonts w:ascii="Times New Roman" w:eastAsia="Calibri" w:hAnsi="Times New Roman" w:cs="Times New Roman"/>
          <w:bCs/>
          <w:sz w:val="28"/>
          <w:szCs w:val="28"/>
        </w:rPr>
      </w:pPr>
      <w:r w:rsidRPr="004F3BF0">
        <w:rPr>
          <w:rFonts w:ascii="Times New Roman" w:eastAsia="Calibri" w:hAnsi="Times New Roman" w:cs="Times New Roman"/>
          <w:bCs/>
          <w:sz w:val="28"/>
          <w:szCs w:val="28"/>
        </w:rPr>
        <w:t xml:space="preserve">Силами членов Республиканского комитета проведена проверка в МАУ «Специализированная служба». В ходе проверки проверено: наличие инструкций по охране труда, плана мероприятий по охране труда, журналы проведения инструктажей по охране труда, наличие подписей работников предприятия – членов Профсоюза. Охвачен проверкой вопрос выдачи средств индивидуальной защиты (СИЗ), ведение карточек выдачи СИЗ, а также обеспечение аптечками, средствами для оказания первой помощи. </w:t>
      </w:r>
    </w:p>
    <w:p w14:paraId="309B5B0A" w14:textId="77777777" w:rsidR="000B47A6" w:rsidRPr="004F3BF0" w:rsidRDefault="000B47A6" w:rsidP="000B47A6">
      <w:pPr>
        <w:spacing w:after="0" w:line="240" w:lineRule="auto"/>
        <w:ind w:firstLine="567"/>
        <w:jc w:val="both"/>
        <w:rPr>
          <w:rFonts w:ascii="Times New Roman" w:eastAsia="Calibri" w:hAnsi="Times New Roman" w:cs="Times New Roman"/>
          <w:bCs/>
          <w:sz w:val="28"/>
          <w:szCs w:val="28"/>
        </w:rPr>
      </w:pPr>
      <w:r w:rsidRPr="004F3BF0">
        <w:rPr>
          <w:rFonts w:ascii="Times New Roman" w:eastAsia="Calibri" w:hAnsi="Times New Roman" w:cs="Times New Roman"/>
          <w:bCs/>
          <w:sz w:val="28"/>
          <w:szCs w:val="28"/>
        </w:rPr>
        <w:t>В отчетном году было рассмотрено 17 устных и письменных обращений членов Профсоюза по вопросам соблюдения работодателями трудового законодательства по охране труда. По всем обращениям даны консультации.</w:t>
      </w:r>
    </w:p>
    <w:p w14:paraId="530057E9" w14:textId="77777777" w:rsidR="000B47A6" w:rsidRPr="004F3BF0" w:rsidRDefault="000B47A6" w:rsidP="000B47A6">
      <w:pPr>
        <w:shd w:val="clear" w:color="auto" w:fill="FFFFFF"/>
        <w:spacing w:after="0" w:line="240" w:lineRule="auto"/>
        <w:ind w:firstLine="567"/>
        <w:jc w:val="both"/>
        <w:rPr>
          <w:rFonts w:ascii="Times New Roman" w:eastAsia="Calibri" w:hAnsi="Times New Roman" w:cs="Times New Roman"/>
          <w:bCs/>
          <w:sz w:val="28"/>
          <w:szCs w:val="28"/>
        </w:rPr>
      </w:pPr>
      <w:r w:rsidRPr="004F3BF0">
        <w:rPr>
          <w:rFonts w:ascii="Times New Roman" w:eastAsia="Calibri" w:hAnsi="Times New Roman" w:cs="Times New Roman"/>
          <w:b/>
          <w:sz w:val="28"/>
          <w:szCs w:val="28"/>
        </w:rPr>
        <w:t xml:space="preserve">Волгоградская областная организация </w:t>
      </w:r>
      <w:r w:rsidRPr="004F3BF0">
        <w:rPr>
          <w:rFonts w:ascii="Times New Roman" w:eastAsia="Calibri" w:hAnsi="Times New Roman" w:cs="Times New Roman"/>
          <w:bCs/>
          <w:sz w:val="28"/>
          <w:szCs w:val="28"/>
        </w:rPr>
        <w:t>участвует в подготовке нормативных документов, правил, положений по охране труда, рекомендаций по принятию коллективных договоров.</w:t>
      </w:r>
    </w:p>
    <w:p w14:paraId="4F397836" w14:textId="77777777" w:rsidR="000B47A6" w:rsidRPr="004F3BF0" w:rsidRDefault="000B47A6" w:rsidP="000B47A6">
      <w:pPr>
        <w:shd w:val="clear" w:color="auto" w:fill="FFFFFF"/>
        <w:spacing w:after="0" w:line="240" w:lineRule="auto"/>
        <w:ind w:firstLine="567"/>
        <w:jc w:val="both"/>
        <w:rPr>
          <w:rFonts w:ascii="Times New Roman" w:eastAsia="Calibri" w:hAnsi="Times New Roman" w:cs="Times New Roman"/>
          <w:bCs/>
          <w:sz w:val="28"/>
          <w:szCs w:val="28"/>
        </w:rPr>
      </w:pPr>
      <w:r w:rsidRPr="004F3BF0">
        <w:rPr>
          <w:rFonts w:ascii="Times New Roman" w:eastAsia="Calibri" w:hAnsi="Times New Roman" w:cs="Times New Roman"/>
          <w:bCs/>
          <w:sz w:val="28"/>
          <w:szCs w:val="28"/>
        </w:rPr>
        <w:t xml:space="preserve">Вопрос организации общественного контроля за состоянием охраны труда дважды рассматривался на совместных заседаниях Президиума и Совета председателей, Областного комитета профсоюза, на которых давалась оценка </w:t>
      </w:r>
      <w:r w:rsidRPr="004F3BF0">
        <w:rPr>
          <w:rFonts w:ascii="Times New Roman" w:eastAsia="Calibri" w:hAnsi="Times New Roman" w:cs="Times New Roman"/>
          <w:bCs/>
          <w:sz w:val="28"/>
          <w:szCs w:val="28"/>
        </w:rPr>
        <w:lastRenderedPageBreak/>
        <w:t>состояния условий и охраны труда в ООО «Концессии водоснабжения», ООО «Автоколонна №1732» и ряде других предприятий и организаций.</w:t>
      </w:r>
    </w:p>
    <w:p w14:paraId="6AC57F0A" w14:textId="77777777" w:rsidR="000B47A6" w:rsidRPr="004F3BF0" w:rsidRDefault="000B47A6" w:rsidP="000B47A6">
      <w:pPr>
        <w:shd w:val="clear" w:color="auto" w:fill="FFFFFF"/>
        <w:spacing w:after="0" w:line="240" w:lineRule="auto"/>
        <w:ind w:firstLine="567"/>
        <w:jc w:val="both"/>
        <w:rPr>
          <w:rFonts w:ascii="Times New Roman" w:eastAsia="Calibri" w:hAnsi="Times New Roman" w:cs="Times New Roman"/>
          <w:bCs/>
          <w:sz w:val="28"/>
          <w:szCs w:val="28"/>
        </w:rPr>
      </w:pPr>
      <w:r w:rsidRPr="004F3BF0">
        <w:rPr>
          <w:rFonts w:ascii="Times New Roman" w:eastAsia="Calibri" w:hAnsi="Times New Roman" w:cs="Times New Roman"/>
          <w:bCs/>
          <w:sz w:val="28"/>
          <w:szCs w:val="28"/>
        </w:rPr>
        <w:t>Силами специалистов и уполномоченных по охране труда было проведено 46 проверок, в результате которых выявлено 34 нарушения.</w:t>
      </w:r>
    </w:p>
    <w:p w14:paraId="35A79127" w14:textId="77777777" w:rsidR="000B47A6" w:rsidRPr="004F3BF0" w:rsidRDefault="000B47A6" w:rsidP="000B47A6">
      <w:pPr>
        <w:shd w:val="clear" w:color="auto" w:fill="FFFFFF"/>
        <w:spacing w:after="0" w:line="240" w:lineRule="auto"/>
        <w:ind w:firstLine="567"/>
        <w:jc w:val="both"/>
        <w:rPr>
          <w:rFonts w:ascii="Times New Roman" w:eastAsia="Calibri" w:hAnsi="Times New Roman" w:cs="Times New Roman"/>
          <w:bCs/>
          <w:sz w:val="28"/>
          <w:szCs w:val="28"/>
        </w:rPr>
      </w:pPr>
      <w:r w:rsidRPr="004F3BF0">
        <w:rPr>
          <w:rFonts w:ascii="Times New Roman" w:eastAsia="Calibri" w:hAnsi="Times New Roman" w:cs="Times New Roman"/>
          <w:bCs/>
          <w:sz w:val="28"/>
          <w:szCs w:val="28"/>
        </w:rPr>
        <w:t>Обком профсоюза организовывает и проводит обучение, семинары­ совещания специалистов, уполномоченных лиц и профактива, по вопросам охраны труда и техники безопасности. На эти цели было израсходовано 52421 рубля.</w:t>
      </w:r>
    </w:p>
    <w:p w14:paraId="78785C02" w14:textId="77777777" w:rsidR="000B47A6" w:rsidRPr="004F3BF0" w:rsidRDefault="000B47A6" w:rsidP="000B47A6">
      <w:pPr>
        <w:shd w:val="clear" w:color="auto" w:fill="FFFFFF"/>
        <w:spacing w:after="0" w:line="240" w:lineRule="auto"/>
        <w:ind w:firstLine="567"/>
        <w:jc w:val="both"/>
        <w:rPr>
          <w:rFonts w:ascii="Times New Roman" w:eastAsia="Calibri" w:hAnsi="Times New Roman" w:cs="Times New Roman"/>
          <w:bCs/>
          <w:sz w:val="28"/>
          <w:szCs w:val="28"/>
        </w:rPr>
      </w:pPr>
      <w:r w:rsidRPr="004F3BF0">
        <w:rPr>
          <w:rFonts w:ascii="Times New Roman" w:eastAsia="Calibri" w:hAnsi="Times New Roman" w:cs="Times New Roman"/>
          <w:bCs/>
          <w:sz w:val="28"/>
          <w:szCs w:val="28"/>
        </w:rPr>
        <w:t>Областной комитет профсоюза оказывает практическую помощь первичным профсоюзным организациям в организации контроля за охраной труда и экологической безопасностью.</w:t>
      </w:r>
    </w:p>
    <w:p w14:paraId="3C6EA692" w14:textId="77777777" w:rsidR="000B47A6" w:rsidRPr="004F3BF0" w:rsidRDefault="000B47A6" w:rsidP="000B47A6">
      <w:pPr>
        <w:shd w:val="clear" w:color="auto" w:fill="FFFFFF"/>
        <w:spacing w:after="0" w:line="240" w:lineRule="auto"/>
        <w:ind w:firstLine="567"/>
        <w:jc w:val="both"/>
        <w:rPr>
          <w:rFonts w:ascii="Times New Roman" w:eastAsia="Calibri" w:hAnsi="Times New Roman" w:cs="Times New Roman"/>
          <w:bCs/>
          <w:sz w:val="28"/>
          <w:szCs w:val="28"/>
        </w:rPr>
      </w:pPr>
      <w:r w:rsidRPr="004F3BF0">
        <w:rPr>
          <w:rFonts w:ascii="Times New Roman" w:eastAsia="Calibri" w:hAnsi="Times New Roman" w:cs="Times New Roman"/>
          <w:bCs/>
          <w:sz w:val="28"/>
          <w:szCs w:val="28"/>
        </w:rPr>
        <w:t>Обком профсоюза выпускает информационно-справочную литературу, сборники с различными материалами по охране труда, в т.ч. по СОУТ и СИЗ.</w:t>
      </w:r>
    </w:p>
    <w:p w14:paraId="7BF913F7" w14:textId="77777777" w:rsidR="000B47A6" w:rsidRPr="004F3BF0" w:rsidRDefault="000B47A6" w:rsidP="000B47A6">
      <w:pPr>
        <w:shd w:val="clear" w:color="auto" w:fill="FFFFFF"/>
        <w:spacing w:after="0" w:line="240" w:lineRule="auto"/>
        <w:ind w:firstLine="567"/>
        <w:jc w:val="both"/>
        <w:rPr>
          <w:rFonts w:ascii="Times New Roman" w:eastAsia="Calibri" w:hAnsi="Times New Roman" w:cs="Times New Roman"/>
          <w:bCs/>
          <w:sz w:val="28"/>
          <w:szCs w:val="28"/>
        </w:rPr>
      </w:pPr>
      <w:r w:rsidRPr="004F3BF0">
        <w:rPr>
          <w:rFonts w:ascii="Times New Roman" w:eastAsia="Calibri" w:hAnsi="Times New Roman" w:cs="Times New Roman"/>
          <w:bCs/>
          <w:sz w:val="28"/>
          <w:szCs w:val="28"/>
        </w:rPr>
        <w:t>В июне произошёл групповой несчастный случай со смертельным исходом, в результате которого погибли 5 работников КНС-4 ООО «Концессии вод снабжения» г. Волгограда. В расследовании несчастного случая принимала участие председатель Областной организации профсоюза.</w:t>
      </w:r>
    </w:p>
    <w:p w14:paraId="1D7FDE46" w14:textId="77777777" w:rsidR="000B47A6" w:rsidRPr="004F3BF0" w:rsidRDefault="000B47A6" w:rsidP="000B47A6">
      <w:pPr>
        <w:shd w:val="clear" w:color="auto" w:fill="FFFFFF"/>
        <w:spacing w:after="0" w:line="240" w:lineRule="auto"/>
        <w:ind w:firstLine="567"/>
        <w:jc w:val="both"/>
        <w:rPr>
          <w:rFonts w:ascii="Times New Roman" w:eastAsia="Calibri" w:hAnsi="Times New Roman" w:cs="Times New Roman"/>
          <w:bCs/>
          <w:sz w:val="28"/>
          <w:szCs w:val="28"/>
        </w:rPr>
      </w:pPr>
      <w:r w:rsidRPr="004F3BF0">
        <w:rPr>
          <w:rFonts w:ascii="Times New Roman" w:eastAsia="Calibri" w:hAnsi="Times New Roman" w:cs="Times New Roman"/>
          <w:bCs/>
          <w:sz w:val="28"/>
          <w:szCs w:val="28"/>
        </w:rPr>
        <w:t xml:space="preserve">Из-за постоянного недофинансирования ситуация в сфере охраны труда остаётся сложной. На отдельных предприятиях отмечается недостаточная организационная работы по охране труда. В числе недостатков, обсуждаемых на заседании Президиума, большинство связано с износом оборудования, недостатком финансовых средств на предприятиях, постоянно проводимые реорганизации, ликвидации предприятий и ряд других причин. </w:t>
      </w:r>
    </w:p>
    <w:p w14:paraId="4D7EDA80" w14:textId="77777777" w:rsidR="000B47A6" w:rsidRPr="004F3BF0" w:rsidRDefault="000B47A6" w:rsidP="000B47A6">
      <w:pPr>
        <w:shd w:val="clear" w:color="auto" w:fill="FFFFFF"/>
        <w:spacing w:after="0" w:line="240" w:lineRule="auto"/>
        <w:ind w:firstLine="567"/>
        <w:jc w:val="both"/>
        <w:rPr>
          <w:rFonts w:ascii="Times New Roman" w:eastAsia="Calibri" w:hAnsi="Times New Roman" w:cs="Times New Roman"/>
          <w:bCs/>
          <w:sz w:val="28"/>
          <w:szCs w:val="28"/>
        </w:rPr>
      </w:pPr>
      <w:r w:rsidRPr="004F3BF0">
        <w:rPr>
          <w:rFonts w:ascii="Times New Roman" w:eastAsia="Calibri" w:hAnsi="Times New Roman" w:cs="Times New Roman"/>
          <w:bCs/>
          <w:sz w:val="28"/>
          <w:szCs w:val="28"/>
        </w:rPr>
        <w:t>Много обращений членов Профсоюза, связанных с нарушением их прав, в связи с результатами проводимой СОУТ.</w:t>
      </w:r>
    </w:p>
    <w:p w14:paraId="16914DC0" w14:textId="77777777" w:rsidR="000B47A6" w:rsidRPr="004F3BF0" w:rsidRDefault="000B47A6" w:rsidP="000B47A6">
      <w:pPr>
        <w:shd w:val="clear" w:color="auto" w:fill="FFFFFF"/>
        <w:spacing w:after="0" w:line="240" w:lineRule="auto"/>
        <w:ind w:firstLine="567"/>
        <w:jc w:val="both"/>
        <w:rPr>
          <w:rFonts w:ascii="Times New Roman" w:eastAsia="Calibri" w:hAnsi="Times New Roman" w:cs="Times New Roman"/>
          <w:bCs/>
          <w:sz w:val="28"/>
          <w:szCs w:val="28"/>
        </w:rPr>
      </w:pPr>
      <w:r w:rsidRPr="004F3BF0">
        <w:rPr>
          <w:rFonts w:ascii="Times New Roman" w:eastAsia="Calibri" w:hAnsi="Times New Roman" w:cs="Times New Roman"/>
          <w:bCs/>
          <w:sz w:val="28"/>
          <w:szCs w:val="28"/>
        </w:rPr>
        <w:t>Ежегодно на предприятиях, входящих в состав Областного комитета профсоюза, проводятся смотры-конкурсы, «Дни охраны труда», «Дни защиты от экологической опасности» и мероприятия к Всемирному дню охраны труда.</w:t>
      </w:r>
    </w:p>
    <w:p w14:paraId="5F606BC8" w14:textId="77777777" w:rsidR="000B47A6" w:rsidRPr="004F3BF0" w:rsidRDefault="000B47A6" w:rsidP="000B47A6">
      <w:pPr>
        <w:shd w:val="clear" w:color="auto" w:fill="FFFFFF"/>
        <w:spacing w:after="0" w:line="240" w:lineRule="auto"/>
        <w:ind w:firstLine="567"/>
        <w:jc w:val="both"/>
        <w:rPr>
          <w:rFonts w:ascii="Times New Roman" w:eastAsia="Calibri" w:hAnsi="Times New Roman" w:cs="Times New Roman"/>
          <w:bCs/>
          <w:sz w:val="28"/>
          <w:szCs w:val="28"/>
        </w:rPr>
      </w:pPr>
      <w:r w:rsidRPr="004F3BF0">
        <w:rPr>
          <w:rFonts w:ascii="Times New Roman" w:eastAsia="Calibri" w:hAnsi="Times New Roman" w:cs="Times New Roman"/>
          <w:b/>
          <w:sz w:val="28"/>
          <w:szCs w:val="28"/>
        </w:rPr>
        <w:t>Воронежская областная организация</w:t>
      </w:r>
      <w:r w:rsidRPr="004F3BF0">
        <w:rPr>
          <w:rFonts w:ascii="Times New Roman" w:eastAsia="Calibri" w:hAnsi="Times New Roman" w:cs="Times New Roman"/>
          <w:bCs/>
          <w:sz w:val="28"/>
          <w:szCs w:val="28"/>
        </w:rPr>
        <w:t xml:space="preserve"> не имеет технического инспектора труда.</w:t>
      </w:r>
      <w:r w:rsidRPr="004F3BF0">
        <w:rPr>
          <w:rFonts w:ascii="Times New Roman" w:eastAsia="Calibri" w:hAnsi="Times New Roman" w:cs="Times New Roman"/>
          <w:b/>
          <w:sz w:val="28"/>
          <w:szCs w:val="28"/>
        </w:rPr>
        <w:t xml:space="preserve"> </w:t>
      </w:r>
      <w:r w:rsidRPr="004F3BF0">
        <w:rPr>
          <w:rFonts w:ascii="Times New Roman" w:eastAsia="Calibri" w:hAnsi="Times New Roman" w:cs="Times New Roman"/>
          <w:bCs/>
          <w:sz w:val="28"/>
          <w:szCs w:val="28"/>
        </w:rPr>
        <w:t xml:space="preserve">На предприятиях работают 24 специалиста и избраны уполномоченные по охране труда в количестве 47 человек.  </w:t>
      </w:r>
    </w:p>
    <w:p w14:paraId="1113B7DE" w14:textId="77777777" w:rsidR="000B47A6" w:rsidRPr="004F3BF0" w:rsidRDefault="000B47A6" w:rsidP="000B47A6">
      <w:pPr>
        <w:spacing w:after="0" w:line="240" w:lineRule="auto"/>
        <w:ind w:firstLine="567"/>
        <w:jc w:val="both"/>
        <w:rPr>
          <w:rFonts w:ascii="Times New Roman" w:eastAsia="Calibri" w:hAnsi="Times New Roman" w:cs="Times New Roman"/>
          <w:bCs/>
          <w:sz w:val="28"/>
          <w:szCs w:val="28"/>
        </w:rPr>
      </w:pPr>
      <w:r w:rsidRPr="004F3BF0">
        <w:rPr>
          <w:rFonts w:ascii="Times New Roman" w:eastAsia="Calibri" w:hAnsi="Times New Roman" w:cs="Times New Roman"/>
          <w:bCs/>
          <w:sz w:val="28"/>
          <w:szCs w:val="28"/>
        </w:rPr>
        <w:t>Уполномоченными по охране труда было проведено 320 проверок, из них 240 – тематические, в том числе по вопросам организации труда работников до 18 лет – 50, обеспечения работников средствами индивидуальной защиты – 110, проведения обучения и инструктажа по охране труда – 80.</w:t>
      </w:r>
    </w:p>
    <w:p w14:paraId="3C817BD1" w14:textId="77777777" w:rsidR="000B47A6" w:rsidRPr="004F3BF0" w:rsidRDefault="000B47A6" w:rsidP="000B47A6">
      <w:pPr>
        <w:spacing w:after="0" w:line="240" w:lineRule="auto"/>
        <w:ind w:firstLine="567"/>
        <w:jc w:val="both"/>
        <w:rPr>
          <w:rFonts w:ascii="Times New Roman" w:eastAsia="Calibri" w:hAnsi="Times New Roman" w:cs="Times New Roman"/>
          <w:bCs/>
          <w:sz w:val="28"/>
          <w:szCs w:val="28"/>
        </w:rPr>
      </w:pPr>
      <w:r w:rsidRPr="004F3BF0">
        <w:rPr>
          <w:rFonts w:ascii="Times New Roman" w:eastAsia="Calibri" w:hAnsi="Times New Roman" w:cs="Times New Roman"/>
          <w:bCs/>
          <w:sz w:val="28"/>
          <w:szCs w:val="28"/>
        </w:rPr>
        <w:t>Комиссиями по охране труда рассматривались представления уполномоченных о соблюдении работниками инструктажа по охране труда, применении средств индивидуальной защиты по назначению и содержанию их в чистоте и порядке, о ходе выполнения работодателями обязательств по охране труда согласно коллективному договору.</w:t>
      </w:r>
    </w:p>
    <w:p w14:paraId="4E77D54B" w14:textId="77777777" w:rsidR="000B47A6" w:rsidRPr="004F3BF0" w:rsidRDefault="000B47A6" w:rsidP="000B47A6">
      <w:pPr>
        <w:widowControl w:val="0"/>
        <w:suppressAutoHyphens/>
        <w:autoSpaceDN w:val="0"/>
        <w:spacing w:after="0" w:line="240" w:lineRule="auto"/>
        <w:ind w:firstLine="567"/>
        <w:jc w:val="both"/>
        <w:textAlignment w:val="baseline"/>
        <w:rPr>
          <w:rFonts w:ascii="Times New Roman" w:eastAsia="DejaVu Sans" w:hAnsi="Times New Roman" w:cs="Times New Roman"/>
          <w:kern w:val="3"/>
          <w:sz w:val="28"/>
          <w:szCs w:val="28"/>
          <w:lang w:eastAsia="zh-CN" w:bidi="hi-IN"/>
        </w:rPr>
      </w:pPr>
      <w:r w:rsidRPr="004F3BF0">
        <w:rPr>
          <w:rFonts w:ascii="Times New Roman" w:eastAsia="DejaVu Sans" w:hAnsi="Times New Roman" w:cs="Times New Roman"/>
          <w:kern w:val="3"/>
          <w:sz w:val="28"/>
          <w:szCs w:val="28"/>
          <w:lang w:eastAsia="zh-CN" w:bidi="hi-IN"/>
        </w:rPr>
        <w:t>Для профилактики дорожно-транспортного травматизма регулярно проводятся предрейсовые медицинские осмотры водителей транспортных средств, организованы обязательные предварительные при поступлении на работу и периодические медицинские осмотры работникам предприятий, работающим с вредными или опасными производственными факторами.</w:t>
      </w:r>
    </w:p>
    <w:p w14:paraId="663E8C50" w14:textId="77777777" w:rsidR="000B47A6" w:rsidRPr="004F3BF0" w:rsidRDefault="000B47A6" w:rsidP="000B47A6">
      <w:pPr>
        <w:spacing w:after="0" w:line="240" w:lineRule="auto"/>
        <w:ind w:firstLine="567"/>
        <w:jc w:val="both"/>
        <w:rPr>
          <w:rFonts w:ascii="Times New Roman" w:eastAsia="Calibri" w:hAnsi="Times New Roman" w:cs="Times New Roman"/>
          <w:bCs/>
          <w:sz w:val="28"/>
          <w:szCs w:val="28"/>
        </w:rPr>
      </w:pPr>
      <w:r w:rsidRPr="004F3BF0">
        <w:rPr>
          <w:rFonts w:ascii="Times New Roman" w:eastAsia="Calibri" w:hAnsi="Times New Roman" w:cs="Times New Roman"/>
          <w:bCs/>
          <w:sz w:val="28"/>
          <w:szCs w:val="28"/>
        </w:rPr>
        <w:t>С учетом мнения Профсоюза издаются приказы администрации о работе в выходные дни и сверхурочно, утверждаются графики отпусков.</w:t>
      </w:r>
    </w:p>
    <w:p w14:paraId="0899D2C0" w14:textId="77777777" w:rsidR="000B47A6" w:rsidRPr="004F3BF0" w:rsidRDefault="000B47A6" w:rsidP="000B47A6">
      <w:pPr>
        <w:spacing w:after="0" w:line="240" w:lineRule="auto"/>
        <w:ind w:firstLine="567"/>
        <w:jc w:val="both"/>
        <w:rPr>
          <w:rFonts w:ascii="Times New Roman" w:eastAsia="Calibri" w:hAnsi="Times New Roman" w:cs="Times New Roman"/>
          <w:bCs/>
          <w:sz w:val="28"/>
          <w:szCs w:val="28"/>
        </w:rPr>
      </w:pPr>
      <w:r w:rsidRPr="004F3BF0">
        <w:rPr>
          <w:rFonts w:ascii="Times New Roman" w:eastAsia="Calibri" w:hAnsi="Times New Roman" w:cs="Times New Roman"/>
          <w:bCs/>
          <w:sz w:val="28"/>
          <w:szCs w:val="28"/>
        </w:rPr>
        <w:lastRenderedPageBreak/>
        <w:t>На крупных предприятиях, таких как МП «</w:t>
      </w:r>
      <w:proofErr w:type="spellStart"/>
      <w:r w:rsidRPr="004F3BF0">
        <w:rPr>
          <w:rFonts w:ascii="Times New Roman" w:eastAsia="Calibri" w:hAnsi="Times New Roman" w:cs="Times New Roman"/>
          <w:bCs/>
          <w:sz w:val="28"/>
          <w:szCs w:val="28"/>
        </w:rPr>
        <w:t>Павловскводоканал</w:t>
      </w:r>
      <w:proofErr w:type="spellEnd"/>
      <w:r w:rsidRPr="004F3BF0">
        <w:rPr>
          <w:rFonts w:ascii="Times New Roman" w:eastAsia="Calibri" w:hAnsi="Times New Roman" w:cs="Times New Roman"/>
          <w:bCs/>
          <w:sz w:val="28"/>
          <w:szCs w:val="28"/>
        </w:rPr>
        <w:t>», ООО «Россошанские коммунальные системы», МУП «Водоканал» г. Лиски произведен текущий ремонт бытовых помещений.</w:t>
      </w:r>
    </w:p>
    <w:p w14:paraId="1036C2A1" w14:textId="77777777" w:rsidR="000B47A6" w:rsidRPr="004F3BF0" w:rsidRDefault="000B47A6" w:rsidP="000B47A6">
      <w:pPr>
        <w:widowControl w:val="0"/>
        <w:spacing w:after="0" w:line="240" w:lineRule="auto"/>
        <w:ind w:firstLine="567"/>
        <w:jc w:val="both"/>
        <w:rPr>
          <w:rFonts w:ascii="Times New Roman" w:eastAsia="Calibri" w:hAnsi="Times New Roman" w:cs="Times New Roman"/>
          <w:color w:val="000000"/>
          <w:sz w:val="28"/>
          <w:szCs w:val="28"/>
        </w:rPr>
      </w:pPr>
      <w:r w:rsidRPr="004F3BF0">
        <w:rPr>
          <w:rFonts w:ascii="Times New Roman" w:eastAsia="Calibri" w:hAnsi="Times New Roman" w:cs="Times New Roman"/>
          <w:b/>
          <w:color w:val="000000"/>
          <w:sz w:val="28"/>
          <w:szCs w:val="28"/>
        </w:rPr>
        <w:t>Донецкая республиканская организация</w:t>
      </w:r>
      <w:r w:rsidRPr="004F3BF0">
        <w:rPr>
          <w:rFonts w:ascii="Times New Roman" w:eastAsia="Calibri" w:hAnsi="Times New Roman" w:cs="Times New Roman"/>
          <w:color w:val="000000"/>
          <w:sz w:val="28"/>
          <w:szCs w:val="28"/>
        </w:rPr>
        <w:t xml:space="preserve"> имеет технического инспектора труда. Техническим инспектором труда принято участие в расследовании 28 несчастных случаев на производстве. </w:t>
      </w:r>
    </w:p>
    <w:p w14:paraId="1FD55AC7" w14:textId="77777777" w:rsidR="000B47A6" w:rsidRPr="004F3BF0" w:rsidRDefault="000B47A6" w:rsidP="000B47A6">
      <w:pPr>
        <w:widowControl w:val="0"/>
        <w:spacing w:after="0" w:line="240" w:lineRule="auto"/>
        <w:ind w:firstLine="567"/>
        <w:jc w:val="both"/>
        <w:rPr>
          <w:rFonts w:ascii="Times New Roman" w:eastAsia="Calibri" w:hAnsi="Times New Roman" w:cs="Times New Roman"/>
          <w:color w:val="000000"/>
          <w:sz w:val="28"/>
          <w:szCs w:val="28"/>
        </w:rPr>
      </w:pPr>
      <w:r w:rsidRPr="004F3BF0">
        <w:rPr>
          <w:rFonts w:ascii="Times New Roman" w:eastAsia="Calibri" w:hAnsi="Times New Roman" w:cs="Times New Roman"/>
          <w:color w:val="000000"/>
          <w:sz w:val="28"/>
          <w:szCs w:val="28"/>
        </w:rPr>
        <w:t xml:space="preserve">В ходе расследований несчастных случаев технический инспектор труда, председатели профкомов предприятий занимали принципиальную правовую позицию по недопущению необоснованных обвинений пострадавших от несчастных случаев и намерений не связывать несчастные случаи с производством. </w:t>
      </w:r>
    </w:p>
    <w:p w14:paraId="57085849" w14:textId="77777777" w:rsidR="000B47A6" w:rsidRPr="004F3BF0" w:rsidRDefault="000B47A6" w:rsidP="000B47A6">
      <w:pPr>
        <w:spacing w:after="0" w:line="240" w:lineRule="auto"/>
        <w:ind w:firstLine="567"/>
        <w:jc w:val="both"/>
        <w:rPr>
          <w:rFonts w:ascii="Times New Roman" w:eastAsia="Calibri" w:hAnsi="Times New Roman" w:cs="Times New Roman"/>
          <w:sz w:val="28"/>
          <w:szCs w:val="28"/>
        </w:rPr>
      </w:pPr>
      <w:r w:rsidRPr="004F3BF0">
        <w:rPr>
          <w:rFonts w:ascii="Times New Roman" w:eastAsia="Calibri" w:hAnsi="Times New Roman" w:cs="Times New Roman"/>
          <w:sz w:val="28"/>
          <w:szCs w:val="28"/>
        </w:rPr>
        <w:t xml:space="preserve">Технической инспекцией труда на постоянной основе проводится мониторинг обеспечения работников предприятий спецодеждой, спецобувью и другими СИЗ. Сформированная по итогам данной работы сравнительная аналитическая справка за текущий и предыдущий года предоставляется в Министерство строительства и ЖКХ Донецкой Народной Республики для информирования о состоянии обеспечения на предприятиях отрасли. </w:t>
      </w:r>
    </w:p>
    <w:p w14:paraId="762FDA1C" w14:textId="77777777" w:rsidR="000B47A6" w:rsidRPr="004F3BF0" w:rsidRDefault="000B47A6" w:rsidP="000B47A6">
      <w:pPr>
        <w:spacing w:after="0" w:line="240" w:lineRule="auto"/>
        <w:ind w:firstLine="567"/>
        <w:jc w:val="both"/>
        <w:rPr>
          <w:rFonts w:ascii="Times New Roman" w:eastAsia="Calibri" w:hAnsi="Times New Roman" w:cs="Times New Roman"/>
          <w:sz w:val="28"/>
          <w:szCs w:val="28"/>
        </w:rPr>
      </w:pPr>
      <w:r w:rsidRPr="004F3BF0">
        <w:rPr>
          <w:rFonts w:ascii="Times New Roman" w:eastAsia="Calibri" w:hAnsi="Times New Roman" w:cs="Times New Roman"/>
          <w:sz w:val="28"/>
          <w:szCs w:val="28"/>
        </w:rPr>
        <w:t>Регулярно проводится контроль санитарно-бытовых условий работников.</w:t>
      </w:r>
    </w:p>
    <w:p w14:paraId="24CF4C19" w14:textId="77777777" w:rsidR="000B47A6" w:rsidRPr="004F3BF0" w:rsidRDefault="000B47A6" w:rsidP="000B47A6">
      <w:pPr>
        <w:spacing w:after="0" w:line="240" w:lineRule="auto"/>
        <w:ind w:firstLine="567"/>
        <w:jc w:val="both"/>
        <w:rPr>
          <w:rFonts w:ascii="Times New Roman" w:eastAsia="Calibri" w:hAnsi="Times New Roman" w:cs="Times New Roman"/>
          <w:sz w:val="28"/>
          <w:szCs w:val="28"/>
        </w:rPr>
      </w:pPr>
      <w:r w:rsidRPr="004F3BF0">
        <w:rPr>
          <w:rFonts w:ascii="Times New Roman" w:eastAsia="Calibri" w:hAnsi="Times New Roman" w:cs="Times New Roman"/>
          <w:sz w:val="28"/>
          <w:szCs w:val="28"/>
        </w:rPr>
        <w:t xml:space="preserve">Члены профсоюзных организаций с письменными и устными обращениями по вопросам охраны труда не обращались. </w:t>
      </w:r>
    </w:p>
    <w:p w14:paraId="3FA73286" w14:textId="77777777" w:rsidR="000B47A6" w:rsidRPr="004F3BF0" w:rsidRDefault="000B47A6" w:rsidP="000B47A6">
      <w:pPr>
        <w:spacing w:after="0" w:line="240" w:lineRule="auto"/>
        <w:ind w:firstLine="567"/>
        <w:jc w:val="both"/>
        <w:rPr>
          <w:rFonts w:ascii="Times New Roman" w:eastAsia="Calibri" w:hAnsi="Times New Roman" w:cs="Times New Roman"/>
          <w:sz w:val="28"/>
          <w:szCs w:val="28"/>
        </w:rPr>
      </w:pPr>
      <w:r w:rsidRPr="004F3BF0">
        <w:rPr>
          <w:rFonts w:ascii="Times New Roman" w:eastAsia="Calibri" w:hAnsi="Times New Roman" w:cs="Times New Roman"/>
          <w:sz w:val="28"/>
          <w:szCs w:val="28"/>
        </w:rPr>
        <w:t xml:space="preserve">Оказывалась помощь ППО предприятий в подготовке и рассмотрению вопросов по охране труда. </w:t>
      </w:r>
    </w:p>
    <w:p w14:paraId="0C4A178C" w14:textId="77777777" w:rsidR="000B47A6" w:rsidRPr="004F3BF0" w:rsidRDefault="000B47A6" w:rsidP="000B47A6">
      <w:pPr>
        <w:spacing w:after="0" w:line="240" w:lineRule="auto"/>
        <w:ind w:firstLine="567"/>
        <w:jc w:val="both"/>
        <w:rPr>
          <w:rFonts w:ascii="Times New Roman" w:eastAsia="Calibri" w:hAnsi="Times New Roman" w:cs="Times New Roman"/>
          <w:sz w:val="28"/>
          <w:szCs w:val="28"/>
        </w:rPr>
      </w:pPr>
      <w:r w:rsidRPr="004F3BF0">
        <w:rPr>
          <w:rFonts w:ascii="Times New Roman" w:eastAsia="Calibri" w:hAnsi="Times New Roman" w:cs="Times New Roman"/>
          <w:sz w:val="28"/>
          <w:szCs w:val="28"/>
        </w:rPr>
        <w:t>На заседаниях Президиума рассматривались вопросы по охране труда.</w:t>
      </w:r>
    </w:p>
    <w:p w14:paraId="117619AC" w14:textId="77777777" w:rsidR="000B47A6" w:rsidRPr="004F3BF0" w:rsidRDefault="000B47A6" w:rsidP="000B47A6">
      <w:pPr>
        <w:spacing w:after="0" w:line="240" w:lineRule="auto"/>
        <w:ind w:firstLine="567"/>
        <w:jc w:val="both"/>
        <w:rPr>
          <w:rFonts w:ascii="Times New Roman" w:eastAsia="Calibri" w:hAnsi="Times New Roman" w:cs="Times New Roman"/>
          <w:sz w:val="28"/>
          <w:szCs w:val="28"/>
        </w:rPr>
      </w:pPr>
      <w:r w:rsidRPr="004F3BF0">
        <w:rPr>
          <w:rFonts w:ascii="Times New Roman" w:eastAsia="Calibri" w:hAnsi="Times New Roman" w:cs="Times New Roman"/>
          <w:sz w:val="28"/>
          <w:szCs w:val="28"/>
        </w:rPr>
        <w:t xml:space="preserve">Согласно «Положения об уполномоченном (доверенном) лице по охране труда профсоюза» в первичных профсоюзных организациях избрано 152 уполномоченных (доверенных) лица по охране труда. </w:t>
      </w:r>
    </w:p>
    <w:p w14:paraId="7AC39DB8" w14:textId="77777777" w:rsidR="000B47A6" w:rsidRPr="004F3BF0" w:rsidRDefault="000B47A6" w:rsidP="000B47A6">
      <w:pPr>
        <w:spacing w:after="0" w:line="240" w:lineRule="auto"/>
        <w:ind w:firstLine="567"/>
        <w:jc w:val="both"/>
        <w:rPr>
          <w:rFonts w:ascii="Times New Roman" w:eastAsia="Calibri" w:hAnsi="Times New Roman" w:cs="Times New Roman"/>
          <w:sz w:val="28"/>
          <w:szCs w:val="28"/>
        </w:rPr>
      </w:pPr>
      <w:r w:rsidRPr="004F3BF0">
        <w:rPr>
          <w:rFonts w:ascii="Times New Roman" w:eastAsia="Calibri" w:hAnsi="Times New Roman" w:cs="Times New Roman"/>
          <w:sz w:val="28"/>
          <w:szCs w:val="28"/>
        </w:rPr>
        <w:t>Представители Профсоюза постоянно проходят обучение по вопросам охраны труда. Профактив и специалисты аппарата принимали участие в семинарах по вопросам охраны труда проводимых Федерацией профсоюзов ДНР и ЦК Профсоюза жизнеобеспечения.</w:t>
      </w:r>
    </w:p>
    <w:p w14:paraId="3D868B90" w14:textId="77777777" w:rsidR="000B47A6" w:rsidRPr="004F3BF0" w:rsidRDefault="000B47A6" w:rsidP="000B47A6">
      <w:pPr>
        <w:spacing w:after="0" w:line="240" w:lineRule="auto"/>
        <w:ind w:firstLine="567"/>
        <w:jc w:val="both"/>
        <w:rPr>
          <w:rFonts w:ascii="Times New Roman" w:eastAsia="Calibri" w:hAnsi="Times New Roman" w:cs="Times New Roman"/>
          <w:sz w:val="28"/>
          <w:szCs w:val="28"/>
        </w:rPr>
      </w:pPr>
      <w:r w:rsidRPr="004F3BF0">
        <w:rPr>
          <w:rFonts w:ascii="Times New Roman" w:eastAsia="Calibri" w:hAnsi="Times New Roman" w:cs="Times New Roman"/>
          <w:sz w:val="28"/>
          <w:szCs w:val="28"/>
        </w:rPr>
        <w:t xml:space="preserve">К Всемирному дню охраны труда проводился конкурс детского рисунка «Детский взгляд на безопасный труд». Конкурс проводился в два этапа среди детей членов Профсоюза. По итогам конкурса победители и призеры в трех возрастных категориях награждены </w:t>
      </w:r>
      <w:proofErr w:type="spellStart"/>
      <w:r w:rsidRPr="004F3BF0">
        <w:rPr>
          <w:rFonts w:ascii="Times New Roman" w:eastAsia="Calibri" w:hAnsi="Times New Roman" w:cs="Times New Roman"/>
          <w:sz w:val="28"/>
          <w:szCs w:val="28"/>
        </w:rPr>
        <w:t>рескомом</w:t>
      </w:r>
      <w:proofErr w:type="spellEnd"/>
      <w:r w:rsidRPr="004F3BF0">
        <w:rPr>
          <w:rFonts w:ascii="Times New Roman" w:eastAsia="Calibri" w:hAnsi="Times New Roman" w:cs="Times New Roman"/>
          <w:sz w:val="28"/>
          <w:szCs w:val="28"/>
        </w:rPr>
        <w:t xml:space="preserve"> денежными призами, а все участники поощрены первичными профсоюзными организациями.</w:t>
      </w:r>
    </w:p>
    <w:p w14:paraId="6DA4E68E" w14:textId="77777777" w:rsidR="000B47A6" w:rsidRPr="004F3BF0" w:rsidRDefault="000B47A6" w:rsidP="000B47A6">
      <w:pPr>
        <w:spacing w:after="0" w:line="240" w:lineRule="auto"/>
        <w:ind w:firstLine="567"/>
        <w:jc w:val="both"/>
        <w:rPr>
          <w:rFonts w:ascii="Times New Roman" w:eastAsia="Calibri" w:hAnsi="Times New Roman" w:cs="Times New Roman"/>
          <w:bCs/>
          <w:sz w:val="28"/>
          <w:szCs w:val="28"/>
        </w:rPr>
      </w:pPr>
      <w:r w:rsidRPr="004F3BF0">
        <w:rPr>
          <w:rFonts w:ascii="Times New Roman" w:eastAsia="Calibri" w:hAnsi="Times New Roman" w:cs="Times New Roman"/>
          <w:b/>
          <w:sz w:val="28"/>
          <w:szCs w:val="28"/>
        </w:rPr>
        <w:t>Ивановская областная организация</w:t>
      </w:r>
      <w:r w:rsidRPr="004F3BF0">
        <w:rPr>
          <w:rFonts w:ascii="Times New Roman" w:eastAsia="Calibri" w:hAnsi="Times New Roman" w:cs="Times New Roman"/>
          <w:bCs/>
          <w:sz w:val="28"/>
          <w:szCs w:val="28"/>
        </w:rPr>
        <w:t xml:space="preserve"> осуществляла и осуществляет организационные, контрольные и консультационно-методические функции в области охраны труда.</w:t>
      </w:r>
    </w:p>
    <w:p w14:paraId="6A2DCE38" w14:textId="77777777" w:rsidR="000B47A6" w:rsidRPr="004F3BF0" w:rsidRDefault="000B47A6" w:rsidP="000B47A6">
      <w:pPr>
        <w:spacing w:after="0" w:line="240" w:lineRule="auto"/>
        <w:ind w:firstLine="567"/>
        <w:jc w:val="both"/>
        <w:rPr>
          <w:rFonts w:ascii="Times New Roman" w:eastAsia="Calibri" w:hAnsi="Times New Roman" w:cs="Times New Roman"/>
          <w:bCs/>
          <w:sz w:val="28"/>
          <w:szCs w:val="28"/>
        </w:rPr>
      </w:pPr>
      <w:r w:rsidRPr="004F3BF0">
        <w:rPr>
          <w:rFonts w:ascii="Times New Roman" w:eastAsia="Calibri" w:hAnsi="Times New Roman" w:cs="Times New Roman"/>
          <w:b/>
          <w:sz w:val="28"/>
          <w:szCs w:val="28"/>
        </w:rPr>
        <w:t xml:space="preserve"> </w:t>
      </w:r>
      <w:r w:rsidRPr="004F3BF0">
        <w:rPr>
          <w:rFonts w:ascii="Times New Roman" w:eastAsia="Calibri" w:hAnsi="Times New Roman" w:cs="Times New Roman"/>
          <w:bCs/>
          <w:sz w:val="28"/>
          <w:szCs w:val="28"/>
        </w:rPr>
        <w:t xml:space="preserve">На предприятиях работают 47 специалистов по охране труда, 28 совместных комитетов (комиссий) по охране труда, имеется 21 кабинет по охране труда. Контроль за соблюдением норм и правил по охране труда осуществляют 41 уполномоченный по охране труда. В Областной организации профсоюза нет технического инспектора труда. </w:t>
      </w:r>
    </w:p>
    <w:p w14:paraId="7A4D2543" w14:textId="77777777" w:rsidR="000B47A6" w:rsidRPr="004F3BF0" w:rsidRDefault="000B47A6" w:rsidP="000B47A6">
      <w:pPr>
        <w:spacing w:after="0" w:line="240" w:lineRule="auto"/>
        <w:ind w:firstLine="567"/>
        <w:jc w:val="both"/>
        <w:rPr>
          <w:rFonts w:ascii="Times New Roman" w:eastAsia="Calibri" w:hAnsi="Times New Roman" w:cs="Times New Roman"/>
          <w:bCs/>
          <w:sz w:val="28"/>
          <w:szCs w:val="28"/>
        </w:rPr>
      </w:pPr>
      <w:r w:rsidRPr="004F3BF0">
        <w:rPr>
          <w:rFonts w:ascii="Times New Roman" w:eastAsia="Calibri" w:hAnsi="Times New Roman" w:cs="Times New Roman"/>
          <w:bCs/>
          <w:sz w:val="28"/>
          <w:szCs w:val="28"/>
        </w:rPr>
        <w:t>Уполномоченные по охране труда выбраны не на всех предприятиях. Очень активная работа в области общественного контроля за состоянием охраны труда на предприятии ведётся в первичных профсоюзных организациях АО «</w:t>
      </w:r>
      <w:proofErr w:type="spellStart"/>
      <w:r w:rsidRPr="004F3BF0">
        <w:rPr>
          <w:rFonts w:ascii="Times New Roman" w:eastAsia="Calibri" w:hAnsi="Times New Roman" w:cs="Times New Roman"/>
          <w:bCs/>
          <w:sz w:val="28"/>
          <w:szCs w:val="28"/>
        </w:rPr>
        <w:t>Ивгортеплоэнерго</w:t>
      </w:r>
      <w:proofErr w:type="spellEnd"/>
      <w:r w:rsidRPr="004F3BF0">
        <w:rPr>
          <w:rFonts w:ascii="Times New Roman" w:eastAsia="Calibri" w:hAnsi="Times New Roman" w:cs="Times New Roman"/>
          <w:bCs/>
          <w:sz w:val="28"/>
          <w:szCs w:val="28"/>
        </w:rPr>
        <w:t xml:space="preserve">», АО «Водоканал», ООО </w:t>
      </w:r>
      <w:r w:rsidRPr="004F3BF0">
        <w:rPr>
          <w:rFonts w:ascii="Times New Roman" w:eastAsia="Calibri" w:hAnsi="Times New Roman" w:cs="Times New Roman"/>
          <w:bCs/>
          <w:sz w:val="28"/>
          <w:szCs w:val="28"/>
        </w:rPr>
        <w:lastRenderedPageBreak/>
        <w:t>«Теплоснабжающая компания» г. Кинешма, ООО «Тейковское сетевое предприятие», на предприятиях ЖКХ г. Южи, МУП «Комбинат коммунальных предприятий» г. Вичуги.</w:t>
      </w:r>
    </w:p>
    <w:p w14:paraId="7C9B8342" w14:textId="77777777" w:rsidR="000B47A6" w:rsidRPr="004F3BF0" w:rsidRDefault="000B47A6" w:rsidP="000B47A6">
      <w:pPr>
        <w:spacing w:after="0" w:line="240" w:lineRule="auto"/>
        <w:ind w:firstLine="567"/>
        <w:jc w:val="both"/>
        <w:rPr>
          <w:rFonts w:ascii="Times New Roman" w:eastAsia="Calibri" w:hAnsi="Times New Roman" w:cs="Times New Roman"/>
          <w:bCs/>
          <w:sz w:val="28"/>
          <w:szCs w:val="28"/>
        </w:rPr>
      </w:pPr>
      <w:r w:rsidRPr="004F3BF0">
        <w:rPr>
          <w:rFonts w:ascii="Times New Roman" w:eastAsia="Calibri" w:hAnsi="Times New Roman" w:cs="Times New Roman"/>
          <w:bCs/>
          <w:sz w:val="28"/>
          <w:szCs w:val="28"/>
        </w:rPr>
        <w:t>Уполномоченными лицами по охране труда проведено 27 проверок, выявлено 76 нарушений, устранено около 80%. Из числа тематических проверок больше всего нарушений выявлено по вопросам обеспечения работников средствами индивидуальной защиты и вопросам выполнения обязательств по охране труда, предусмотренных коллективными договорами и соглашениями.</w:t>
      </w:r>
    </w:p>
    <w:p w14:paraId="750767FF" w14:textId="77777777" w:rsidR="000B47A6" w:rsidRPr="004F3BF0" w:rsidRDefault="000B47A6" w:rsidP="000B47A6">
      <w:pPr>
        <w:spacing w:after="0" w:line="240" w:lineRule="auto"/>
        <w:ind w:firstLine="567"/>
        <w:jc w:val="both"/>
        <w:rPr>
          <w:rFonts w:ascii="Times New Roman" w:eastAsia="Calibri" w:hAnsi="Times New Roman" w:cs="Times New Roman"/>
          <w:bCs/>
          <w:sz w:val="28"/>
          <w:szCs w:val="28"/>
        </w:rPr>
      </w:pPr>
      <w:r w:rsidRPr="004F3BF0">
        <w:rPr>
          <w:rFonts w:ascii="Times New Roman" w:eastAsia="Calibri" w:hAnsi="Times New Roman" w:cs="Times New Roman"/>
          <w:bCs/>
          <w:sz w:val="28"/>
          <w:szCs w:val="28"/>
        </w:rPr>
        <w:t>На некоторых предприятиях отмечается неукомплектованность служб охраны труда в соответствии с нормативами, низкий уровень подготовки специалистов в области охраны труда. Система управления охраной труда создана и функционирует только на крупных предприятиях областного центра.</w:t>
      </w:r>
    </w:p>
    <w:p w14:paraId="382D8691" w14:textId="77777777" w:rsidR="000B47A6" w:rsidRPr="004F3BF0" w:rsidRDefault="000B47A6" w:rsidP="000B47A6">
      <w:pPr>
        <w:spacing w:after="0" w:line="240" w:lineRule="auto"/>
        <w:ind w:firstLine="567"/>
        <w:jc w:val="both"/>
        <w:rPr>
          <w:rFonts w:ascii="Times New Roman" w:eastAsia="Calibri" w:hAnsi="Times New Roman" w:cs="Times New Roman"/>
          <w:bCs/>
          <w:sz w:val="28"/>
          <w:szCs w:val="28"/>
        </w:rPr>
      </w:pPr>
      <w:r w:rsidRPr="004F3BF0">
        <w:rPr>
          <w:rFonts w:ascii="Times New Roman" w:eastAsia="Calibri" w:hAnsi="Times New Roman" w:cs="Times New Roman"/>
          <w:bCs/>
          <w:sz w:val="28"/>
          <w:szCs w:val="28"/>
        </w:rPr>
        <w:t>На предприятиях сферы жизнеобеспечения произошёл 1 несчастный случай со смертельным исходом (погиб рабочий при устранении аварии). В соответствии с отраслевым тарифным Соглашением члены Профсоюза застрахованы от несчастных случаев на производстве.</w:t>
      </w:r>
    </w:p>
    <w:p w14:paraId="459035ED" w14:textId="77777777" w:rsidR="000B47A6" w:rsidRPr="004F3BF0" w:rsidRDefault="000B47A6" w:rsidP="000B47A6">
      <w:pPr>
        <w:spacing w:after="0" w:line="240" w:lineRule="auto"/>
        <w:ind w:firstLine="567"/>
        <w:jc w:val="both"/>
        <w:rPr>
          <w:rFonts w:ascii="Times New Roman" w:eastAsia="Calibri" w:hAnsi="Times New Roman" w:cs="Times New Roman"/>
          <w:bCs/>
          <w:sz w:val="28"/>
          <w:szCs w:val="28"/>
        </w:rPr>
      </w:pPr>
      <w:r w:rsidRPr="004F3BF0">
        <w:rPr>
          <w:rFonts w:ascii="Times New Roman" w:eastAsia="Calibri" w:hAnsi="Times New Roman" w:cs="Times New Roman"/>
          <w:bCs/>
          <w:sz w:val="28"/>
          <w:szCs w:val="28"/>
        </w:rPr>
        <w:t>Из 70 первичных профсоюзных организаций коллективный договор заключен в 31 организации отрасли. В каждом коллективном договоре имеется раздел улучшения условий и охраны труда работников.</w:t>
      </w:r>
    </w:p>
    <w:p w14:paraId="4871A95A" w14:textId="77777777" w:rsidR="000B47A6" w:rsidRPr="004F3BF0" w:rsidRDefault="000B47A6" w:rsidP="000B47A6">
      <w:pPr>
        <w:spacing w:after="0" w:line="240" w:lineRule="auto"/>
        <w:ind w:firstLine="567"/>
        <w:jc w:val="both"/>
        <w:rPr>
          <w:rFonts w:ascii="Times New Roman" w:eastAsia="Calibri" w:hAnsi="Times New Roman" w:cs="Times New Roman"/>
          <w:bCs/>
          <w:sz w:val="28"/>
          <w:szCs w:val="28"/>
        </w:rPr>
      </w:pPr>
      <w:r w:rsidRPr="004F3BF0">
        <w:rPr>
          <w:rFonts w:ascii="Times New Roman" w:eastAsia="Calibri" w:hAnsi="Times New Roman" w:cs="Times New Roman"/>
          <w:bCs/>
          <w:sz w:val="28"/>
          <w:szCs w:val="28"/>
        </w:rPr>
        <w:t>Работники обкома профсоюза оказывают практическую помощь профсоюзным организациям по вопросам соблюдения Трудового Кодекса РФ, отраслевого Соглашения, законодательства по охране труда.</w:t>
      </w:r>
    </w:p>
    <w:p w14:paraId="4B7ABCE2" w14:textId="77777777" w:rsidR="000B47A6" w:rsidRPr="004F3BF0" w:rsidRDefault="000B47A6" w:rsidP="000B47A6">
      <w:pPr>
        <w:shd w:val="clear" w:color="auto" w:fill="FFFFFF"/>
        <w:tabs>
          <w:tab w:val="left" w:pos="709"/>
        </w:tabs>
        <w:spacing w:after="0" w:line="240" w:lineRule="auto"/>
        <w:ind w:firstLine="567"/>
        <w:jc w:val="both"/>
        <w:rPr>
          <w:rFonts w:ascii="Times New Roman" w:eastAsia="Calibri" w:hAnsi="Times New Roman" w:cs="Times New Roman"/>
          <w:bCs/>
          <w:sz w:val="28"/>
          <w:szCs w:val="28"/>
        </w:rPr>
      </w:pPr>
      <w:r w:rsidRPr="004F3BF0">
        <w:rPr>
          <w:rFonts w:ascii="Times New Roman" w:eastAsia="Calibri" w:hAnsi="Times New Roman" w:cs="Times New Roman"/>
          <w:b/>
          <w:sz w:val="28"/>
          <w:szCs w:val="28"/>
        </w:rPr>
        <w:t xml:space="preserve">Калининградская областная организация </w:t>
      </w:r>
      <w:r w:rsidRPr="004F3BF0">
        <w:rPr>
          <w:rFonts w:ascii="Times New Roman" w:eastAsia="Calibri" w:hAnsi="Times New Roman" w:cs="Times New Roman"/>
          <w:bCs/>
          <w:sz w:val="28"/>
          <w:szCs w:val="28"/>
        </w:rPr>
        <w:t>вопросы охраны труда и мероприятия по улучшению условий охраны труда рассматривала на заседаниях профсоюзных комитетов и выборных коллегиальных органов территориальной организации профсоюза.</w:t>
      </w:r>
    </w:p>
    <w:p w14:paraId="3EAD061D" w14:textId="77777777" w:rsidR="000B47A6" w:rsidRPr="004F3BF0" w:rsidRDefault="000B47A6" w:rsidP="000B47A6">
      <w:pPr>
        <w:shd w:val="clear" w:color="auto" w:fill="FFFFFF"/>
        <w:tabs>
          <w:tab w:val="left" w:pos="709"/>
        </w:tabs>
        <w:spacing w:after="0" w:line="240" w:lineRule="auto"/>
        <w:ind w:firstLine="567"/>
        <w:jc w:val="both"/>
        <w:rPr>
          <w:rFonts w:ascii="Times New Roman" w:eastAsia="Calibri" w:hAnsi="Times New Roman" w:cs="Times New Roman"/>
          <w:bCs/>
          <w:sz w:val="28"/>
          <w:szCs w:val="28"/>
        </w:rPr>
      </w:pPr>
      <w:r w:rsidRPr="004F3BF0">
        <w:rPr>
          <w:rFonts w:ascii="Times New Roman" w:eastAsia="Calibri" w:hAnsi="Times New Roman" w:cs="Times New Roman"/>
          <w:bCs/>
          <w:sz w:val="28"/>
          <w:szCs w:val="28"/>
        </w:rPr>
        <w:t>Столовые имеются в ГП КО «Водоканал» и МП КХ «</w:t>
      </w:r>
      <w:proofErr w:type="spellStart"/>
      <w:r w:rsidRPr="004F3BF0">
        <w:rPr>
          <w:rFonts w:ascii="Times New Roman" w:eastAsia="Calibri" w:hAnsi="Times New Roman" w:cs="Times New Roman"/>
          <w:bCs/>
          <w:sz w:val="28"/>
          <w:szCs w:val="28"/>
        </w:rPr>
        <w:t>Калининградтеплосеть</w:t>
      </w:r>
      <w:proofErr w:type="spellEnd"/>
      <w:r w:rsidRPr="004F3BF0">
        <w:rPr>
          <w:rFonts w:ascii="Times New Roman" w:eastAsia="Calibri" w:hAnsi="Times New Roman" w:cs="Times New Roman"/>
          <w:bCs/>
          <w:sz w:val="28"/>
          <w:szCs w:val="28"/>
        </w:rPr>
        <w:t>», производится удешевление питания на 20% и 12% соответственно.</w:t>
      </w:r>
    </w:p>
    <w:p w14:paraId="0ED0627A" w14:textId="77777777" w:rsidR="000B47A6" w:rsidRPr="004F3BF0" w:rsidRDefault="000B47A6" w:rsidP="000B47A6">
      <w:pPr>
        <w:shd w:val="clear" w:color="auto" w:fill="FFFFFF"/>
        <w:tabs>
          <w:tab w:val="left" w:pos="709"/>
        </w:tabs>
        <w:spacing w:after="0" w:line="240" w:lineRule="auto"/>
        <w:ind w:firstLine="567"/>
        <w:jc w:val="both"/>
        <w:rPr>
          <w:rFonts w:ascii="Times New Roman" w:eastAsia="Calibri" w:hAnsi="Times New Roman" w:cs="Times New Roman"/>
          <w:bCs/>
          <w:sz w:val="28"/>
          <w:szCs w:val="28"/>
        </w:rPr>
      </w:pPr>
      <w:r w:rsidRPr="004F3BF0">
        <w:rPr>
          <w:rFonts w:ascii="Times New Roman" w:eastAsia="Calibri" w:hAnsi="Times New Roman" w:cs="Times New Roman"/>
          <w:bCs/>
          <w:sz w:val="28"/>
          <w:szCs w:val="28"/>
        </w:rPr>
        <w:t>В первичных профсоюзных организациях отрасли постоянно ведется работа по охране труда: избраны и работают 24 уполномоченных по охране труда. За год самостоятельно уполномоченными проведено 16 проверок, выявлено 9 нарушений, выданы представления, по которым были приняты меры по устранению нарушений.</w:t>
      </w:r>
    </w:p>
    <w:p w14:paraId="6B5E90EC" w14:textId="77777777" w:rsidR="000B47A6" w:rsidRPr="004F3BF0" w:rsidRDefault="000B47A6" w:rsidP="000B47A6">
      <w:pPr>
        <w:shd w:val="clear" w:color="auto" w:fill="FFFFFF"/>
        <w:tabs>
          <w:tab w:val="left" w:pos="709"/>
        </w:tabs>
        <w:spacing w:after="0" w:line="240" w:lineRule="auto"/>
        <w:ind w:firstLine="567"/>
        <w:jc w:val="both"/>
        <w:rPr>
          <w:rFonts w:ascii="Times New Roman" w:eastAsia="Calibri" w:hAnsi="Times New Roman" w:cs="Times New Roman"/>
          <w:bCs/>
          <w:sz w:val="28"/>
          <w:szCs w:val="28"/>
        </w:rPr>
      </w:pPr>
      <w:r w:rsidRPr="004F3BF0">
        <w:rPr>
          <w:rFonts w:ascii="Times New Roman" w:eastAsia="Calibri" w:hAnsi="Times New Roman" w:cs="Times New Roman"/>
          <w:bCs/>
          <w:sz w:val="28"/>
          <w:szCs w:val="28"/>
        </w:rPr>
        <w:t>Все работники обеспечены санитарно-бытовыми помещениями, которые находятся в удовлетворительном состоянии.</w:t>
      </w:r>
    </w:p>
    <w:p w14:paraId="25EAAD30" w14:textId="77777777" w:rsidR="000B47A6" w:rsidRPr="004F3BF0" w:rsidRDefault="000B47A6" w:rsidP="000B47A6">
      <w:pPr>
        <w:shd w:val="clear" w:color="auto" w:fill="FFFFFF"/>
        <w:tabs>
          <w:tab w:val="left" w:pos="709"/>
        </w:tabs>
        <w:spacing w:after="0" w:line="240" w:lineRule="auto"/>
        <w:ind w:firstLine="567"/>
        <w:jc w:val="both"/>
        <w:rPr>
          <w:rFonts w:ascii="Times New Roman" w:eastAsia="Calibri" w:hAnsi="Times New Roman" w:cs="Times New Roman"/>
          <w:bCs/>
          <w:sz w:val="28"/>
          <w:szCs w:val="28"/>
        </w:rPr>
      </w:pPr>
      <w:r w:rsidRPr="004F3BF0">
        <w:rPr>
          <w:rFonts w:ascii="Times New Roman" w:eastAsia="Calibri" w:hAnsi="Times New Roman" w:cs="Times New Roman"/>
          <w:bCs/>
          <w:sz w:val="28"/>
          <w:szCs w:val="28"/>
        </w:rPr>
        <w:t xml:space="preserve">На предприятиях отрасли, в которых есть первичные профсоюзные организации групповых, тяжелых и смертельных случаев не было. </w:t>
      </w:r>
    </w:p>
    <w:p w14:paraId="3702E33A" w14:textId="77777777" w:rsidR="000B47A6" w:rsidRPr="004F3BF0" w:rsidRDefault="000B47A6" w:rsidP="000B47A6">
      <w:pPr>
        <w:shd w:val="clear" w:color="auto" w:fill="FFFFFF"/>
        <w:tabs>
          <w:tab w:val="left" w:pos="709"/>
        </w:tabs>
        <w:spacing w:after="0" w:line="240" w:lineRule="auto"/>
        <w:ind w:firstLine="567"/>
        <w:jc w:val="both"/>
        <w:rPr>
          <w:rFonts w:ascii="Times New Roman" w:eastAsia="Calibri" w:hAnsi="Times New Roman" w:cs="Times New Roman"/>
          <w:bCs/>
          <w:sz w:val="28"/>
          <w:szCs w:val="28"/>
        </w:rPr>
      </w:pPr>
      <w:r w:rsidRPr="004F3BF0">
        <w:rPr>
          <w:rFonts w:ascii="Times New Roman" w:eastAsia="Calibri" w:hAnsi="Times New Roman" w:cs="Times New Roman"/>
          <w:bCs/>
          <w:sz w:val="28"/>
          <w:szCs w:val="28"/>
        </w:rPr>
        <w:t xml:space="preserve">В целях профилактики травматизма, улучшения условий труда и производственного быта на предприятиях внедряется система управления охраной труда, за счет предприятий предусмотрено обучение и проверка знаний по охране труда, проводятся Дни охраны труда. Лучшие уполномоченные по охране труда награждаются Почетными грамотами Калининградского областного объединения организаций профсоюзов и Калининградской областной организации профсоюза, денежными премиями. </w:t>
      </w:r>
    </w:p>
    <w:p w14:paraId="04D40B48" w14:textId="77777777" w:rsidR="000B47A6" w:rsidRPr="004F3BF0" w:rsidRDefault="000B47A6" w:rsidP="000B47A6">
      <w:pPr>
        <w:shd w:val="clear" w:color="auto" w:fill="FFFFFF"/>
        <w:tabs>
          <w:tab w:val="left" w:pos="709"/>
        </w:tabs>
        <w:spacing w:after="0" w:line="240" w:lineRule="auto"/>
        <w:ind w:firstLine="567"/>
        <w:jc w:val="both"/>
        <w:rPr>
          <w:rFonts w:ascii="Times New Roman" w:eastAsia="Calibri" w:hAnsi="Times New Roman" w:cs="Times New Roman"/>
          <w:bCs/>
          <w:sz w:val="28"/>
          <w:szCs w:val="28"/>
        </w:rPr>
      </w:pPr>
      <w:r w:rsidRPr="004F3BF0">
        <w:rPr>
          <w:rFonts w:ascii="Times New Roman" w:eastAsia="Calibri" w:hAnsi="Times New Roman" w:cs="Times New Roman"/>
          <w:bCs/>
          <w:sz w:val="28"/>
          <w:szCs w:val="28"/>
        </w:rPr>
        <w:lastRenderedPageBreak/>
        <w:t>Наиболее успешно работают профкомы: ГП КО «Водоканал», МУП «Теплосети Балтийского Городского округа», МУП «</w:t>
      </w:r>
      <w:proofErr w:type="spellStart"/>
      <w:r w:rsidRPr="004F3BF0">
        <w:rPr>
          <w:rFonts w:ascii="Times New Roman" w:eastAsia="Calibri" w:hAnsi="Times New Roman" w:cs="Times New Roman"/>
          <w:bCs/>
          <w:sz w:val="28"/>
          <w:szCs w:val="28"/>
        </w:rPr>
        <w:t>Калининградтеплосеть</w:t>
      </w:r>
      <w:proofErr w:type="spellEnd"/>
      <w:r w:rsidRPr="004F3BF0">
        <w:rPr>
          <w:rFonts w:ascii="Times New Roman" w:eastAsia="Calibri" w:hAnsi="Times New Roman" w:cs="Times New Roman"/>
          <w:bCs/>
          <w:sz w:val="28"/>
          <w:szCs w:val="28"/>
        </w:rPr>
        <w:t>».</w:t>
      </w:r>
    </w:p>
    <w:p w14:paraId="55C16926" w14:textId="77777777" w:rsidR="000B47A6" w:rsidRPr="004F3BF0" w:rsidRDefault="000B47A6" w:rsidP="000B47A6">
      <w:pPr>
        <w:spacing w:after="0" w:line="240" w:lineRule="auto"/>
        <w:ind w:firstLine="567"/>
        <w:jc w:val="both"/>
        <w:rPr>
          <w:rFonts w:ascii="Times New Roman" w:eastAsia="Calibri" w:hAnsi="Times New Roman" w:cs="Times New Roman"/>
          <w:bCs/>
          <w:sz w:val="28"/>
          <w:szCs w:val="28"/>
        </w:rPr>
      </w:pPr>
      <w:r w:rsidRPr="004F3BF0">
        <w:rPr>
          <w:rFonts w:ascii="Times New Roman" w:eastAsia="Calibri" w:hAnsi="Times New Roman" w:cs="Times New Roman"/>
          <w:b/>
          <w:sz w:val="28"/>
          <w:szCs w:val="28"/>
        </w:rPr>
        <w:t>Калмыцкая республиканская организация</w:t>
      </w:r>
      <w:r w:rsidRPr="004F3BF0">
        <w:rPr>
          <w:rFonts w:ascii="Times New Roman" w:eastAsia="Calibri" w:hAnsi="Times New Roman" w:cs="Times New Roman"/>
          <w:bCs/>
          <w:sz w:val="28"/>
          <w:szCs w:val="28"/>
        </w:rPr>
        <w:t xml:space="preserve"> проводила семинары с профактивом и уполномоченными лицами по охране труда, посвященные Всемирному Дню охраны труда.</w:t>
      </w:r>
    </w:p>
    <w:p w14:paraId="77EBC625" w14:textId="77777777" w:rsidR="000B47A6" w:rsidRPr="004F3BF0" w:rsidRDefault="000B47A6" w:rsidP="000B47A6">
      <w:pPr>
        <w:spacing w:after="0" w:line="240" w:lineRule="auto"/>
        <w:ind w:firstLine="567"/>
        <w:jc w:val="both"/>
        <w:rPr>
          <w:rFonts w:ascii="Times New Roman" w:eastAsia="Calibri" w:hAnsi="Times New Roman" w:cs="Times New Roman"/>
          <w:bCs/>
          <w:sz w:val="28"/>
          <w:szCs w:val="28"/>
        </w:rPr>
      </w:pPr>
      <w:r w:rsidRPr="004F3BF0">
        <w:rPr>
          <w:rFonts w:ascii="Times New Roman" w:eastAsia="Calibri" w:hAnsi="Times New Roman" w:cs="Times New Roman"/>
          <w:bCs/>
          <w:sz w:val="28"/>
          <w:szCs w:val="28"/>
        </w:rPr>
        <w:t xml:space="preserve">Проводились «круглые столы» с участием специалистов Минтруда РК, Министерства ЖКХ и энергетики РК, Гострудинспекции, Центра </w:t>
      </w:r>
      <w:proofErr w:type="spellStart"/>
      <w:r w:rsidRPr="004F3BF0">
        <w:rPr>
          <w:rFonts w:ascii="Times New Roman" w:eastAsia="Calibri" w:hAnsi="Times New Roman" w:cs="Times New Roman"/>
          <w:bCs/>
          <w:sz w:val="28"/>
          <w:szCs w:val="28"/>
        </w:rPr>
        <w:t>профпатологии</w:t>
      </w:r>
      <w:proofErr w:type="spellEnd"/>
      <w:r w:rsidRPr="004F3BF0">
        <w:rPr>
          <w:rFonts w:ascii="Times New Roman" w:eastAsia="Calibri" w:hAnsi="Times New Roman" w:cs="Times New Roman"/>
          <w:bCs/>
          <w:sz w:val="28"/>
          <w:szCs w:val="28"/>
        </w:rPr>
        <w:t xml:space="preserve"> заболеваний, администрации г. Элиста, на которых обсуждались вопросы о порядке расследования несчастных случаев на производстве, о разработке мероприятий по охране труда, профзаболеваниях в РК, об изменениях в законодательстве в сфере охраны труда, доводились образцы форм документов.</w:t>
      </w:r>
    </w:p>
    <w:p w14:paraId="2B1D7680" w14:textId="77777777" w:rsidR="000B47A6" w:rsidRPr="004F3BF0" w:rsidRDefault="000B47A6" w:rsidP="000B47A6">
      <w:pPr>
        <w:spacing w:after="0" w:line="240" w:lineRule="auto"/>
        <w:ind w:firstLine="567"/>
        <w:jc w:val="both"/>
        <w:rPr>
          <w:rFonts w:ascii="Times New Roman" w:eastAsia="Calibri" w:hAnsi="Times New Roman" w:cs="Times New Roman"/>
          <w:bCs/>
          <w:sz w:val="28"/>
          <w:szCs w:val="28"/>
        </w:rPr>
      </w:pPr>
      <w:proofErr w:type="spellStart"/>
      <w:r w:rsidRPr="004F3BF0">
        <w:rPr>
          <w:rFonts w:ascii="Times New Roman" w:eastAsia="Calibri" w:hAnsi="Times New Roman" w:cs="Times New Roman"/>
          <w:bCs/>
          <w:sz w:val="28"/>
          <w:szCs w:val="28"/>
        </w:rPr>
        <w:t>Рескомом</w:t>
      </w:r>
      <w:proofErr w:type="spellEnd"/>
      <w:r w:rsidRPr="004F3BF0">
        <w:rPr>
          <w:rFonts w:ascii="Times New Roman" w:eastAsia="Calibri" w:hAnsi="Times New Roman" w:cs="Times New Roman"/>
          <w:bCs/>
          <w:sz w:val="28"/>
          <w:szCs w:val="28"/>
        </w:rPr>
        <w:t xml:space="preserve"> профсоюза оказывал методическую помощь по организации службы охраны труда на предприятиях, оформлению уголков, кабинетов по охране труда, разработке инструктивного материала.</w:t>
      </w:r>
    </w:p>
    <w:p w14:paraId="2457C61F" w14:textId="77777777" w:rsidR="000B47A6" w:rsidRPr="004F3BF0" w:rsidRDefault="000B47A6" w:rsidP="000B47A6">
      <w:pPr>
        <w:spacing w:after="0" w:line="240" w:lineRule="auto"/>
        <w:ind w:firstLine="567"/>
        <w:jc w:val="both"/>
        <w:rPr>
          <w:rFonts w:ascii="Times New Roman" w:eastAsia="Calibri" w:hAnsi="Times New Roman" w:cs="Times New Roman"/>
          <w:bCs/>
          <w:sz w:val="28"/>
          <w:szCs w:val="28"/>
        </w:rPr>
      </w:pPr>
      <w:r w:rsidRPr="004F3BF0">
        <w:rPr>
          <w:rFonts w:ascii="Times New Roman" w:eastAsia="Calibri" w:hAnsi="Times New Roman" w:cs="Times New Roman"/>
          <w:bCs/>
          <w:sz w:val="28"/>
          <w:szCs w:val="28"/>
        </w:rPr>
        <w:t>В отрасли коммунального хозяйства продолжаются процедуры банкротства, реорганизаций предприятий, что негативно сказывается на работе по охране труда. Длительное время продолжалось конкурсное производство в МУП «</w:t>
      </w:r>
      <w:proofErr w:type="spellStart"/>
      <w:r w:rsidRPr="004F3BF0">
        <w:rPr>
          <w:rFonts w:ascii="Times New Roman" w:eastAsia="Calibri" w:hAnsi="Times New Roman" w:cs="Times New Roman"/>
          <w:bCs/>
          <w:sz w:val="28"/>
          <w:szCs w:val="28"/>
        </w:rPr>
        <w:t>Элиставодоканал</w:t>
      </w:r>
      <w:proofErr w:type="spellEnd"/>
      <w:r w:rsidRPr="004F3BF0">
        <w:rPr>
          <w:rFonts w:ascii="Times New Roman" w:eastAsia="Calibri" w:hAnsi="Times New Roman" w:cs="Times New Roman"/>
          <w:bCs/>
          <w:sz w:val="28"/>
          <w:szCs w:val="28"/>
        </w:rPr>
        <w:t>», в сентябре 2024 года предприятие реорганизовано в МУП «Водоканал». Продолжается конкурсное производство в АО «</w:t>
      </w:r>
      <w:proofErr w:type="spellStart"/>
      <w:r w:rsidRPr="004F3BF0">
        <w:rPr>
          <w:rFonts w:ascii="Times New Roman" w:eastAsia="Calibri" w:hAnsi="Times New Roman" w:cs="Times New Roman"/>
          <w:bCs/>
          <w:sz w:val="28"/>
          <w:szCs w:val="28"/>
        </w:rPr>
        <w:t>Энергосервис</w:t>
      </w:r>
      <w:proofErr w:type="spellEnd"/>
      <w:r w:rsidRPr="004F3BF0">
        <w:rPr>
          <w:rFonts w:ascii="Times New Roman" w:eastAsia="Calibri" w:hAnsi="Times New Roman" w:cs="Times New Roman"/>
          <w:bCs/>
          <w:sz w:val="28"/>
          <w:szCs w:val="28"/>
        </w:rPr>
        <w:t>».</w:t>
      </w:r>
    </w:p>
    <w:p w14:paraId="565860E3" w14:textId="77777777" w:rsidR="000B47A6" w:rsidRPr="004F3BF0" w:rsidRDefault="000B47A6" w:rsidP="000B47A6">
      <w:pPr>
        <w:spacing w:after="0" w:line="240" w:lineRule="auto"/>
        <w:ind w:firstLine="567"/>
        <w:jc w:val="both"/>
        <w:rPr>
          <w:rFonts w:ascii="Times New Roman" w:eastAsia="Calibri" w:hAnsi="Times New Roman" w:cs="Times New Roman"/>
          <w:sz w:val="28"/>
          <w:szCs w:val="28"/>
        </w:rPr>
      </w:pPr>
      <w:r w:rsidRPr="004F3BF0">
        <w:rPr>
          <w:rFonts w:ascii="Times New Roman" w:eastAsia="Calibri" w:hAnsi="Times New Roman" w:cs="Times New Roman"/>
          <w:b/>
          <w:sz w:val="28"/>
          <w:szCs w:val="28"/>
        </w:rPr>
        <w:t>Калужская областная организация</w:t>
      </w:r>
      <w:r w:rsidRPr="004F3BF0">
        <w:rPr>
          <w:rFonts w:ascii="Times New Roman" w:eastAsia="Calibri" w:hAnsi="Times New Roman" w:cs="Times New Roman"/>
          <w:sz w:val="28"/>
          <w:szCs w:val="28"/>
        </w:rPr>
        <w:t xml:space="preserve"> проводила работу по дальнейшему улучшению условий охраны труда и снижению производственного травматизма, а также по санитарно-бытовым условиям.</w:t>
      </w:r>
    </w:p>
    <w:p w14:paraId="1789C533" w14:textId="77777777" w:rsidR="000B47A6" w:rsidRPr="004F3BF0" w:rsidRDefault="000B47A6" w:rsidP="000B47A6">
      <w:pPr>
        <w:spacing w:after="0" w:line="240" w:lineRule="auto"/>
        <w:ind w:firstLine="567"/>
        <w:jc w:val="both"/>
        <w:rPr>
          <w:rFonts w:ascii="Times New Roman" w:eastAsia="Calibri" w:hAnsi="Times New Roman" w:cs="Times New Roman"/>
          <w:sz w:val="28"/>
          <w:szCs w:val="28"/>
        </w:rPr>
      </w:pPr>
      <w:r w:rsidRPr="004F3BF0">
        <w:rPr>
          <w:rFonts w:ascii="Times New Roman" w:eastAsia="Calibri" w:hAnsi="Times New Roman" w:cs="Times New Roman"/>
          <w:sz w:val="28"/>
          <w:szCs w:val="28"/>
        </w:rPr>
        <w:t xml:space="preserve">Три случая со смертельным исходом в сфере «водоснабжения и водоотведения» произошли по причине не связанных с производством (т.е. естественная смерть). </w:t>
      </w:r>
    </w:p>
    <w:p w14:paraId="1B5EFC1D" w14:textId="77777777" w:rsidR="000B47A6" w:rsidRPr="004F3BF0" w:rsidRDefault="000B47A6" w:rsidP="000B47A6">
      <w:pPr>
        <w:spacing w:after="0" w:line="240" w:lineRule="auto"/>
        <w:ind w:firstLine="567"/>
        <w:jc w:val="both"/>
        <w:rPr>
          <w:rFonts w:ascii="Times New Roman" w:eastAsia="Calibri" w:hAnsi="Times New Roman" w:cs="Times New Roman"/>
          <w:sz w:val="28"/>
          <w:szCs w:val="28"/>
        </w:rPr>
      </w:pPr>
      <w:r w:rsidRPr="004F3BF0">
        <w:rPr>
          <w:rFonts w:ascii="Times New Roman" w:eastAsia="Calibri" w:hAnsi="Times New Roman" w:cs="Times New Roman"/>
          <w:sz w:val="28"/>
          <w:szCs w:val="28"/>
        </w:rPr>
        <w:t xml:space="preserve">Один случай, со смертельным исходом в организации «уборка твердых бытовых отходов» человек после отработанной смены, заехав в гараж, умер в машине.  При расследовании комиссии, выяснилось человек не был в отпуске два года, высокая температура воздуха и было общее заболевание (ишемическая кардиомиопатия). Вывод: Неудовлетворительная организация производства работ: нарушение режима труда.  </w:t>
      </w:r>
    </w:p>
    <w:p w14:paraId="25FA9C0F" w14:textId="77777777" w:rsidR="000B47A6" w:rsidRPr="004F3BF0" w:rsidRDefault="000B47A6" w:rsidP="000B47A6">
      <w:pPr>
        <w:spacing w:after="0" w:line="240" w:lineRule="auto"/>
        <w:ind w:firstLine="567"/>
        <w:jc w:val="both"/>
        <w:rPr>
          <w:rFonts w:ascii="Times New Roman" w:eastAsia="Calibri" w:hAnsi="Times New Roman" w:cs="Times New Roman"/>
          <w:sz w:val="28"/>
          <w:szCs w:val="28"/>
        </w:rPr>
      </w:pPr>
      <w:r w:rsidRPr="004F3BF0">
        <w:rPr>
          <w:rFonts w:ascii="Times New Roman" w:eastAsia="Calibri" w:hAnsi="Times New Roman" w:cs="Times New Roman"/>
          <w:sz w:val="28"/>
          <w:szCs w:val="28"/>
        </w:rPr>
        <w:t xml:space="preserve">Вопросы охраны труда и техники безопасности рассматривались на каждом заседании Президиума обкома профсоюза. </w:t>
      </w:r>
    </w:p>
    <w:p w14:paraId="1A41B5C8" w14:textId="77777777" w:rsidR="000B47A6" w:rsidRPr="004F3BF0" w:rsidRDefault="000B47A6" w:rsidP="000B47A6">
      <w:pPr>
        <w:spacing w:after="0" w:line="240" w:lineRule="auto"/>
        <w:ind w:firstLine="567"/>
        <w:jc w:val="both"/>
        <w:rPr>
          <w:rFonts w:ascii="Times New Roman" w:eastAsia="Calibri" w:hAnsi="Times New Roman" w:cs="Times New Roman"/>
          <w:sz w:val="28"/>
          <w:szCs w:val="28"/>
        </w:rPr>
      </w:pPr>
      <w:r w:rsidRPr="004F3BF0">
        <w:rPr>
          <w:rFonts w:ascii="Times New Roman" w:eastAsia="Calibri" w:hAnsi="Times New Roman" w:cs="Times New Roman"/>
          <w:sz w:val="28"/>
          <w:szCs w:val="28"/>
        </w:rPr>
        <w:t>В декабре 2024 года Калужская делегация в составе: руководитель делегации - председатель Калужского обкома профсоюза работников жизнеобеспечения, начальника отдела промышленной безопасности и охраны труда ГП КО «</w:t>
      </w:r>
      <w:proofErr w:type="spellStart"/>
      <w:r w:rsidRPr="004F3BF0">
        <w:rPr>
          <w:rFonts w:ascii="Times New Roman" w:eastAsia="Calibri" w:hAnsi="Times New Roman" w:cs="Times New Roman"/>
          <w:sz w:val="28"/>
          <w:szCs w:val="28"/>
        </w:rPr>
        <w:t>Калугаоблводоканал</w:t>
      </w:r>
      <w:proofErr w:type="spellEnd"/>
      <w:r w:rsidRPr="004F3BF0">
        <w:rPr>
          <w:rFonts w:ascii="Times New Roman" w:eastAsia="Calibri" w:hAnsi="Times New Roman" w:cs="Times New Roman"/>
          <w:sz w:val="28"/>
          <w:szCs w:val="28"/>
        </w:rPr>
        <w:t>»; специалиста по охране труда МУП «Специализированное монтажно-эксплуатационное управление», специалиста по охране труда МУП «</w:t>
      </w:r>
      <w:proofErr w:type="spellStart"/>
      <w:r w:rsidRPr="004F3BF0">
        <w:rPr>
          <w:rFonts w:ascii="Times New Roman" w:eastAsia="Calibri" w:hAnsi="Times New Roman" w:cs="Times New Roman"/>
          <w:sz w:val="28"/>
          <w:szCs w:val="28"/>
        </w:rPr>
        <w:t>Калугатеплосеть</w:t>
      </w:r>
      <w:proofErr w:type="spellEnd"/>
      <w:r w:rsidRPr="004F3BF0">
        <w:rPr>
          <w:rFonts w:ascii="Times New Roman" w:eastAsia="Calibri" w:hAnsi="Times New Roman" w:cs="Times New Roman"/>
          <w:sz w:val="28"/>
          <w:szCs w:val="28"/>
        </w:rPr>
        <w:t>» участвовали в официальном открытии  Международной  специализированной  выставке-форуме «Безопасность и охрана труда» (БИОТ), которая прошла в  МВЦ «Крокус Экспо»,  делегаты предприятий отмечены сертификатами «Человек труда» и медалями.</w:t>
      </w:r>
    </w:p>
    <w:p w14:paraId="65E77453" w14:textId="77777777" w:rsidR="000B47A6" w:rsidRPr="004F3BF0" w:rsidRDefault="000B47A6" w:rsidP="000B47A6">
      <w:pPr>
        <w:spacing w:after="0" w:line="240" w:lineRule="auto"/>
        <w:ind w:firstLine="567"/>
        <w:jc w:val="both"/>
        <w:rPr>
          <w:rFonts w:ascii="Times New Roman" w:eastAsia="Times New Roman" w:hAnsi="Times New Roman" w:cs="Times New Roman"/>
          <w:sz w:val="28"/>
          <w:szCs w:val="28"/>
          <w:lang w:eastAsia="ru-RU"/>
        </w:rPr>
      </w:pPr>
      <w:r w:rsidRPr="004F3BF0">
        <w:rPr>
          <w:rFonts w:ascii="Times New Roman" w:eastAsia="Times New Roman" w:hAnsi="Times New Roman" w:cs="Times New Roman"/>
          <w:b/>
          <w:sz w:val="28"/>
          <w:szCs w:val="28"/>
          <w:lang w:eastAsia="ru-RU"/>
        </w:rPr>
        <w:t>Камчатская краевая организация</w:t>
      </w:r>
      <w:r w:rsidRPr="004F3BF0">
        <w:rPr>
          <w:rFonts w:ascii="Times New Roman" w:eastAsia="Times New Roman" w:hAnsi="Times New Roman" w:cs="Times New Roman"/>
          <w:sz w:val="28"/>
          <w:szCs w:val="28"/>
          <w:lang w:eastAsia="ru-RU"/>
        </w:rPr>
        <w:t xml:space="preserve"> </w:t>
      </w:r>
      <w:r w:rsidRPr="004F3BF0">
        <w:rPr>
          <w:rFonts w:ascii="Times New Roman" w:eastAsia="Times New Roman" w:hAnsi="Times New Roman" w:cs="Times New Roman"/>
          <w:bCs/>
          <w:sz w:val="28"/>
          <w:szCs w:val="28"/>
          <w:lang w:eastAsia="ru-RU"/>
        </w:rPr>
        <w:t xml:space="preserve">принимает участие в расследовании несчастных случаев, связанных с производством, запрашивает информацию о </w:t>
      </w:r>
      <w:r w:rsidRPr="004F3BF0">
        <w:rPr>
          <w:rFonts w:ascii="Times New Roman" w:eastAsia="Times New Roman" w:hAnsi="Times New Roman" w:cs="Times New Roman"/>
          <w:bCs/>
          <w:sz w:val="28"/>
          <w:szCs w:val="28"/>
          <w:lang w:eastAsia="ru-RU"/>
        </w:rPr>
        <w:lastRenderedPageBreak/>
        <w:t>состоянии условий и охраны труда на предприятиях, предъявляет требования работодателю о приостановке работ, в случае угрозы жизни и здоровью работников.</w:t>
      </w:r>
      <w:r w:rsidRPr="004F3BF0">
        <w:rPr>
          <w:rFonts w:ascii="Times New Roman" w:eastAsia="Times New Roman" w:hAnsi="Times New Roman" w:cs="Times New Roman"/>
          <w:b/>
          <w:sz w:val="28"/>
          <w:szCs w:val="28"/>
          <w:lang w:eastAsia="ru-RU"/>
        </w:rPr>
        <w:t xml:space="preserve"> </w:t>
      </w:r>
      <w:r w:rsidRPr="004F3BF0">
        <w:rPr>
          <w:rFonts w:ascii="Times New Roman" w:eastAsia="Times New Roman" w:hAnsi="Times New Roman" w:cs="Times New Roman"/>
          <w:sz w:val="28"/>
          <w:szCs w:val="28"/>
          <w:lang w:eastAsia="ru-RU"/>
        </w:rPr>
        <w:t xml:space="preserve"> </w:t>
      </w:r>
    </w:p>
    <w:p w14:paraId="7B66769B" w14:textId="77777777" w:rsidR="000B47A6" w:rsidRPr="004F3BF0" w:rsidRDefault="000B47A6" w:rsidP="000B47A6">
      <w:pPr>
        <w:spacing w:after="0" w:line="240" w:lineRule="auto"/>
        <w:ind w:firstLine="567"/>
        <w:jc w:val="both"/>
        <w:rPr>
          <w:rFonts w:ascii="Times New Roman" w:eastAsia="Times New Roman" w:hAnsi="Times New Roman" w:cs="Times New Roman"/>
          <w:sz w:val="28"/>
          <w:szCs w:val="28"/>
          <w:lang w:eastAsia="ru-RU"/>
        </w:rPr>
      </w:pPr>
      <w:r w:rsidRPr="004F3BF0">
        <w:rPr>
          <w:rFonts w:ascii="Times New Roman" w:eastAsia="Times New Roman" w:hAnsi="Times New Roman" w:cs="Times New Roman"/>
          <w:sz w:val="28"/>
          <w:szCs w:val="28"/>
          <w:lang w:eastAsia="ru-RU"/>
        </w:rPr>
        <w:t>Краевая организация для осуществления контроля и надзора по вопросу соблюдения работодателями обязанностей по обеспечению безопасных условий и охраны труда на предприятиях включила своих представителей в состав комиссий по охране труда.</w:t>
      </w:r>
    </w:p>
    <w:p w14:paraId="24E10C13" w14:textId="77777777" w:rsidR="000B47A6" w:rsidRPr="004F3BF0" w:rsidRDefault="000B47A6" w:rsidP="000B47A6">
      <w:pPr>
        <w:spacing w:after="0" w:line="240" w:lineRule="auto"/>
        <w:ind w:firstLine="567"/>
        <w:jc w:val="both"/>
        <w:rPr>
          <w:rFonts w:ascii="Times New Roman" w:eastAsia="Times New Roman" w:hAnsi="Times New Roman" w:cs="Times New Roman"/>
          <w:sz w:val="28"/>
          <w:szCs w:val="28"/>
          <w:lang w:eastAsia="ru-RU"/>
        </w:rPr>
      </w:pPr>
      <w:r w:rsidRPr="004F3BF0">
        <w:rPr>
          <w:rFonts w:ascii="Times New Roman" w:eastAsia="Times New Roman" w:hAnsi="Times New Roman" w:cs="Times New Roman"/>
          <w:sz w:val="28"/>
          <w:szCs w:val="28"/>
          <w:lang w:eastAsia="ru-RU"/>
        </w:rPr>
        <w:t>На Президиуме краевого комитета рассматривались вопросы охраны труда.</w:t>
      </w:r>
    </w:p>
    <w:p w14:paraId="689900CD" w14:textId="77777777" w:rsidR="000B47A6" w:rsidRPr="004F3BF0" w:rsidRDefault="000B47A6" w:rsidP="000B47A6">
      <w:pPr>
        <w:spacing w:after="0" w:line="240" w:lineRule="auto"/>
        <w:ind w:firstLine="567"/>
        <w:jc w:val="both"/>
        <w:rPr>
          <w:rFonts w:ascii="Times New Roman" w:eastAsia="Times New Roman" w:hAnsi="Times New Roman" w:cs="Times New Roman"/>
          <w:sz w:val="28"/>
          <w:szCs w:val="28"/>
          <w:lang w:eastAsia="ru-RU"/>
        </w:rPr>
      </w:pPr>
      <w:r w:rsidRPr="004F3BF0">
        <w:rPr>
          <w:rFonts w:ascii="Times New Roman" w:eastAsia="Times New Roman" w:hAnsi="Times New Roman" w:cs="Times New Roman"/>
          <w:sz w:val="28"/>
          <w:szCs w:val="28"/>
          <w:lang w:eastAsia="ru-RU"/>
        </w:rPr>
        <w:t xml:space="preserve">На предприятиях заключены коллективные договора в количестве 15 шт. в которых есть раздел «Охрана труда». </w:t>
      </w:r>
    </w:p>
    <w:p w14:paraId="50C0B8C0" w14:textId="77777777" w:rsidR="000B47A6" w:rsidRPr="004F3BF0" w:rsidRDefault="000B47A6" w:rsidP="000B47A6">
      <w:pPr>
        <w:spacing w:after="0" w:line="240" w:lineRule="auto"/>
        <w:ind w:firstLine="567"/>
        <w:jc w:val="both"/>
        <w:rPr>
          <w:rFonts w:ascii="Times New Roman" w:eastAsia="Times New Roman" w:hAnsi="Times New Roman" w:cs="Times New Roman"/>
          <w:sz w:val="28"/>
          <w:szCs w:val="28"/>
          <w:lang w:eastAsia="ru-RU"/>
        </w:rPr>
      </w:pPr>
      <w:r w:rsidRPr="004F3BF0">
        <w:rPr>
          <w:rFonts w:ascii="Times New Roman" w:eastAsia="Times New Roman" w:hAnsi="Times New Roman" w:cs="Times New Roman"/>
          <w:sz w:val="28"/>
          <w:szCs w:val="28"/>
          <w:lang w:eastAsia="ru-RU"/>
        </w:rPr>
        <w:t xml:space="preserve">На предприятиях осуществляется профсоюзный контроль один раз в квартал за улучшением условий труда, выполнением Соглашений по охране труда. </w:t>
      </w:r>
    </w:p>
    <w:p w14:paraId="0C7C7665" w14:textId="77777777" w:rsidR="000B47A6" w:rsidRPr="004F3BF0" w:rsidRDefault="000B47A6" w:rsidP="000B47A6">
      <w:pPr>
        <w:spacing w:after="0" w:line="240" w:lineRule="auto"/>
        <w:ind w:firstLine="567"/>
        <w:jc w:val="both"/>
        <w:rPr>
          <w:rFonts w:ascii="Times New Roman" w:eastAsia="Times New Roman" w:hAnsi="Times New Roman" w:cs="Times New Roman"/>
          <w:sz w:val="28"/>
          <w:szCs w:val="28"/>
          <w:lang w:eastAsia="ru-RU"/>
        </w:rPr>
      </w:pPr>
      <w:r w:rsidRPr="004F3BF0">
        <w:rPr>
          <w:rFonts w:ascii="Times New Roman" w:eastAsia="Times New Roman" w:hAnsi="Times New Roman" w:cs="Times New Roman"/>
          <w:sz w:val="28"/>
          <w:szCs w:val="28"/>
          <w:lang w:eastAsia="ru-RU"/>
        </w:rPr>
        <w:t xml:space="preserve">Уполномоченные по охране труда совместно с специалистами проводят проверку состояния безопасности труда особо опасных объектов, цехов, участков, обратив особое внимание на наличие и исправность средств автоматики, защиты и сигнализации. </w:t>
      </w:r>
    </w:p>
    <w:p w14:paraId="1DD6AF99" w14:textId="77777777" w:rsidR="000B47A6" w:rsidRPr="004F3BF0" w:rsidRDefault="000B47A6" w:rsidP="000B47A6">
      <w:pPr>
        <w:spacing w:after="0" w:line="240" w:lineRule="auto"/>
        <w:ind w:firstLine="567"/>
        <w:jc w:val="both"/>
        <w:rPr>
          <w:rFonts w:ascii="Times New Roman" w:eastAsia="Times New Roman" w:hAnsi="Times New Roman" w:cs="Times New Roman"/>
          <w:sz w:val="28"/>
          <w:szCs w:val="28"/>
          <w:lang w:eastAsia="ru-RU"/>
        </w:rPr>
      </w:pPr>
      <w:r w:rsidRPr="004F3BF0">
        <w:rPr>
          <w:rFonts w:ascii="Times New Roman" w:eastAsia="Times New Roman" w:hAnsi="Times New Roman" w:cs="Times New Roman"/>
          <w:sz w:val="28"/>
          <w:szCs w:val="28"/>
          <w:lang w:eastAsia="ru-RU"/>
        </w:rPr>
        <w:t xml:space="preserve">Уполномоченными по охране труда совместно с работодателями проводились совещания с обсуждением проблем профилактики травматизма и профессиональной заболеваемости на рабочих местах. </w:t>
      </w:r>
    </w:p>
    <w:p w14:paraId="501B4F2E" w14:textId="77777777" w:rsidR="000B47A6" w:rsidRPr="004F3BF0" w:rsidRDefault="000B47A6" w:rsidP="000B47A6">
      <w:pPr>
        <w:spacing w:after="0" w:line="240" w:lineRule="auto"/>
        <w:ind w:firstLine="567"/>
        <w:jc w:val="both"/>
        <w:rPr>
          <w:rFonts w:ascii="Times New Roman" w:eastAsia="Times New Roman" w:hAnsi="Times New Roman" w:cs="Times New Roman"/>
          <w:sz w:val="28"/>
          <w:szCs w:val="28"/>
          <w:lang w:eastAsia="ru-RU"/>
        </w:rPr>
      </w:pPr>
      <w:r w:rsidRPr="004F3BF0">
        <w:rPr>
          <w:rFonts w:ascii="Times New Roman" w:eastAsia="Times New Roman" w:hAnsi="Times New Roman" w:cs="Times New Roman"/>
          <w:sz w:val="28"/>
          <w:szCs w:val="28"/>
          <w:lang w:eastAsia="ru-RU"/>
        </w:rPr>
        <w:t>Уполномоченные лица по охране труда за счет работодателей провели обучение в учебных центрах в количестве 13 человек.</w:t>
      </w:r>
    </w:p>
    <w:p w14:paraId="42B9864E" w14:textId="77777777" w:rsidR="000B47A6" w:rsidRPr="004F3BF0" w:rsidRDefault="000B47A6" w:rsidP="000B47A6">
      <w:pPr>
        <w:spacing w:after="0" w:line="240" w:lineRule="auto"/>
        <w:ind w:firstLine="567"/>
        <w:jc w:val="both"/>
        <w:rPr>
          <w:rFonts w:ascii="Times New Roman" w:eastAsia="Times New Roman" w:hAnsi="Times New Roman" w:cs="Times New Roman"/>
          <w:sz w:val="28"/>
          <w:szCs w:val="28"/>
          <w:lang w:eastAsia="ru-RU"/>
        </w:rPr>
      </w:pPr>
      <w:r w:rsidRPr="004F3BF0">
        <w:rPr>
          <w:rFonts w:ascii="Times New Roman" w:eastAsia="Times New Roman" w:hAnsi="Times New Roman" w:cs="Times New Roman"/>
          <w:sz w:val="28"/>
          <w:szCs w:val="28"/>
          <w:lang w:eastAsia="ru-RU"/>
        </w:rPr>
        <w:t xml:space="preserve"> Особое внимание в отчетном периоде уделялось контролю за обеспечением работников спецпитанием, спецодеждой и другими средствами индивидуальной защиты.</w:t>
      </w:r>
    </w:p>
    <w:p w14:paraId="62623C12" w14:textId="77777777" w:rsidR="000B47A6" w:rsidRPr="004F3BF0" w:rsidRDefault="000B47A6" w:rsidP="000B47A6">
      <w:pPr>
        <w:spacing w:after="0" w:line="240" w:lineRule="auto"/>
        <w:ind w:firstLine="567"/>
        <w:jc w:val="both"/>
        <w:rPr>
          <w:rFonts w:ascii="Times New Roman" w:eastAsia="Times New Roman" w:hAnsi="Times New Roman" w:cs="Times New Roman"/>
          <w:sz w:val="28"/>
          <w:szCs w:val="28"/>
          <w:lang w:eastAsia="ru-RU"/>
        </w:rPr>
      </w:pPr>
      <w:r w:rsidRPr="004F3BF0">
        <w:rPr>
          <w:rFonts w:ascii="Times New Roman" w:eastAsia="Times New Roman" w:hAnsi="Times New Roman" w:cs="Times New Roman"/>
          <w:sz w:val="28"/>
          <w:szCs w:val="28"/>
          <w:lang w:eastAsia="ru-RU"/>
        </w:rPr>
        <w:t xml:space="preserve">На предприятиях ЖКХ проводились мероприятия ко Всемирному Дню охраны труда 28 апреля 2024 года. </w:t>
      </w:r>
    </w:p>
    <w:p w14:paraId="6DA7614B" w14:textId="77777777" w:rsidR="000B47A6" w:rsidRPr="004F3BF0" w:rsidRDefault="000B47A6" w:rsidP="000B47A6">
      <w:pPr>
        <w:spacing w:after="0" w:line="240" w:lineRule="auto"/>
        <w:ind w:firstLine="567"/>
        <w:jc w:val="both"/>
        <w:rPr>
          <w:rFonts w:ascii="Times New Roman" w:eastAsia="Times New Roman" w:hAnsi="Times New Roman" w:cs="Times New Roman"/>
          <w:sz w:val="28"/>
          <w:szCs w:val="28"/>
          <w:lang w:eastAsia="ru-RU"/>
        </w:rPr>
      </w:pPr>
      <w:r w:rsidRPr="004F3BF0">
        <w:rPr>
          <w:rFonts w:ascii="Times New Roman" w:eastAsia="Times New Roman" w:hAnsi="Times New Roman" w:cs="Times New Roman"/>
          <w:sz w:val="28"/>
          <w:szCs w:val="28"/>
          <w:lang w:eastAsia="ru-RU"/>
        </w:rPr>
        <w:t xml:space="preserve">Председатель Камчатской краевой организации является членом Межведомственной комиссии по охране труда Камчатского края. </w:t>
      </w:r>
    </w:p>
    <w:p w14:paraId="494C6385" w14:textId="77777777" w:rsidR="000B47A6" w:rsidRPr="004F3BF0" w:rsidRDefault="000B47A6" w:rsidP="000B47A6">
      <w:pPr>
        <w:spacing w:after="0" w:line="240" w:lineRule="auto"/>
        <w:ind w:firstLine="567"/>
        <w:jc w:val="both"/>
        <w:rPr>
          <w:rFonts w:ascii="Times New Roman" w:eastAsia="Times New Roman" w:hAnsi="Times New Roman" w:cs="Times New Roman"/>
          <w:sz w:val="28"/>
          <w:szCs w:val="28"/>
          <w:lang w:eastAsia="ru-RU"/>
        </w:rPr>
      </w:pPr>
      <w:r w:rsidRPr="004F3BF0">
        <w:rPr>
          <w:rFonts w:ascii="Times New Roman" w:eastAsia="Times New Roman" w:hAnsi="Times New Roman" w:cs="Times New Roman"/>
          <w:sz w:val="28"/>
          <w:szCs w:val="28"/>
          <w:lang w:eastAsia="ru-RU"/>
        </w:rPr>
        <w:t>В КГУП «Камчатский водоканал произошло три легких несчастных случаев на производстве. В АО «</w:t>
      </w:r>
      <w:proofErr w:type="spellStart"/>
      <w:r w:rsidRPr="004F3BF0">
        <w:rPr>
          <w:rFonts w:ascii="Times New Roman" w:eastAsia="Times New Roman" w:hAnsi="Times New Roman" w:cs="Times New Roman"/>
          <w:sz w:val="28"/>
          <w:szCs w:val="28"/>
          <w:lang w:eastAsia="ru-RU"/>
        </w:rPr>
        <w:t>Камчатэнергосервис</w:t>
      </w:r>
      <w:proofErr w:type="spellEnd"/>
      <w:r w:rsidRPr="004F3BF0">
        <w:rPr>
          <w:rFonts w:ascii="Times New Roman" w:eastAsia="Times New Roman" w:hAnsi="Times New Roman" w:cs="Times New Roman"/>
          <w:sz w:val="28"/>
          <w:szCs w:val="28"/>
          <w:lang w:eastAsia="ru-RU"/>
        </w:rPr>
        <w:t>» один несчастный случай, не связанный с производством и АО «</w:t>
      </w:r>
      <w:proofErr w:type="spellStart"/>
      <w:r w:rsidRPr="004F3BF0">
        <w:rPr>
          <w:rFonts w:ascii="Times New Roman" w:eastAsia="Times New Roman" w:hAnsi="Times New Roman" w:cs="Times New Roman"/>
          <w:sz w:val="28"/>
          <w:szCs w:val="28"/>
          <w:lang w:eastAsia="ru-RU"/>
        </w:rPr>
        <w:t>Спецтранс</w:t>
      </w:r>
      <w:proofErr w:type="spellEnd"/>
      <w:r w:rsidRPr="004F3BF0">
        <w:rPr>
          <w:rFonts w:ascii="Times New Roman" w:eastAsia="Times New Roman" w:hAnsi="Times New Roman" w:cs="Times New Roman"/>
          <w:sz w:val="28"/>
          <w:szCs w:val="28"/>
          <w:lang w:eastAsia="ru-RU"/>
        </w:rPr>
        <w:t>» произошел один несчастный случай, не связанный с производством.</w:t>
      </w:r>
    </w:p>
    <w:p w14:paraId="1292C71A" w14:textId="77777777" w:rsidR="000B47A6" w:rsidRPr="004F3BF0" w:rsidRDefault="000B47A6" w:rsidP="000B47A6">
      <w:pPr>
        <w:spacing w:after="0" w:line="240" w:lineRule="auto"/>
        <w:ind w:firstLine="567"/>
        <w:jc w:val="both"/>
        <w:rPr>
          <w:rFonts w:ascii="Times New Roman" w:eastAsia="Calibri" w:hAnsi="Times New Roman" w:cs="Times New Roman"/>
          <w:sz w:val="28"/>
          <w:szCs w:val="28"/>
        </w:rPr>
      </w:pPr>
      <w:r w:rsidRPr="004F3BF0">
        <w:rPr>
          <w:rFonts w:ascii="Times New Roman" w:eastAsia="Calibri" w:hAnsi="Times New Roman" w:cs="Times New Roman"/>
          <w:b/>
          <w:sz w:val="28"/>
          <w:szCs w:val="28"/>
        </w:rPr>
        <w:t>Кемеровская областная организация</w:t>
      </w:r>
      <w:r w:rsidRPr="004F3BF0">
        <w:rPr>
          <w:rFonts w:ascii="Times New Roman" w:eastAsia="Calibri" w:hAnsi="Times New Roman" w:cs="Times New Roman"/>
          <w:sz w:val="28"/>
          <w:szCs w:val="28"/>
        </w:rPr>
        <w:t xml:space="preserve"> объединяет 19 первичных профсоюзных организаций из них 9 в предприятиях ЖКХ, 4 в предприятиях ГЭТ,   1 предприятие БОН, по обслуживанию электросетей 2, водоснабжение и водоотведения 2 и 1 предприятие ТБО. </w:t>
      </w:r>
    </w:p>
    <w:p w14:paraId="23ECE57F" w14:textId="77777777" w:rsidR="000B47A6" w:rsidRPr="004F3BF0" w:rsidRDefault="000B47A6" w:rsidP="000B47A6">
      <w:pPr>
        <w:spacing w:after="0" w:line="240" w:lineRule="auto"/>
        <w:ind w:firstLine="567"/>
        <w:jc w:val="both"/>
        <w:rPr>
          <w:rFonts w:ascii="Times New Roman" w:eastAsia="Calibri" w:hAnsi="Times New Roman" w:cs="Times New Roman"/>
          <w:sz w:val="28"/>
          <w:szCs w:val="28"/>
        </w:rPr>
      </w:pPr>
      <w:r w:rsidRPr="004F3BF0">
        <w:rPr>
          <w:rFonts w:ascii="Times New Roman" w:eastAsia="Calibri" w:hAnsi="Times New Roman" w:cs="Times New Roman"/>
          <w:sz w:val="28"/>
          <w:szCs w:val="28"/>
        </w:rPr>
        <w:t xml:space="preserve">Совместно с инспекцией по труду Кемеровской области специалисты областной организации принимают участие в расследовании несчастных случаев на производстве. </w:t>
      </w:r>
    </w:p>
    <w:p w14:paraId="522D03B1" w14:textId="77777777" w:rsidR="000B47A6" w:rsidRPr="004F3BF0" w:rsidRDefault="000B47A6" w:rsidP="000B47A6">
      <w:pPr>
        <w:spacing w:after="0" w:line="240" w:lineRule="auto"/>
        <w:ind w:firstLine="567"/>
        <w:jc w:val="both"/>
        <w:rPr>
          <w:rFonts w:ascii="Times New Roman" w:eastAsia="Calibri" w:hAnsi="Times New Roman" w:cs="Times New Roman"/>
          <w:sz w:val="28"/>
          <w:szCs w:val="28"/>
        </w:rPr>
      </w:pPr>
      <w:r w:rsidRPr="004F3BF0">
        <w:rPr>
          <w:rFonts w:ascii="Times New Roman" w:eastAsia="Calibri" w:hAnsi="Times New Roman" w:cs="Times New Roman"/>
          <w:sz w:val="28"/>
          <w:szCs w:val="28"/>
        </w:rPr>
        <w:t xml:space="preserve">Проводится обучение специалистов, уполномоченных (доверенных) лиц требованиям охраны труда в учебном центре ФПОК. </w:t>
      </w:r>
    </w:p>
    <w:p w14:paraId="23F36CE0" w14:textId="77777777" w:rsidR="000B47A6" w:rsidRPr="004F3BF0" w:rsidRDefault="000B47A6" w:rsidP="000B47A6">
      <w:pPr>
        <w:spacing w:after="0" w:line="240" w:lineRule="auto"/>
        <w:ind w:firstLine="567"/>
        <w:jc w:val="both"/>
        <w:rPr>
          <w:rFonts w:ascii="Times New Roman" w:eastAsia="Calibri" w:hAnsi="Times New Roman" w:cs="Times New Roman"/>
          <w:sz w:val="28"/>
          <w:szCs w:val="28"/>
        </w:rPr>
      </w:pPr>
      <w:r w:rsidRPr="004F3BF0">
        <w:rPr>
          <w:rFonts w:ascii="Times New Roman" w:eastAsia="Calibri" w:hAnsi="Times New Roman" w:cs="Times New Roman"/>
          <w:sz w:val="28"/>
          <w:szCs w:val="28"/>
        </w:rPr>
        <w:t xml:space="preserve">В отчетном периоде проводилась работа по созданию на предприятиях совместных комиссий по охране труда. </w:t>
      </w:r>
    </w:p>
    <w:p w14:paraId="4CA4A378" w14:textId="77777777" w:rsidR="000B47A6" w:rsidRPr="004F3BF0" w:rsidRDefault="000B47A6" w:rsidP="000B47A6">
      <w:pPr>
        <w:spacing w:after="0" w:line="240" w:lineRule="auto"/>
        <w:ind w:firstLine="567"/>
        <w:jc w:val="both"/>
        <w:rPr>
          <w:rFonts w:ascii="Times New Roman" w:eastAsia="Calibri" w:hAnsi="Times New Roman" w:cs="Times New Roman"/>
          <w:sz w:val="28"/>
          <w:szCs w:val="28"/>
        </w:rPr>
      </w:pPr>
      <w:r w:rsidRPr="004F3BF0">
        <w:rPr>
          <w:rFonts w:ascii="Times New Roman" w:eastAsia="Calibri" w:hAnsi="Times New Roman" w:cs="Times New Roman"/>
          <w:sz w:val="28"/>
          <w:szCs w:val="28"/>
        </w:rPr>
        <w:t xml:space="preserve">Было рассмотрено 4 обращения членов Профсоюза по нарушению требований ОТ, 3 разрешены в пользу работников. </w:t>
      </w:r>
    </w:p>
    <w:p w14:paraId="6320011E" w14:textId="77777777" w:rsidR="000B47A6" w:rsidRPr="004F3BF0" w:rsidRDefault="000B47A6" w:rsidP="000B47A6">
      <w:pPr>
        <w:spacing w:after="0" w:line="240" w:lineRule="auto"/>
        <w:ind w:firstLine="567"/>
        <w:jc w:val="both"/>
        <w:rPr>
          <w:rFonts w:ascii="Times New Roman" w:eastAsia="Calibri" w:hAnsi="Times New Roman" w:cs="Times New Roman"/>
          <w:sz w:val="28"/>
          <w:szCs w:val="28"/>
        </w:rPr>
      </w:pPr>
      <w:r w:rsidRPr="004F3BF0">
        <w:rPr>
          <w:rFonts w:ascii="Times New Roman" w:eastAsia="Calibri" w:hAnsi="Times New Roman" w:cs="Times New Roman"/>
          <w:sz w:val="28"/>
          <w:szCs w:val="28"/>
        </w:rPr>
        <w:lastRenderedPageBreak/>
        <w:t>На предприятиях АО «</w:t>
      </w:r>
      <w:proofErr w:type="spellStart"/>
      <w:r w:rsidRPr="004F3BF0">
        <w:rPr>
          <w:rFonts w:ascii="Times New Roman" w:eastAsia="Calibri" w:hAnsi="Times New Roman" w:cs="Times New Roman"/>
          <w:sz w:val="28"/>
          <w:szCs w:val="28"/>
        </w:rPr>
        <w:t>КемВод</w:t>
      </w:r>
      <w:proofErr w:type="spellEnd"/>
      <w:r w:rsidRPr="004F3BF0">
        <w:rPr>
          <w:rFonts w:ascii="Times New Roman" w:eastAsia="Calibri" w:hAnsi="Times New Roman" w:cs="Times New Roman"/>
          <w:sz w:val="28"/>
          <w:szCs w:val="28"/>
        </w:rPr>
        <w:t xml:space="preserve">» и АО «Кемеровская </w:t>
      </w:r>
      <w:proofErr w:type="spellStart"/>
      <w:r w:rsidRPr="004F3BF0">
        <w:rPr>
          <w:rFonts w:ascii="Times New Roman" w:eastAsia="Calibri" w:hAnsi="Times New Roman" w:cs="Times New Roman"/>
          <w:sz w:val="28"/>
          <w:szCs w:val="28"/>
        </w:rPr>
        <w:t>горэлектросеть</w:t>
      </w:r>
      <w:proofErr w:type="spellEnd"/>
      <w:r w:rsidRPr="004F3BF0">
        <w:rPr>
          <w:rFonts w:ascii="Times New Roman" w:eastAsia="Calibri" w:hAnsi="Times New Roman" w:cs="Times New Roman"/>
          <w:sz w:val="28"/>
          <w:szCs w:val="28"/>
        </w:rPr>
        <w:t xml:space="preserve">», ООО «Ленинск-Кузнецкая Электросеть» созданы учебно-тренировочные комплексы. </w:t>
      </w:r>
    </w:p>
    <w:p w14:paraId="5DD7C386" w14:textId="77777777" w:rsidR="000B47A6" w:rsidRPr="004F3BF0" w:rsidRDefault="000B47A6" w:rsidP="000B47A6">
      <w:pPr>
        <w:spacing w:after="0" w:line="240" w:lineRule="auto"/>
        <w:ind w:firstLine="567"/>
        <w:jc w:val="both"/>
        <w:rPr>
          <w:rFonts w:ascii="Times New Roman" w:eastAsia="Calibri" w:hAnsi="Times New Roman" w:cs="Times New Roman"/>
          <w:sz w:val="28"/>
          <w:szCs w:val="28"/>
        </w:rPr>
      </w:pPr>
      <w:r w:rsidRPr="004F3BF0">
        <w:rPr>
          <w:rFonts w:ascii="Times New Roman" w:eastAsia="Calibri" w:hAnsi="Times New Roman" w:cs="Times New Roman"/>
          <w:sz w:val="28"/>
          <w:szCs w:val="28"/>
        </w:rPr>
        <w:t xml:space="preserve">Проведен в первичных профсоюзных организациях конкурс «Лучший уполномоченный по охране труда». Подведение итогов проводилось во «Всемирный день охраны труда». Вопрос по охране труда рассматривался на Президиуме областной организации. </w:t>
      </w:r>
    </w:p>
    <w:p w14:paraId="3974CD89" w14:textId="77777777" w:rsidR="000B47A6" w:rsidRPr="004F3BF0" w:rsidRDefault="000B47A6" w:rsidP="000B47A6">
      <w:pPr>
        <w:spacing w:after="0" w:line="240" w:lineRule="auto"/>
        <w:ind w:firstLine="567"/>
        <w:jc w:val="both"/>
        <w:rPr>
          <w:rFonts w:ascii="Times New Roman" w:eastAsia="Calibri" w:hAnsi="Times New Roman" w:cs="Times New Roman"/>
          <w:sz w:val="28"/>
          <w:szCs w:val="28"/>
        </w:rPr>
      </w:pPr>
      <w:r w:rsidRPr="004F3BF0">
        <w:rPr>
          <w:rFonts w:ascii="Times New Roman" w:eastAsia="Calibri" w:hAnsi="Times New Roman" w:cs="Times New Roman"/>
          <w:sz w:val="28"/>
          <w:szCs w:val="28"/>
        </w:rPr>
        <w:t>Большое внимание обком профсоюза уделяет работе по заключению коллективных договоров на предприятиях.</w:t>
      </w:r>
    </w:p>
    <w:p w14:paraId="50FDE326" w14:textId="77777777" w:rsidR="000B47A6" w:rsidRPr="004F3BF0" w:rsidRDefault="000B47A6" w:rsidP="000B47A6">
      <w:pPr>
        <w:spacing w:after="0" w:line="240" w:lineRule="auto"/>
        <w:ind w:firstLine="567"/>
        <w:jc w:val="both"/>
        <w:rPr>
          <w:rFonts w:ascii="Times New Roman" w:eastAsia="Calibri" w:hAnsi="Times New Roman" w:cs="Times New Roman"/>
          <w:sz w:val="28"/>
          <w:szCs w:val="28"/>
        </w:rPr>
      </w:pPr>
      <w:r w:rsidRPr="004F3BF0">
        <w:rPr>
          <w:rFonts w:ascii="Times New Roman" w:eastAsia="Calibri" w:hAnsi="Times New Roman" w:cs="Times New Roman"/>
          <w:b/>
          <w:sz w:val="28"/>
          <w:szCs w:val="28"/>
        </w:rPr>
        <w:t xml:space="preserve">Кировская областная организация </w:t>
      </w:r>
      <w:r w:rsidRPr="004F3BF0">
        <w:rPr>
          <w:rFonts w:ascii="Times New Roman" w:eastAsia="Calibri" w:hAnsi="Times New Roman" w:cs="Times New Roman"/>
          <w:sz w:val="28"/>
          <w:szCs w:val="28"/>
        </w:rPr>
        <w:t xml:space="preserve">в штатном расписании не имеет технического инспектора труда. ОК Профсоюза в течении года организовывал учебу профсоюзного актива, председателей ППО, руководителей и уполномоченных по охране труда. Для проведения учебных занятий по направлению охраны труда приглашались преподаватели сторонних коммерческих организаций, занимающихся обучением по охране труда, а также главный технический инспектор труда ФПО КО. </w:t>
      </w:r>
    </w:p>
    <w:p w14:paraId="3700159A" w14:textId="77777777" w:rsidR="000B47A6" w:rsidRPr="004F3BF0" w:rsidRDefault="000B47A6" w:rsidP="000B47A6">
      <w:pPr>
        <w:spacing w:after="0" w:line="240" w:lineRule="auto"/>
        <w:ind w:firstLine="567"/>
        <w:jc w:val="both"/>
        <w:rPr>
          <w:rFonts w:ascii="Times New Roman" w:eastAsia="Calibri" w:hAnsi="Times New Roman" w:cs="Times New Roman"/>
          <w:sz w:val="28"/>
          <w:szCs w:val="28"/>
        </w:rPr>
      </w:pPr>
      <w:r w:rsidRPr="004F3BF0">
        <w:rPr>
          <w:rFonts w:ascii="Times New Roman" w:eastAsia="Calibri" w:hAnsi="Times New Roman" w:cs="Times New Roman"/>
          <w:sz w:val="28"/>
          <w:szCs w:val="28"/>
        </w:rPr>
        <w:t xml:space="preserve">Силами юрисконсульта ОК Профсоюза жизнеобеспечения проводились консультации по вопросам охраны труда, обеспечения спецодеждой и СОУТ. </w:t>
      </w:r>
    </w:p>
    <w:p w14:paraId="194984E6" w14:textId="77777777" w:rsidR="000B47A6" w:rsidRPr="004F3BF0" w:rsidRDefault="000B47A6" w:rsidP="000B47A6">
      <w:pPr>
        <w:spacing w:after="0" w:line="240" w:lineRule="auto"/>
        <w:ind w:firstLine="567"/>
        <w:jc w:val="both"/>
        <w:rPr>
          <w:rFonts w:ascii="Times New Roman" w:eastAsia="Calibri" w:hAnsi="Times New Roman" w:cs="Times New Roman"/>
          <w:sz w:val="28"/>
          <w:szCs w:val="28"/>
        </w:rPr>
      </w:pPr>
      <w:r w:rsidRPr="004F3BF0">
        <w:rPr>
          <w:rFonts w:ascii="Times New Roman" w:eastAsia="Calibri" w:hAnsi="Times New Roman" w:cs="Times New Roman"/>
          <w:sz w:val="28"/>
          <w:szCs w:val="28"/>
        </w:rPr>
        <w:t>Организации, состоящие на учете в ОК Профсоюза жизнеобеспечения, направляли материалы на конкурс «Лучшее предприятие по охране труда», «Лучший уполномоченный по охране труда». На основании представленных материалов конкурсной комиссией подводились итоги, определялись победители и на профессиональном празднике вручались Дипломы, Грамоты и денежные премии.</w:t>
      </w:r>
    </w:p>
    <w:p w14:paraId="347C17C3" w14:textId="77777777" w:rsidR="000B47A6" w:rsidRPr="004F3BF0" w:rsidRDefault="000B47A6" w:rsidP="000B47A6">
      <w:pPr>
        <w:widowControl w:val="0"/>
        <w:spacing w:after="0" w:line="240" w:lineRule="auto"/>
        <w:ind w:firstLine="567"/>
        <w:jc w:val="both"/>
        <w:rPr>
          <w:rFonts w:ascii="Times New Roman" w:eastAsia="Calibri" w:hAnsi="Times New Roman" w:cs="Times New Roman"/>
          <w:bCs/>
          <w:color w:val="000000"/>
          <w:sz w:val="28"/>
          <w:szCs w:val="28"/>
        </w:rPr>
      </w:pPr>
      <w:r w:rsidRPr="004F3BF0">
        <w:rPr>
          <w:rFonts w:ascii="Times New Roman" w:eastAsia="Calibri" w:hAnsi="Times New Roman" w:cs="Times New Roman"/>
          <w:b/>
          <w:color w:val="000000"/>
          <w:sz w:val="28"/>
          <w:szCs w:val="28"/>
        </w:rPr>
        <w:t>Краснодарская краевая организация</w:t>
      </w:r>
      <w:r w:rsidRPr="004F3BF0">
        <w:rPr>
          <w:rFonts w:ascii="Times New Roman" w:eastAsia="Calibri" w:hAnsi="Times New Roman" w:cs="Times New Roman"/>
          <w:bCs/>
          <w:color w:val="000000"/>
          <w:sz w:val="28"/>
          <w:szCs w:val="28"/>
        </w:rPr>
        <w:t xml:space="preserve"> имеет Главного технического инспектора труда. За отчетный период Главным техническим инспектором труда крайкома профсоюза проведено 39 проверок соблюдения законодательства об охране труда на предприятиях отраслей края, в которых выявлено 425 нарушений, в том числе невыполнение мероприятий по охране и условиям труда, предусмотренных коллективными договорами и соглашениями.</w:t>
      </w:r>
      <w:r w:rsidRPr="004F3BF0">
        <w:rPr>
          <w:rFonts w:ascii="Times New Roman" w:eastAsia="Calibri" w:hAnsi="Times New Roman" w:cs="Times New Roman"/>
          <w:b/>
          <w:color w:val="000000"/>
          <w:sz w:val="28"/>
          <w:szCs w:val="28"/>
        </w:rPr>
        <w:t xml:space="preserve"> </w:t>
      </w:r>
      <w:r w:rsidRPr="004F3BF0">
        <w:rPr>
          <w:rFonts w:ascii="Times New Roman" w:eastAsia="Calibri" w:hAnsi="Times New Roman" w:cs="Times New Roman"/>
          <w:bCs/>
          <w:color w:val="000000"/>
          <w:sz w:val="28"/>
          <w:szCs w:val="28"/>
        </w:rPr>
        <w:t>Из 39 проверок совместных с государственными органами Краснодарского края проведено 12 проверок.</w:t>
      </w:r>
    </w:p>
    <w:p w14:paraId="17A87420" w14:textId="77777777" w:rsidR="000B47A6" w:rsidRPr="004F3BF0" w:rsidRDefault="000B47A6" w:rsidP="000B47A6">
      <w:pPr>
        <w:widowControl w:val="0"/>
        <w:spacing w:after="0" w:line="240" w:lineRule="auto"/>
        <w:ind w:firstLine="567"/>
        <w:jc w:val="both"/>
        <w:rPr>
          <w:rFonts w:ascii="Times New Roman" w:eastAsia="Calibri" w:hAnsi="Times New Roman" w:cs="Times New Roman"/>
          <w:bCs/>
          <w:color w:val="000000"/>
          <w:sz w:val="28"/>
          <w:szCs w:val="28"/>
        </w:rPr>
      </w:pPr>
      <w:r w:rsidRPr="004F3BF0">
        <w:rPr>
          <w:rFonts w:ascii="Times New Roman" w:eastAsia="Calibri" w:hAnsi="Times New Roman" w:cs="Times New Roman"/>
          <w:bCs/>
          <w:color w:val="000000"/>
          <w:sz w:val="28"/>
          <w:szCs w:val="28"/>
        </w:rPr>
        <w:t>По итогам проводимых проверок, в том числе совместно с другими органами надзора и контроля приостановлена работа 11 единиц механизмов, различного оборудования, приспособлений, электросварочных аппаратов, устройств, не соответствующих требованиям охраны труда на предприятиях.</w:t>
      </w:r>
    </w:p>
    <w:p w14:paraId="347BB2C3" w14:textId="77777777" w:rsidR="000B47A6" w:rsidRPr="004F3BF0" w:rsidRDefault="000B47A6" w:rsidP="000B47A6">
      <w:pPr>
        <w:widowControl w:val="0"/>
        <w:spacing w:after="0" w:line="240" w:lineRule="auto"/>
        <w:ind w:firstLine="567"/>
        <w:jc w:val="both"/>
        <w:rPr>
          <w:rFonts w:ascii="Times New Roman" w:eastAsia="Calibri" w:hAnsi="Times New Roman" w:cs="Times New Roman"/>
          <w:bCs/>
          <w:color w:val="000000"/>
          <w:sz w:val="28"/>
          <w:szCs w:val="28"/>
        </w:rPr>
      </w:pPr>
      <w:r w:rsidRPr="004F3BF0">
        <w:rPr>
          <w:rFonts w:ascii="Times New Roman" w:eastAsia="Calibri" w:hAnsi="Times New Roman" w:cs="Times New Roman"/>
          <w:bCs/>
          <w:color w:val="000000"/>
          <w:sz w:val="28"/>
          <w:szCs w:val="28"/>
        </w:rPr>
        <w:t xml:space="preserve">Работодателям предложено отстранить от работы 11 работников предприятий г. Краснодара, Кореновского, Белоглинского районов, как не прошедших в установленном порядке инструктажи, обучение и проверку знаний, требований по охране труда, в том числе по новым правилам. (организации - АО Электросети Кубани, ООО Славянск Эко, Краснодар Водоканал). </w:t>
      </w:r>
    </w:p>
    <w:p w14:paraId="0885B317" w14:textId="77777777" w:rsidR="000B47A6" w:rsidRPr="004F3BF0" w:rsidRDefault="000B47A6" w:rsidP="000B47A6">
      <w:pPr>
        <w:widowControl w:val="0"/>
        <w:spacing w:after="0" w:line="240" w:lineRule="auto"/>
        <w:ind w:firstLine="567"/>
        <w:jc w:val="both"/>
        <w:rPr>
          <w:rFonts w:ascii="Times New Roman" w:eastAsia="Calibri" w:hAnsi="Times New Roman" w:cs="Times New Roman"/>
          <w:bCs/>
          <w:color w:val="000000"/>
          <w:sz w:val="28"/>
          <w:szCs w:val="28"/>
        </w:rPr>
      </w:pPr>
      <w:r w:rsidRPr="004F3BF0">
        <w:rPr>
          <w:rFonts w:ascii="Times New Roman" w:eastAsia="Calibri" w:hAnsi="Times New Roman" w:cs="Times New Roman"/>
          <w:bCs/>
          <w:color w:val="000000"/>
          <w:sz w:val="28"/>
          <w:szCs w:val="28"/>
        </w:rPr>
        <w:t xml:space="preserve">Совместно с другими органами контроля и надзора расследовано 25 несчастных случаев на производстве, в том числе 7 не связанных с производством. </w:t>
      </w:r>
    </w:p>
    <w:p w14:paraId="0C344171" w14:textId="77777777" w:rsidR="000B47A6" w:rsidRPr="004F3BF0" w:rsidRDefault="000B47A6" w:rsidP="000B47A6">
      <w:pPr>
        <w:widowControl w:val="0"/>
        <w:spacing w:after="0" w:line="240" w:lineRule="auto"/>
        <w:ind w:firstLine="567"/>
        <w:jc w:val="both"/>
        <w:rPr>
          <w:rFonts w:ascii="Times New Roman" w:eastAsia="Calibri" w:hAnsi="Times New Roman" w:cs="Times New Roman"/>
          <w:bCs/>
          <w:color w:val="000000"/>
          <w:sz w:val="28"/>
          <w:szCs w:val="28"/>
        </w:rPr>
      </w:pPr>
      <w:r w:rsidRPr="004F3BF0">
        <w:rPr>
          <w:rFonts w:ascii="Times New Roman" w:eastAsia="Calibri" w:hAnsi="Times New Roman" w:cs="Times New Roman"/>
          <w:bCs/>
          <w:color w:val="000000"/>
          <w:sz w:val="28"/>
          <w:szCs w:val="28"/>
        </w:rPr>
        <w:t xml:space="preserve">На основании совместных проверок и по итогам расследований несчастных случаев юридические лица (МУП ЖКХ Сергиевского сельского </w:t>
      </w:r>
      <w:r w:rsidRPr="004F3BF0">
        <w:rPr>
          <w:rFonts w:ascii="Times New Roman" w:eastAsia="Calibri" w:hAnsi="Times New Roman" w:cs="Times New Roman"/>
          <w:bCs/>
          <w:color w:val="000000"/>
          <w:sz w:val="28"/>
          <w:szCs w:val="28"/>
        </w:rPr>
        <w:lastRenderedPageBreak/>
        <w:t>поселения, МУП «Краснодарское трамвайное троллейбусное управление», ОП Полигон АО «</w:t>
      </w:r>
      <w:proofErr w:type="spellStart"/>
      <w:r w:rsidRPr="004F3BF0">
        <w:rPr>
          <w:rFonts w:ascii="Times New Roman" w:eastAsia="Calibri" w:hAnsi="Times New Roman" w:cs="Times New Roman"/>
          <w:bCs/>
          <w:color w:val="000000"/>
          <w:sz w:val="28"/>
          <w:szCs w:val="28"/>
        </w:rPr>
        <w:t>Крайжилкомресурс</w:t>
      </w:r>
      <w:proofErr w:type="spellEnd"/>
      <w:r w:rsidRPr="004F3BF0">
        <w:rPr>
          <w:rFonts w:ascii="Times New Roman" w:eastAsia="Calibri" w:hAnsi="Times New Roman" w:cs="Times New Roman"/>
          <w:bCs/>
          <w:color w:val="000000"/>
          <w:sz w:val="28"/>
          <w:szCs w:val="28"/>
        </w:rPr>
        <w:t xml:space="preserve">») привлечены к административной ответственности в виде штрафа на сумму 190 тыс. руб., 5 руководителей и специалистов предприятий привлечены к административному штрафу на общую сумму 51 тыс. руб., 2 работника предприятий получили дисциплинарные взыскания. </w:t>
      </w:r>
    </w:p>
    <w:p w14:paraId="4BBF357C" w14:textId="77777777" w:rsidR="000B47A6" w:rsidRPr="004F3BF0" w:rsidRDefault="000B47A6" w:rsidP="000B47A6">
      <w:pPr>
        <w:widowControl w:val="0"/>
        <w:spacing w:after="0" w:line="240" w:lineRule="auto"/>
        <w:ind w:firstLine="567"/>
        <w:jc w:val="both"/>
        <w:rPr>
          <w:rFonts w:ascii="Times New Roman" w:eastAsia="Calibri" w:hAnsi="Times New Roman" w:cs="Times New Roman"/>
          <w:bCs/>
          <w:color w:val="000000"/>
          <w:sz w:val="28"/>
          <w:szCs w:val="28"/>
        </w:rPr>
      </w:pPr>
      <w:r w:rsidRPr="004F3BF0">
        <w:rPr>
          <w:rFonts w:ascii="Times New Roman" w:eastAsia="Calibri" w:hAnsi="Times New Roman" w:cs="Times New Roman"/>
          <w:bCs/>
          <w:color w:val="000000"/>
          <w:sz w:val="28"/>
          <w:szCs w:val="28"/>
        </w:rPr>
        <w:t xml:space="preserve">В ходе предупредительных мер по профилактике травматизма проверено 5 организаций по выполнению обязательств по охране труда, предусмотренных коллективными договорами и соглашениями, выявлено 39 нарушений. По результатам проверок выдано 5 представлений по невыполнению 5 обязательств из 9 принятых. </w:t>
      </w:r>
    </w:p>
    <w:p w14:paraId="0173C10C" w14:textId="77777777" w:rsidR="000B47A6" w:rsidRPr="004F3BF0" w:rsidRDefault="000B47A6" w:rsidP="000B47A6">
      <w:pPr>
        <w:widowControl w:val="0"/>
        <w:spacing w:after="0" w:line="240" w:lineRule="auto"/>
        <w:ind w:firstLine="567"/>
        <w:jc w:val="both"/>
        <w:rPr>
          <w:rFonts w:ascii="Times New Roman" w:eastAsia="Calibri" w:hAnsi="Times New Roman" w:cs="Times New Roman"/>
          <w:bCs/>
          <w:color w:val="000000"/>
          <w:sz w:val="28"/>
          <w:szCs w:val="28"/>
        </w:rPr>
      </w:pPr>
      <w:r w:rsidRPr="004F3BF0">
        <w:rPr>
          <w:rFonts w:ascii="Times New Roman" w:eastAsia="Calibri" w:hAnsi="Times New Roman" w:cs="Times New Roman"/>
          <w:bCs/>
          <w:color w:val="000000"/>
          <w:sz w:val="28"/>
          <w:szCs w:val="28"/>
        </w:rPr>
        <w:t xml:space="preserve">По результатам комплексных проверок предприятий, вопросы охраны труда регулярно рассматривались на Пленумах и заседаниях Президиума крайкома профсоюза, Президиумов горкомов, </w:t>
      </w:r>
      <w:proofErr w:type="spellStart"/>
      <w:r w:rsidRPr="004F3BF0">
        <w:rPr>
          <w:rFonts w:ascii="Times New Roman" w:eastAsia="Calibri" w:hAnsi="Times New Roman" w:cs="Times New Roman"/>
          <w:bCs/>
          <w:color w:val="000000"/>
          <w:sz w:val="28"/>
          <w:szCs w:val="28"/>
        </w:rPr>
        <w:t>теркома</w:t>
      </w:r>
      <w:proofErr w:type="spellEnd"/>
      <w:r w:rsidRPr="004F3BF0">
        <w:rPr>
          <w:rFonts w:ascii="Times New Roman" w:eastAsia="Calibri" w:hAnsi="Times New Roman" w:cs="Times New Roman"/>
          <w:bCs/>
          <w:color w:val="000000"/>
          <w:sz w:val="28"/>
          <w:szCs w:val="28"/>
        </w:rPr>
        <w:t xml:space="preserve"> и объединенных профкомов (6 заседаний).</w:t>
      </w:r>
    </w:p>
    <w:p w14:paraId="50C1AB85" w14:textId="77777777" w:rsidR="000B47A6" w:rsidRPr="004F3BF0" w:rsidRDefault="000B47A6" w:rsidP="000B47A6">
      <w:pPr>
        <w:widowControl w:val="0"/>
        <w:spacing w:after="0" w:line="240" w:lineRule="auto"/>
        <w:ind w:firstLine="567"/>
        <w:jc w:val="both"/>
        <w:rPr>
          <w:rFonts w:ascii="Times New Roman" w:eastAsia="Calibri" w:hAnsi="Times New Roman" w:cs="Times New Roman"/>
          <w:bCs/>
          <w:color w:val="000000"/>
          <w:sz w:val="28"/>
          <w:szCs w:val="28"/>
        </w:rPr>
      </w:pPr>
      <w:r w:rsidRPr="004F3BF0">
        <w:rPr>
          <w:rFonts w:ascii="Times New Roman" w:eastAsia="Calibri" w:hAnsi="Times New Roman" w:cs="Times New Roman"/>
          <w:bCs/>
          <w:color w:val="000000"/>
          <w:sz w:val="28"/>
          <w:szCs w:val="28"/>
        </w:rPr>
        <w:t xml:space="preserve">При рассмотрении вопросов охраны труда давалась объективная оценка работе профсоюзных комитетов предприятий и руководителям в деле обеспечения безопасности труда. </w:t>
      </w:r>
    </w:p>
    <w:p w14:paraId="30DDF612" w14:textId="77777777" w:rsidR="000B47A6" w:rsidRPr="004F3BF0" w:rsidRDefault="000B47A6" w:rsidP="000B47A6">
      <w:pPr>
        <w:widowControl w:val="0"/>
        <w:spacing w:after="0" w:line="240" w:lineRule="auto"/>
        <w:ind w:firstLine="567"/>
        <w:jc w:val="both"/>
        <w:rPr>
          <w:rFonts w:ascii="Times New Roman" w:eastAsia="Calibri" w:hAnsi="Times New Roman" w:cs="Times New Roman"/>
          <w:bCs/>
          <w:color w:val="000000"/>
          <w:sz w:val="28"/>
          <w:szCs w:val="28"/>
        </w:rPr>
      </w:pPr>
      <w:r w:rsidRPr="004F3BF0">
        <w:rPr>
          <w:rFonts w:ascii="Times New Roman" w:eastAsia="Calibri" w:hAnsi="Times New Roman" w:cs="Times New Roman"/>
          <w:bCs/>
          <w:color w:val="000000"/>
          <w:sz w:val="28"/>
          <w:szCs w:val="28"/>
        </w:rPr>
        <w:t xml:space="preserve">По результатам специальной оценки условий труда из 12476 рабочих мест, на основании отчетов предприятий выявлены 4101 рабочих мест, на которых занято 4435 работников, в том числе 1113 женщин, не соответствуют требованиям охраны труда, по разным производственным факторам. </w:t>
      </w:r>
    </w:p>
    <w:p w14:paraId="4E35CCEE" w14:textId="77777777" w:rsidR="000B47A6" w:rsidRPr="004F3BF0" w:rsidRDefault="000B47A6" w:rsidP="000B47A6">
      <w:pPr>
        <w:widowControl w:val="0"/>
        <w:spacing w:after="0" w:line="240" w:lineRule="auto"/>
        <w:ind w:firstLine="567"/>
        <w:jc w:val="both"/>
        <w:rPr>
          <w:rFonts w:ascii="Times New Roman" w:eastAsia="Calibri" w:hAnsi="Times New Roman" w:cs="Times New Roman"/>
          <w:bCs/>
          <w:color w:val="000000"/>
          <w:sz w:val="28"/>
          <w:szCs w:val="28"/>
        </w:rPr>
      </w:pPr>
      <w:r w:rsidRPr="004F3BF0">
        <w:rPr>
          <w:rFonts w:ascii="Times New Roman" w:eastAsia="Calibri" w:hAnsi="Times New Roman" w:cs="Times New Roman"/>
          <w:bCs/>
          <w:color w:val="000000"/>
          <w:sz w:val="28"/>
          <w:szCs w:val="28"/>
        </w:rPr>
        <w:t xml:space="preserve">По результатам </w:t>
      </w:r>
      <w:proofErr w:type="spellStart"/>
      <w:r w:rsidRPr="004F3BF0">
        <w:rPr>
          <w:rFonts w:ascii="Times New Roman" w:eastAsia="Calibri" w:hAnsi="Times New Roman" w:cs="Times New Roman"/>
          <w:bCs/>
          <w:color w:val="000000"/>
          <w:sz w:val="28"/>
          <w:szCs w:val="28"/>
        </w:rPr>
        <w:t>спецоценки</w:t>
      </w:r>
      <w:proofErr w:type="spellEnd"/>
      <w:r w:rsidRPr="004F3BF0">
        <w:rPr>
          <w:rFonts w:ascii="Times New Roman" w:eastAsia="Calibri" w:hAnsi="Times New Roman" w:cs="Times New Roman"/>
          <w:bCs/>
          <w:color w:val="000000"/>
          <w:sz w:val="28"/>
          <w:szCs w:val="28"/>
        </w:rPr>
        <w:t xml:space="preserve"> рабочих мест 4203 работника получают доплату 4% или 5% (по ОТС), а 2902 работникам предоставляется дополнительный отпуск, не менее 7 дней, 1307 работников получают компенсационные выплаты или молочные продукты, а 12 работников получают право выхода на льготную пенсию и сокращенный рабочий день, без учета МУП «КТТУ», где такое право имеют 1070 работников, в том числе 477 женщин: водители ГЭТ, маляры, сварщики и т.д.</w:t>
      </w:r>
    </w:p>
    <w:p w14:paraId="0103AFBD" w14:textId="77777777" w:rsidR="000B47A6" w:rsidRPr="004F3BF0" w:rsidRDefault="000B47A6" w:rsidP="000B47A6">
      <w:pPr>
        <w:widowControl w:val="0"/>
        <w:spacing w:after="0" w:line="240" w:lineRule="auto"/>
        <w:ind w:firstLine="567"/>
        <w:jc w:val="both"/>
        <w:rPr>
          <w:rFonts w:ascii="Times New Roman" w:eastAsia="Calibri" w:hAnsi="Times New Roman" w:cs="Times New Roman"/>
          <w:bCs/>
          <w:color w:val="000000"/>
          <w:sz w:val="28"/>
          <w:szCs w:val="28"/>
        </w:rPr>
      </w:pPr>
      <w:r w:rsidRPr="004F3BF0">
        <w:rPr>
          <w:rFonts w:ascii="Times New Roman" w:eastAsia="Calibri" w:hAnsi="Times New Roman" w:cs="Times New Roman"/>
          <w:bCs/>
          <w:color w:val="000000"/>
          <w:sz w:val="28"/>
          <w:szCs w:val="28"/>
        </w:rPr>
        <w:t xml:space="preserve">По требованию Главного технического инспектора труда восстановлена льгота в получении дополнительных отпусков 11 работникам предприятий и организаций. Работодателями решен вопрос в обеспечении 87 работников теплой спецодеждой и СИЗ, выполняющих работы на открытом воздухе в зимний период, по результатам проверки (дворники, электромонтеры, слесаря АВР, работники полигонов ТКО, озеленители и др.). </w:t>
      </w:r>
    </w:p>
    <w:p w14:paraId="0579A102" w14:textId="77777777" w:rsidR="000B47A6" w:rsidRPr="004F3BF0" w:rsidRDefault="000B47A6" w:rsidP="000B47A6">
      <w:pPr>
        <w:widowControl w:val="0"/>
        <w:spacing w:after="0" w:line="240" w:lineRule="auto"/>
        <w:ind w:firstLine="567"/>
        <w:jc w:val="both"/>
        <w:rPr>
          <w:rFonts w:ascii="Times New Roman" w:eastAsia="Calibri" w:hAnsi="Times New Roman" w:cs="Times New Roman"/>
          <w:bCs/>
          <w:color w:val="000000"/>
          <w:sz w:val="28"/>
          <w:szCs w:val="28"/>
        </w:rPr>
      </w:pPr>
      <w:r w:rsidRPr="004F3BF0">
        <w:rPr>
          <w:rFonts w:ascii="Times New Roman" w:eastAsia="Calibri" w:hAnsi="Times New Roman" w:cs="Times New Roman"/>
          <w:bCs/>
          <w:color w:val="000000"/>
          <w:sz w:val="28"/>
          <w:szCs w:val="28"/>
        </w:rPr>
        <w:t xml:space="preserve">Обеспеченность СИЗ работников отраслей, входящих в Краевую организацию профсоюза, составила 99%. </w:t>
      </w:r>
    </w:p>
    <w:p w14:paraId="262277CF" w14:textId="77777777" w:rsidR="000B47A6" w:rsidRPr="004F3BF0" w:rsidRDefault="000B47A6" w:rsidP="000B47A6">
      <w:pPr>
        <w:widowControl w:val="0"/>
        <w:spacing w:after="0" w:line="240" w:lineRule="auto"/>
        <w:ind w:firstLine="567"/>
        <w:jc w:val="both"/>
        <w:rPr>
          <w:rFonts w:ascii="Times New Roman" w:eastAsia="Calibri" w:hAnsi="Times New Roman" w:cs="Times New Roman"/>
          <w:bCs/>
          <w:color w:val="000000"/>
          <w:sz w:val="28"/>
          <w:szCs w:val="28"/>
        </w:rPr>
      </w:pPr>
      <w:r w:rsidRPr="004F3BF0">
        <w:rPr>
          <w:rFonts w:ascii="Times New Roman" w:eastAsia="Calibri" w:hAnsi="Times New Roman" w:cs="Times New Roman"/>
          <w:bCs/>
          <w:color w:val="000000"/>
          <w:sz w:val="28"/>
          <w:szCs w:val="28"/>
        </w:rPr>
        <w:t>Хуже с обеспечением СИЗ и специальной одеждой на предприятиях: г. Геленджика, г. Горячий Ключ, Крыловского, Каневского района, некоторых РЭП г. Краснодара.</w:t>
      </w:r>
    </w:p>
    <w:p w14:paraId="135B1A60" w14:textId="77777777" w:rsidR="000B47A6" w:rsidRPr="004F3BF0" w:rsidRDefault="000B47A6" w:rsidP="000B47A6">
      <w:pPr>
        <w:widowControl w:val="0"/>
        <w:spacing w:after="0" w:line="240" w:lineRule="auto"/>
        <w:ind w:firstLine="567"/>
        <w:jc w:val="both"/>
        <w:rPr>
          <w:rFonts w:ascii="Times New Roman" w:eastAsia="Calibri" w:hAnsi="Times New Roman" w:cs="Times New Roman"/>
          <w:bCs/>
          <w:color w:val="000000"/>
          <w:sz w:val="28"/>
          <w:szCs w:val="28"/>
        </w:rPr>
      </w:pPr>
      <w:r w:rsidRPr="004F3BF0">
        <w:rPr>
          <w:rFonts w:ascii="Times New Roman" w:eastAsia="Calibri" w:hAnsi="Times New Roman" w:cs="Times New Roman"/>
          <w:bCs/>
          <w:color w:val="000000"/>
          <w:sz w:val="28"/>
          <w:szCs w:val="28"/>
        </w:rPr>
        <w:t xml:space="preserve">Совместно с предприятиями, крайкомом профсоюза через учебные центры и их филиалы проведено обучение 59 уполномоченных по охране труда. Только в МУП «КТТУ» совместно с профкомом обучено 22 уполномоченных лица по охране труда. Всего на предприятиях избрано и работают 257 уполномоченных лиц по охране труда. </w:t>
      </w:r>
    </w:p>
    <w:p w14:paraId="290F84B8" w14:textId="77777777" w:rsidR="000B47A6" w:rsidRPr="004F3BF0" w:rsidRDefault="000B47A6" w:rsidP="000B47A6">
      <w:pPr>
        <w:widowControl w:val="0"/>
        <w:spacing w:after="0" w:line="240" w:lineRule="auto"/>
        <w:ind w:firstLine="567"/>
        <w:jc w:val="both"/>
        <w:rPr>
          <w:rFonts w:ascii="Times New Roman" w:eastAsia="Calibri" w:hAnsi="Times New Roman" w:cs="Times New Roman"/>
          <w:bCs/>
          <w:color w:val="000000"/>
          <w:sz w:val="28"/>
          <w:szCs w:val="28"/>
        </w:rPr>
      </w:pPr>
      <w:r w:rsidRPr="004F3BF0">
        <w:rPr>
          <w:rFonts w:ascii="Times New Roman" w:eastAsia="Calibri" w:hAnsi="Times New Roman" w:cs="Times New Roman"/>
          <w:bCs/>
          <w:color w:val="000000"/>
          <w:sz w:val="28"/>
          <w:szCs w:val="28"/>
        </w:rPr>
        <w:t xml:space="preserve">В феврале 2024 г. на Президиуме крайкома профсоюза подведены итоги ежегодного конкурса на звание «Лучший уполномоченный по охране труда» </w:t>
      </w:r>
      <w:r w:rsidRPr="004F3BF0">
        <w:rPr>
          <w:rFonts w:ascii="Times New Roman" w:eastAsia="Calibri" w:hAnsi="Times New Roman" w:cs="Times New Roman"/>
          <w:bCs/>
          <w:color w:val="000000"/>
          <w:sz w:val="28"/>
          <w:szCs w:val="28"/>
        </w:rPr>
        <w:lastRenderedPageBreak/>
        <w:t xml:space="preserve">по результатам работы за 2023 год. В этом традиционном конкурсе участвуют ежегодно более 48 предприятий наших отраслей из городов и районов края. </w:t>
      </w:r>
    </w:p>
    <w:p w14:paraId="53634CA3" w14:textId="77777777" w:rsidR="000B47A6" w:rsidRPr="004F3BF0" w:rsidRDefault="000B47A6" w:rsidP="000B47A6">
      <w:pPr>
        <w:widowControl w:val="0"/>
        <w:spacing w:after="0" w:line="240" w:lineRule="auto"/>
        <w:ind w:firstLine="567"/>
        <w:jc w:val="both"/>
        <w:rPr>
          <w:rFonts w:ascii="Times New Roman" w:eastAsia="Calibri" w:hAnsi="Times New Roman" w:cs="Times New Roman"/>
          <w:bCs/>
          <w:color w:val="000000"/>
          <w:sz w:val="28"/>
          <w:szCs w:val="28"/>
        </w:rPr>
      </w:pPr>
      <w:r w:rsidRPr="004F3BF0">
        <w:rPr>
          <w:rFonts w:ascii="Times New Roman" w:eastAsia="Calibri" w:hAnsi="Times New Roman" w:cs="Times New Roman"/>
          <w:bCs/>
          <w:color w:val="000000"/>
          <w:sz w:val="28"/>
          <w:szCs w:val="28"/>
        </w:rPr>
        <w:t>Победителям конкурса вручены Почетные грамоты и денежные вознаграждения.</w:t>
      </w:r>
    </w:p>
    <w:p w14:paraId="237FFDD8" w14:textId="77777777" w:rsidR="000B47A6" w:rsidRPr="004F3BF0" w:rsidRDefault="000B47A6" w:rsidP="000B47A6">
      <w:pPr>
        <w:widowControl w:val="0"/>
        <w:spacing w:after="0" w:line="240" w:lineRule="auto"/>
        <w:ind w:firstLine="567"/>
        <w:jc w:val="both"/>
        <w:rPr>
          <w:rFonts w:ascii="Times New Roman" w:eastAsia="Calibri" w:hAnsi="Times New Roman" w:cs="Times New Roman"/>
          <w:bCs/>
          <w:sz w:val="28"/>
          <w:szCs w:val="28"/>
        </w:rPr>
      </w:pPr>
      <w:r w:rsidRPr="004F3BF0">
        <w:rPr>
          <w:rFonts w:ascii="Times New Roman" w:eastAsia="Calibri" w:hAnsi="Times New Roman" w:cs="Times New Roman"/>
          <w:bCs/>
          <w:sz w:val="28"/>
          <w:szCs w:val="28"/>
        </w:rPr>
        <w:t>Крайкомом профсоюза проводилась разъяснительная работа с руководителями организаций, с первичными профсоюзными организациями о необходимости проведения внеплановой специальной оценки условий труда рабочих мест работников, непосредственно осуществляющих работы по обслуживанию и ремонту относящихся к жилищно-коммунальному хозяйству канализационных сооружений и сетей, в том числе производственного оборудования на этих объектах.</w:t>
      </w:r>
    </w:p>
    <w:p w14:paraId="003A0391" w14:textId="77777777" w:rsidR="000B47A6" w:rsidRPr="004F3BF0" w:rsidRDefault="000B47A6" w:rsidP="000B47A6">
      <w:pPr>
        <w:widowControl w:val="0"/>
        <w:spacing w:after="0" w:line="240" w:lineRule="auto"/>
        <w:ind w:firstLine="567"/>
        <w:jc w:val="both"/>
        <w:rPr>
          <w:rFonts w:ascii="Times New Roman" w:eastAsia="Calibri" w:hAnsi="Times New Roman" w:cs="Times New Roman"/>
          <w:bCs/>
          <w:sz w:val="28"/>
          <w:szCs w:val="28"/>
        </w:rPr>
      </w:pPr>
      <w:r w:rsidRPr="004F3BF0">
        <w:rPr>
          <w:rFonts w:ascii="Times New Roman" w:eastAsia="Calibri" w:hAnsi="Times New Roman" w:cs="Times New Roman"/>
          <w:bCs/>
          <w:sz w:val="28"/>
          <w:szCs w:val="28"/>
        </w:rPr>
        <w:t xml:space="preserve">Не смотря на принятые меры по усилению профсоюзного контроля на предприятиях отраслей объединяемых Краевой организацией профсоюза, в 2024 году произошло 24 несчастных случая (в 2023г.- 28) на производстве, в том числе 5 случаев тяжкого травматизма (в 2023г.- 7), в которых 5 работников получили тяжелые травмы. Из 24 несчастных случаев в 20-ти пострадали женщины, в том числе в четырех несчастных случаях с тяжелым исходом. </w:t>
      </w:r>
    </w:p>
    <w:p w14:paraId="4CA778B7" w14:textId="77777777" w:rsidR="000B47A6" w:rsidRPr="004F3BF0" w:rsidRDefault="000B47A6" w:rsidP="000B47A6">
      <w:pPr>
        <w:widowControl w:val="0"/>
        <w:spacing w:after="0" w:line="240" w:lineRule="auto"/>
        <w:ind w:firstLine="567"/>
        <w:jc w:val="both"/>
        <w:rPr>
          <w:rFonts w:ascii="Times New Roman" w:eastAsia="Calibri" w:hAnsi="Times New Roman" w:cs="Times New Roman"/>
          <w:bCs/>
          <w:sz w:val="28"/>
          <w:szCs w:val="28"/>
        </w:rPr>
      </w:pPr>
      <w:bookmarkStart w:id="5" w:name="_Hlk192263218"/>
      <w:r w:rsidRPr="004F3BF0">
        <w:rPr>
          <w:rFonts w:ascii="Times New Roman" w:eastAsia="Calibri" w:hAnsi="Times New Roman" w:cs="Times New Roman"/>
          <w:bCs/>
          <w:sz w:val="28"/>
          <w:szCs w:val="28"/>
        </w:rPr>
        <w:t>Рассмотрено 38 обращений от членов Профсоюза, связанных с нарушением прав работников в области условий и охраны труда. Следует отметить, что из общего числа обращений 32 разрешено в пользу работников.</w:t>
      </w:r>
    </w:p>
    <w:bookmarkEnd w:id="5"/>
    <w:p w14:paraId="4FCED04F" w14:textId="77777777" w:rsidR="000B47A6" w:rsidRPr="004F3BF0" w:rsidRDefault="000B47A6" w:rsidP="000B47A6">
      <w:pPr>
        <w:widowControl w:val="0"/>
        <w:spacing w:after="0" w:line="240" w:lineRule="auto"/>
        <w:ind w:firstLine="567"/>
        <w:jc w:val="both"/>
        <w:rPr>
          <w:rFonts w:ascii="Times New Roman" w:eastAsia="Calibri" w:hAnsi="Times New Roman" w:cs="Times New Roman"/>
          <w:color w:val="000000"/>
          <w:sz w:val="28"/>
          <w:szCs w:val="28"/>
          <w:shd w:val="clear" w:color="auto" w:fill="FFFFFF"/>
        </w:rPr>
      </w:pPr>
      <w:r w:rsidRPr="004F3BF0">
        <w:rPr>
          <w:rFonts w:ascii="Times New Roman" w:eastAsia="Calibri" w:hAnsi="Times New Roman" w:cs="Times New Roman"/>
          <w:b/>
          <w:color w:val="000000"/>
          <w:sz w:val="28"/>
          <w:szCs w:val="28"/>
          <w:shd w:val="clear" w:color="auto" w:fill="FFFFFF"/>
        </w:rPr>
        <w:t>Красноярская краевая организация</w:t>
      </w:r>
      <w:r w:rsidRPr="004F3BF0">
        <w:rPr>
          <w:rFonts w:ascii="Times New Roman" w:eastAsia="Calibri" w:hAnsi="Times New Roman" w:cs="Times New Roman"/>
          <w:color w:val="000000"/>
          <w:sz w:val="28"/>
          <w:szCs w:val="28"/>
          <w:shd w:val="clear" w:color="auto" w:fill="FFFFFF"/>
        </w:rPr>
        <w:t xml:space="preserve"> вопросы соблюдения законодательства по охране труда держит под постоянным контролем.</w:t>
      </w:r>
    </w:p>
    <w:p w14:paraId="4C1A4808" w14:textId="77777777" w:rsidR="000B47A6" w:rsidRPr="004F3BF0" w:rsidRDefault="000B47A6" w:rsidP="000B47A6">
      <w:pPr>
        <w:widowControl w:val="0"/>
        <w:spacing w:after="0" w:line="240" w:lineRule="auto"/>
        <w:ind w:firstLine="567"/>
        <w:jc w:val="both"/>
        <w:rPr>
          <w:rFonts w:ascii="Times New Roman" w:eastAsia="Times New Roman" w:hAnsi="Times New Roman" w:cs="Times New Roman"/>
          <w:color w:val="000000"/>
          <w:sz w:val="28"/>
          <w:szCs w:val="28"/>
        </w:rPr>
      </w:pPr>
      <w:r w:rsidRPr="004F3BF0">
        <w:rPr>
          <w:rFonts w:ascii="Times New Roman" w:eastAsia="Times New Roman" w:hAnsi="Times New Roman" w:cs="Times New Roman"/>
          <w:color w:val="000000"/>
          <w:sz w:val="28"/>
          <w:szCs w:val="28"/>
        </w:rPr>
        <w:t>Было проверено 7 предприятий: МУП «ЖКХ г. Лесосибирска», МУП «ПП ЖКХ №5 п. Стрелка», МП г. Красноярска «Управление зелёного строительства», ПАО «</w:t>
      </w:r>
      <w:proofErr w:type="spellStart"/>
      <w:r w:rsidRPr="004F3BF0">
        <w:rPr>
          <w:rFonts w:ascii="Times New Roman" w:eastAsia="Times New Roman" w:hAnsi="Times New Roman" w:cs="Times New Roman"/>
          <w:color w:val="000000"/>
          <w:sz w:val="28"/>
          <w:szCs w:val="28"/>
        </w:rPr>
        <w:t>Уяржелезобетон</w:t>
      </w:r>
      <w:proofErr w:type="spellEnd"/>
      <w:r w:rsidRPr="004F3BF0">
        <w:rPr>
          <w:rFonts w:ascii="Times New Roman" w:eastAsia="Times New Roman" w:hAnsi="Times New Roman" w:cs="Times New Roman"/>
          <w:color w:val="000000"/>
          <w:sz w:val="28"/>
          <w:szCs w:val="28"/>
        </w:rPr>
        <w:t>», МП г. Красноярска «Городской транспорт», МУП «Ачинский городской электрический транспорт», ООО «Енисейская энергетическая компания». На Президиуме 17.10.2024 г. заслушивалось предприятие МУП «ЖКХ г. Лесосибирска» «О соблюдении трудового законодательства и усилению правозащитной роли ППО при принятии и выполнении коллективного договора».</w:t>
      </w:r>
    </w:p>
    <w:p w14:paraId="274A32E0" w14:textId="77777777" w:rsidR="000B47A6" w:rsidRPr="004F3BF0" w:rsidRDefault="000B47A6" w:rsidP="000B47A6">
      <w:pPr>
        <w:widowControl w:val="0"/>
        <w:spacing w:after="0" w:line="240" w:lineRule="auto"/>
        <w:ind w:firstLine="567"/>
        <w:jc w:val="both"/>
        <w:rPr>
          <w:rFonts w:ascii="Times New Roman" w:eastAsia="Times New Roman" w:hAnsi="Times New Roman" w:cs="Times New Roman"/>
          <w:color w:val="000000"/>
          <w:sz w:val="28"/>
          <w:szCs w:val="28"/>
        </w:rPr>
      </w:pPr>
      <w:bookmarkStart w:id="6" w:name="_Hlk192263087"/>
      <w:r w:rsidRPr="004F3BF0">
        <w:rPr>
          <w:rFonts w:ascii="Times New Roman" w:eastAsia="Times New Roman" w:hAnsi="Times New Roman" w:cs="Times New Roman"/>
          <w:color w:val="000000"/>
          <w:sz w:val="28"/>
          <w:szCs w:val="28"/>
        </w:rPr>
        <w:t>Произошло 2 тяжёлых несчастных случая: 1) МП г. Красноярска «Городской транспорт». На остановке ул. Ленина № 110 троллейбус, при объезде автобуса на остановке начал сдавать назад и попросил кондуктора выйти из автобуса и руководить этим манёвром, сзади стоял ещё троллейбус, кондуктор была зажата между троллейбусами в следствии чего получила тяжёлую травму.</w:t>
      </w:r>
    </w:p>
    <w:p w14:paraId="648E784A" w14:textId="77777777" w:rsidR="000B47A6" w:rsidRPr="004F3BF0" w:rsidRDefault="000B47A6" w:rsidP="000B47A6">
      <w:pPr>
        <w:widowControl w:val="0"/>
        <w:spacing w:after="0" w:line="240" w:lineRule="auto"/>
        <w:ind w:firstLine="567"/>
        <w:jc w:val="both"/>
        <w:rPr>
          <w:rFonts w:ascii="Times New Roman" w:eastAsia="Times New Roman" w:hAnsi="Times New Roman" w:cs="Times New Roman"/>
          <w:color w:val="000000"/>
          <w:sz w:val="28"/>
          <w:szCs w:val="28"/>
        </w:rPr>
      </w:pPr>
      <w:r w:rsidRPr="004F3BF0">
        <w:rPr>
          <w:rFonts w:ascii="Times New Roman" w:eastAsia="Times New Roman" w:hAnsi="Times New Roman" w:cs="Times New Roman"/>
          <w:color w:val="000000"/>
          <w:sz w:val="28"/>
          <w:szCs w:val="28"/>
        </w:rPr>
        <w:t>2) ПАО «</w:t>
      </w:r>
      <w:proofErr w:type="spellStart"/>
      <w:r w:rsidRPr="004F3BF0">
        <w:rPr>
          <w:rFonts w:ascii="Times New Roman" w:eastAsia="Times New Roman" w:hAnsi="Times New Roman" w:cs="Times New Roman"/>
          <w:color w:val="000000"/>
          <w:sz w:val="28"/>
          <w:szCs w:val="28"/>
        </w:rPr>
        <w:t>Уяржелезобетон</w:t>
      </w:r>
      <w:proofErr w:type="spellEnd"/>
      <w:r w:rsidRPr="004F3BF0">
        <w:rPr>
          <w:rFonts w:ascii="Times New Roman" w:eastAsia="Times New Roman" w:hAnsi="Times New Roman" w:cs="Times New Roman"/>
          <w:color w:val="000000"/>
          <w:sz w:val="28"/>
          <w:szCs w:val="28"/>
        </w:rPr>
        <w:t>». В цехе ЖБК-2 производился монтаж и подключение потолочных светильников. Работая сидя на кран - балке наёмный рабочий, электромонтёр по ремонту и обслуживанию электрооборудования был зажат между мостом кран-балки и потолочной балкой. Вследствие чего получил тяжёлые повреждения.</w:t>
      </w:r>
    </w:p>
    <w:bookmarkEnd w:id="6"/>
    <w:p w14:paraId="48A9A292" w14:textId="77777777" w:rsidR="000B47A6" w:rsidRPr="004F3BF0" w:rsidRDefault="000B47A6" w:rsidP="000B47A6">
      <w:pPr>
        <w:widowControl w:val="0"/>
        <w:spacing w:after="0" w:line="240" w:lineRule="auto"/>
        <w:ind w:firstLine="567"/>
        <w:jc w:val="both"/>
        <w:rPr>
          <w:rFonts w:ascii="Times New Roman" w:eastAsia="Times New Roman" w:hAnsi="Times New Roman" w:cs="Times New Roman"/>
          <w:color w:val="000000"/>
          <w:sz w:val="28"/>
          <w:szCs w:val="28"/>
        </w:rPr>
      </w:pPr>
      <w:r w:rsidRPr="004F3BF0">
        <w:rPr>
          <w:rFonts w:ascii="Times New Roman" w:eastAsia="Times New Roman" w:hAnsi="Times New Roman" w:cs="Times New Roman"/>
          <w:color w:val="000000"/>
          <w:sz w:val="28"/>
          <w:szCs w:val="28"/>
        </w:rPr>
        <w:t>В Краевой организации профсоюза было проведено 11 экспертиз проектов коллективных договоров (МУП «ЖКХ г. Лесосибирска», МУП «ЖКХ №5 п. Стрелка», МП г. Красноярска «Управление зелёного строительства», МП г. Красноярска «Городской транспорт», МУП «Ачинский городской электрический транспорт» и др.).</w:t>
      </w:r>
    </w:p>
    <w:p w14:paraId="2ECEA643" w14:textId="77777777" w:rsidR="000B47A6" w:rsidRPr="004F3BF0" w:rsidRDefault="000B47A6" w:rsidP="000B47A6">
      <w:pPr>
        <w:widowControl w:val="0"/>
        <w:spacing w:after="0" w:line="240" w:lineRule="auto"/>
        <w:ind w:firstLine="567"/>
        <w:jc w:val="both"/>
        <w:rPr>
          <w:rFonts w:ascii="Times New Roman" w:eastAsia="Times New Roman" w:hAnsi="Times New Roman" w:cs="Times New Roman"/>
          <w:color w:val="000000"/>
          <w:sz w:val="28"/>
          <w:szCs w:val="28"/>
        </w:rPr>
      </w:pPr>
      <w:r w:rsidRPr="004F3BF0">
        <w:rPr>
          <w:rFonts w:ascii="Times New Roman" w:eastAsia="Times New Roman" w:hAnsi="Times New Roman" w:cs="Times New Roman"/>
          <w:color w:val="000000"/>
          <w:sz w:val="28"/>
          <w:szCs w:val="28"/>
        </w:rPr>
        <w:t xml:space="preserve">Проводилось обучение профактива по вопросам охраны труда, в том </w:t>
      </w:r>
      <w:r w:rsidRPr="004F3BF0">
        <w:rPr>
          <w:rFonts w:ascii="Times New Roman" w:eastAsia="Times New Roman" w:hAnsi="Times New Roman" w:cs="Times New Roman"/>
          <w:color w:val="000000"/>
          <w:sz w:val="28"/>
          <w:szCs w:val="28"/>
        </w:rPr>
        <w:lastRenderedPageBreak/>
        <w:t>числе с выездом на предприятия (в городах: Канск, Красноярск, Назарово, Минусинск, Ужур, Шарыпово). Всего обучено 587 членов профактива.</w:t>
      </w:r>
    </w:p>
    <w:p w14:paraId="48CD2F68" w14:textId="77777777" w:rsidR="000B47A6" w:rsidRPr="004F3BF0" w:rsidRDefault="000B47A6" w:rsidP="000B47A6">
      <w:pPr>
        <w:widowControl w:val="0"/>
        <w:spacing w:after="0" w:line="240" w:lineRule="auto"/>
        <w:ind w:firstLine="567"/>
        <w:jc w:val="both"/>
        <w:rPr>
          <w:rFonts w:ascii="Times New Roman" w:eastAsia="Times New Roman" w:hAnsi="Times New Roman" w:cs="Times New Roman"/>
          <w:color w:val="000000"/>
          <w:sz w:val="28"/>
          <w:szCs w:val="28"/>
        </w:rPr>
      </w:pPr>
      <w:r w:rsidRPr="004F3BF0">
        <w:rPr>
          <w:rFonts w:ascii="Times New Roman" w:eastAsia="Times New Roman" w:hAnsi="Times New Roman" w:cs="Times New Roman"/>
          <w:color w:val="000000"/>
          <w:sz w:val="28"/>
          <w:szCs w:val="28"/>
        </w:rPr>
        <w:t>Было рассмотрено 3 обращения членов Профсоюза, два из которых связаны с применением Федерального закона «О специальной оценке условий труда».</w:t>
      </w:r>
    </w:p>
    <w:p w14:paraId="02A0852C" w14:textId="77777777" w:rsidR="000B47A6" w:rsidRPr="004F3BF0" w:rsidRDefault="000B47A6" w:rsidP="000B47A6">
      <w:pPr>
        <w:spacing w:after="0" w:line="240" w:lineRule="auto"/>
        <w:ind w:firstLine="567"/>
        <w:jc w:val="both"/>
        <w:rPr>
          <w:rFonts w:ascii="Times New Roman" w:eastAsia="Calibri" w:hAnsi="Times New Roman" w:cs="Times New Roman"/>
          <w:bCs/>
          <w:sz w:val="28"/>
          <w:szCs w:val="28"/>
        </w:rPr>
      </w:pPr>
      <w:r w:rsidRPr="004F3BF0">
        <w:rPr>
          <w:rFonts w:ascii="Times New Roman" w:eastAsia="Calibri" w:hAnsi="Times New Roman" w:cs="Times New Roman"/>
          <w:b/>
          <w:sz w:val="28"/>
          <w:szCs w:val="28"/>
        </w:rPr>
        <w:t>Крымская республиканская организация</w:t>
      </w:r>
      <w:r w:rsidRPr="004F3BF0">
        <w:rPr>
          <w:rFonts w:ascii="Times New Roman" w:eastAsia="Calibri" w:hAnsi="Times New Roman" w:cs="Times New Roman"/>
          <w:bCs/>
          <w:sz w:val="28"/>
          <w:szCs w:val="28"/>
        </w:rPr>
        <w:t xml:space="preserve"> имеет в штате Главного технического инспектора труда. </w:t>
      </w:r>
    </w:p>
    <w:p w14:paraId="63219B09" w14:textId="77777777" w:rsidR="000B47A6" w:rsidRPr="004F3BF0" w:rsidRDefault="000B47A6" w:rsidP="000B47A6">
      <w:pPr>
        <w:spacing w:after="0" w:line="240" w:lineRule="auto"/>
        <w:ind w:firstLine="567"/>
        <w:jc w:val="both"/>
        <w:rPr>
          <w:rFonts w:ascii="Times New Roman" w:eastAsia="Calibri" w:hAnsi="Times New Roman" w:cs="Times New Roman"/>
          <w:bCs/>
          <w:sz w:val="28"/>
          <w:szCs w:val="28"/>
        </w:rPr>
      </w:pPr>
      <w:r w:rsidRPr="004F3BF0">
        <w:rPr>
          <w:rFonts w:ascii="Times New Roman" w:eastAsia="Calibri" w:hAnsi="Times New Roman" w:cs="Times New Roman"/>
          <w:sz w:val="28"/>
          <w:szCs w:val="28"/>
        </w:rPr>
        <w:t>КРООП работников жизнеобеспечения проводится систематическая, целенаправленная работа по осуществлению общественного контроля за соблюдением законодательства в вопросах охраны труда.</w:t>
      </w:r>
    </w:p>
    <w:p w14:paraId="1B458F00" w14:textId="77777777" w:rsidR="000B47A6" w:rsidRPr="004F3BF0" w:rsidRDefault="000B47A6" w:rsidP="000B47A6">
      <w:pPr>
        <w:spacing w:after="0" w:line="240" w:lineRule="auto"/>
        <w:ind w:firstLine="567"/>
        <w:jc w:val="both"/>
        <w:rPr>
          <w:rFonts w:ascii="Times New Roman" w:eastAsia="Calibri" w:hAnsi="Times New Roman" w:cs="Times New Roman"/>
          <w:sz w:val="28"/>
          <w:szCs w:val="28"/>
        </w:rPr>
      </w:pPr>
      <w:r w:rsidRPr="004F3BF0">
        <w:rPr>
          <w:rFonts w:ascii="Times New Roman" w:eastAsia="Calibri" w:hAnsi="Times New Roman" w:cs="Times New Roman"/>
          <w:sz w:val="28"/>
          <w:szCs w:val="28"/>
        </w:rPr>
        <w:t xml:space="preserve">На заседаниях Президиума КРООП, рассматривались вопросы безопасного труда членов Профсоюза, ставились задачи по улучшению работы ППО в области охраны труда на предприятиях и по активному использованию полномочий и прав, данных профсоюзам действующим законодательством. </w:t>
      </w:r>
    </w:p>
    <w:p w14:paraId="568BBE9A" w14:textId="77777777" w:rsidR="000B47A6" w:rsidRPr="004F3BF0" w:rsidRDefault="000B47A6" w:rsidP="000B47A6">
      <w:pPr>
        <w:spacing w:after="0" w:line="240" w:lineRule="auto"/>
        <w:ind w:firstLine="567"/>
        <w:jc w:val="both"/>
        <w:rPr>
          <w:rFonts w:ascii="Times New Roman" w:eastAsia="Calibri" w:hAnsi="Times New Roman" w:cs="Times New Roman"/>
          <w:sz w:val="28"/>
          <w:szCs w:val="28"/>
        </w:rPr>
      </w:pPr>
      <w:r w:rsidRPr="004F3BF0">
        <w:rPr>
          <w:rFonts w:ascii="Times New Roman" w:eastAsia="Calibri" w:hAnsi="Times New Roman" w:cs="Times New Roman"/>
          <w:bCs/>
          <w:sz w:val="28"/>
          <w:szCs w:val="28"/>
        </w:rPr>
        <w:t>В 2024 году была создана комиссия КРООП работников жизнеобеспечения по охране труда, все члены комиссии уведомлены о проведении выездных проверок в организациях, находящихся на профобслуживании с целью оказания консультативной помощи.</w:t>
      </w:r>
    </w:p>
    <w:p w14:paraId="4A1BFE59" w14:textId="77777777" w:rsidR="000B47A6" w:rsidRPr="004F3BF0" w:rsidRDefault="000B47A6" w:rsidP="000B47A6">
      <w:pPr>
        <w:spacing w:after="0" w:line="240" w:lineRule="auto"/>
        <w:ind w:firstLine="567"/>
        <w:jc w:val="both"/>
        <w:rPr>
          <w:rFonts w:ascii="Times New Roman" w:eastAsia="Calibri" w:hAnsi="Times New Roman" w:cs="Times New Roman"/>
          <w:bCs/>
          <w:sz w:val="28"/>
          <w:szCs w:val="28"/>
        </w:rPr>
      </w:pPr>
      <w:r w:rsidRPr="004F3BF0">
        <w:rPr>
          <w:rFonts w:ascii="Times New Roman" w:eastAsia="Calibri" w:hAnsi="Times New Roman" w:cs="Times New Roman"/>
          <w:bCs/>
          <w:sz w:val="28"/>
          <w:szCs w:val="28"/>
        </w:rPr>
        <w:t>С целью оказания помощи председателям организаций, уполномоченным (доверенным) лицам по охране труда в организации информирования профактива и социальных партнеров об изменениях в законодательстве по охране труда была обновлена электронная база с подборкой всех законодательных и нормативно-правовых актов по охране труда, необходимых для организации работы по охране труда в профкомах и разосланы по организациям раздаточные материалы с рекомендациями.</w:t>
      </w:r>
    </w:p>
    <w:p w14:paraId="2EF98575" w14:textId="77777777" w:rsidR="000B47A6" w:rsidRPr="004F3BF0" w:rsidRDefault="000B47A6" w:rsidP="000B47A6">
      <w:pPr>
        <w:spacing w:after="0" w:line="240" w:lineRule="auto"/>
        <w:ind w:firstLine="567"/>
        <w:jc w:val="both"/>
        <w:rPr>
          <w:rFonts w:ascii="Times New Roman" w:eastAsia="Calibri" w:hAnsi="Times New Roman" w:cs="Times New Roman"/>
          <w:sz w:val="28"/>
          <w:szCs w:val="28"/>
        </w:rPr>
      </w:pPr>
      <w:r w:rsidRPr="004F3BF0">
        <w:rPr>
          <w:rFonts w:ascii="Times New Roman" w:eastAsia="Calibri" w:hAnsi="Times New Roman" w:cs="Times New Roman"/>
          <w:sz w:val="28"/>
          <w:szCs w:val="28"/>
        </w:rPr>
        <w:t xml:space="preserve">На предприятиях, находящихся на профсоюзном обслуживании КРООП работников жизнеобеспечения, зафиксировано снижение общего уровня производственного травматизма. </w:t>
      </w:r>
      <w:r w:rsidRPr="004F3BF0">
        <w:rPr>
          <w:rFonts w:ascii="Times New Roman" w:eastAsia="Calibri" w:hAnsi="Times New Roman" w:cs="Times New Roman"/>
          <w:bCs/>
          <w:sz w:val="28"/>
          <w:szCs w:val="28"/>
        </w:rPr>
        <w:t>Главный технический инспектор труда</w:t>
      </w:r>
      <w:r w:rsidRPr="004F3BF0">
        <w:rPr>
          <w:rFonts w:ascii="Times New Roman" w:eastAsia="Calibri" w:hAnsi="Times New Roman" w:cs="Times New Roman"/>
          <w:sz w:val="28"/>
          <w:szCs w:val="28"/>
        </w:rPr>
        <w:t xml:space="preserve"> принимает участие в комиссиях по расследованию несчастных случаях на производстве.</w:t>
      </w:r>
    </w:p>
    <w:p w14:paraId="3581AD46" w14:textId="77777777" w:rsidR="000B47A6" w:rsidRPr="004F3BF0" w:rsidRDefault="000B47A6" w:rsidP="000B47A6">
      <w:pPr>
        <w:spacing w:after="0" w:line="240" w:lineRule="auto"/>
        <w:ind w:firstLine="567"/>
        <w:jc w:val="both"/>
        <w:rPr>
          <w:rFonts w:ascii="Times New Roman" w:eastAsia="Calibri" w:hAnsi="Times New Roman" w:cs="Times New Roman"/>
          <w:sz w:val="28"/>
          <w:szCs w:val="28"/>
        </w:rPr>
      </w:pPr>
      <w:r w:rsidRPr="004F3BF0">
        <w:rPr>
          <w:rFonts w:ascii="Times New Roman" w:eastAsia="Calibri" w:hAnsi="Times New Roman" w:cs="Times New Roman"/>
          <w:sz w:val="28"/>
          <w:szCs w:val="28"/>
        </w:rPr>
        <w:t>Число тяжело травмированных уменьшилось с 18 до 11. При этом количество смертельных, не связанных с производством погибших составило - 7 человек и один связанный. Случай произошел по причине халатности. Электромонтер Ленинского района «</w:t>
      </w:r>
      <w:proofErr w:type="spellStart"/>
      <w:r w:rsidRPr="004F3BF0">
        <w:rPr>
          <w:rFonts w:ascii="Times New Roman" w:eastAsia="Calibri" w:hAnsi="Times New Roman" w:cs="Times New Roman"/>
          <w:sz w:val="28"/>
          <w:szCs w:val="28"/>
        </w:rPr>
        <w:t>Крымэнерго</w:t>
      </w:r>
      <w:proofErr w:type="spellEnd"/>
      <w:r w:rsidRPr="004F3BF0">
        <w:rPr>
          <w:rFonts w:ascii="Times New Roman" w:eastAsia="Calibri" w:hAnsi="Times New Roman" w:cs="Times New Roman"/>
          <w:sz w:val="28"/>
          <w:szCs w:val="28"/>
        </w:rPr>
        <w:t>», демонстрируя бригаде отсутствие напряжения, коснулся шин 10 кВт, оставшихся под напряжением, и был поражен электрическим током. Прибывшая на место происшествия бригада скорой медицинской помощи констатировала смерть работника. Несчастный случай связан с производством, так как произошел в рабочее время и на электрооборудовании, принадлежащем ГУП РК «</w:t>
      </w:r>
      <w:proofErr w:type="spellStart"/>
      <w:r w:rsidRPr="004F3BF0">
        <w:rPr>
          <w:rFonts w:ascii="Times New Roman" w:eastAsia="Calibri" w:hAnsi="Times New Roman" w:cs="Times New Roman"/>
          <w:sz w:val="28"/>
          <w:szCs w:val="28"/>
        </w:rPr>
        <w:t>Крымэнерго</w:t>
      </w:r>
      <w:proofErr w:type="spellEnd"/>
      <w:r w:rsidRPr="004F3BF0">
        <w:rPr>
          <w:rFonts w:ascii="Times New Roman" w:eastAsia="Calibri" w:hAnsi="Times New Roman" w:cs="Times New Roman"/>
          <w:sz w:val="28"/>
          <w:szCs w:val="28"/>
        </w:rPr>
        <w:t>».</w:t>
      </w:r>
    </w:p>
    <w:p w14:paraId="4AE1331E" w14:textId="77777777" w:rsidR="000B47A6" w:rsidRPr="004F3BF0" w:rsidRDefault="000B47A6" w:rsidP="000B47A6">
      <w:pPr>
        <w:spacing w:after="0" w:line="240" w:lineRule="auto"/>
        <w:ind w:firstLine="567"/>
        <w:jc w:val="both"/>
        <w:rPr>
          <w:rFonts w:ascii="Times New Roman" w:eastAsia="Calibri" w:hAnsi="Times New Roman" w:cs="Times New Roman"/>
          <w:sz w:val="28"/>
          <w:szCs w:val="28"/>
        </w:rPr>
      </w:pPr>
      <w:r w:rsidRPr="004F3BF0">
        <w:rPr>
          <w:rFonts w:ascii="Times New Roman" w:eastAsia="Calibri" w:hAnsi="Times New Roman" w:cs="Times New Roman"/>
          <w:sz w:val="28"/>
          <w:szCs w:val="28"/>
        </w:rPr>
        <w:t xml:space="preserve">Анализируя случаи производственного травматизма в большей части смертельных несчастных случаях основной причиной, является резкое ухудшение состояния здоровья, и только 1 нарушение инструкций при выполнении своих должностных обязанностей. </w:t>
      </w:r>
    </w:p>
    <w:p w14:paraId="3C72D3D3" w14:textId="77777777" w:rsidR="000B47A6" w:rsidRPr="004F3BF0" w:rsidRDefault="000B47A6" w:rsidP="000B47A6">
      <w:pPr>
        <w:spacing w:after="0" w:line="240" w:lineRule="auto"/>
        <w:ind w:firstLine="567"/>
        <w:jc w:val="both"/>
        <w:rPr>
          <w:rFonts w:ascii="Times New Roman" w:eastAsia="Calibri" w:hAnsi="Times New Roman" w:cs="Times New Roman"/>
          <w:sz w:val="28"/>
          <w:szCs w:val="28"/>
        </w:rPr>
      </w:pPr>
      <w:r w:rsidRPr="004F3BF0">
        <w:rPr>
          <w:rFonts w:ascii="Times New Roman" w:eastAsia="Calibri" w:hAnsi="Times New Roman" w:cs="Times New Roman"/>
          <w:b/>
          <w:bCs/>
          <w:sz w:val="28"/>
          <w:szCs w:val="28"/>
        </w:rPr>
        <w:t>Луганская республиканская организация</w:t>
      </w:r>
      <w:r w:rsidRPr="004F3BF0">
        <w:rPr>
          <w:rFonts w:ascii="Times New Roman" w:eastAsia="Calibri" w:hAnsi="Times New Roman" w:cs="Times New Roman"/>
          <w:sz w:val="28"/>
          <w:szCs w:val="28"/>
        </w:rPr>
        <w:t xml:space="preserve"> не имеет в штате технического инспектора труда, работу по осуществлению контроля по охране труда осуществляет Председатель </w:t>
      </w:r>
      <w:proofErr w:type="spellStart"/>
      <w:r w:rsidRPr="004F3BF0">
        <w:rPr>
          <w:rFonts w:ascii="Times New Roman" w:eastAsia="Calibri" w:hAnsi="Times New Roman" w:cs="Times New Roman"/>
          <w:sz w:val="28"/>
          <w:szCs w:val="28"/>
        </w:rPr>
        <w:t>рескома</w:t>
      </w:r>
      <w:proofErr w:type="spellEnd"/>
      <w:r w:rsidRPr="004F3BF0">
        <w:rPr>
          <w:rFonts w:ascii="Times New Roman" w:eastAsia="Calibri" w:hAnsi="Times New Roman" w:cs="Times New Roman"/>
          <w:sz w:val="28"/>
          <w:szCs w:val="28"/>
        </w:rPr>
        <w:t xml:space="preserve"> профсоюза и 94 уполномоченных </w:t>
      </w:r>
      <w:r w:rsidRPr="004F3BF0">
        <w:rPr>
          <w:rFonts w:ascii="Times New Roman" w:eastAsia="Calibri" w:hAnsi="Times New Roman" w:cs="Times New Roman"/>
          <w:sz w:val="28"/>
          <w:szCs w:val="28"/>
        </w:rPr>
        <w:lastRenderedPageBreak/>
        <w:t>лица по охране труда. На предприятиях работают 40 комитетов (комиссий) по охране труда.</w:t>
      </w:r>
    </w:p>
    <w:p w14:paraId="1C351BE6" w14:textId="77777777" w:rsidR="000B47A6" w:rsidRPr="004F3BF0" w:rsidRDefault="000B47A6" w:rsidP="000B47A6">
      <w:pPr>
        <w:spacing w:after="0" w:line="240" w:lineRule="auto"/>
        <w:ind w:firstLine="567"/>
        <w:jc w:val="both"/>
        <w:rPr>
          <w:rFonts w:ascii="Times New Roman" w:eastAsia="Calibri" w:hAnsi="Times New Roman" w:cs="Times New Roman"/>
          <w:sz w:val="28"/>
          <w:szCs w:val="28"/>
        </w:rPr>
      </w:pPr>
      <w:r w:rsidRPr="004F3BF0">
        <w:rPr>
          <w:rFonts w:ascii="Times New Roman" w:eastAsia="Calibri" w:hAnsi="Times New Roman" w:cs="Times New Roman"/>
          <w:sz w:val="28"/>
          <w:szCs w:val="28"/>
        </w:rPr>
        <w:t>Коллективные договора заключены на 58 предприятиях с наличием раздела «Охрана труда». При разработке раздела особое внимание уделялось обязанностям работодателей по обеспечению работников надлежащими условиями охраны труда.</w:t>
      </w:r>
    </w:p>
    <w:p w14:paraId="3C7BFCA7" w14:textId="77777777" w:rsidR="000B47A6" w:rsidRPr="004F3BF0" w:rsidRDefault="000B47A6" w:rsidP="000B47A6">
      <w:pPr>
        <w:spacing w:after="0" w:line="240" w:lineRule="auto"/>
        <w:ind w:firstLine="567"/>
        <w:jc w:val="both"/>
        <w:rPr>
          <w:rFonts w:ascii="Times New Roman" w:eastAsia="Calibri" w:hAnsi="Times New Roman" w:cs="Times New Roman"/>
          <w:sz w:val="28"/>
          <w:szCs w:val="28"/>
        </w:rPr>
      </w:pPr>
      <w:r w:rsidRPr="004F3BF0">
        <w:rPr>
          <w:rFonts w:ascii="Times New Roman" w:eastAsia="Calibri" w:hAnsi="Times New Roman" w:cs="Times New Roman"/>
          <w:sz w:val="28"/>
          <w:szCs w:val="28"/>
        </w:rPr>
        <w:t xml:space="preserve">Профсоюз жизнеобеспечения-ЛНР принимал активное участие в мероприятиях, посвященных Всемирному дню охраны труда. Федерация профсоюзов ЛНР ежегодно проводит Профсоюзный конкурс детского рисунка «Охрана труда глазами детей в ЛНР», и дети работников предприятий жилищно-коммунальной отрасли принимали активное участие в конкурсе. Два ребенка заняли призовые места, их работы были направлены для участия в Международном конкурсе детского рисунка, и в октябре были награждены Благодарственным письмом. </w:t>
      </w:r>
    </w:p>
    <w:p w14:paraId="7B98720C" w14:textId="77777777" w:rsidR="000B47A6" w:rsidRPr="004F3BF0" w:rsidRDefault="000B47A6" w:rsidP="000B47A6">
      <w:pPr>
        <w:spacing w:after="0" w:line="240" w:lineRule="auto"/>
        <w:ind w:firstLine="567"/>
        <w:jc w:val="both"/>
        <w:rPr>
          <w:rFonts w:ascii="Times New Roman" w:eastAsia="Calibri" w:hAnsi="Times New Roman" w:cs="Times New Roman"/>
          <w:sz w:val="28"/>
          <w:szCs w:val="28"/>
        </w:rPr>
      </w:pPr>
      <w:r w:rsidRPr="004F3BF0">
        <w:rPr>
          <w:rFonts w:ascii="Times New Roman" w:eastAsia="Calibri" w:hAnsi="Times New Roman" w:cs="Times New Roman"/>
          <w:sz w:val="28"/>
          <w:szCs w:val="28"/>
        </w:rPr>
        <w:t>За год произошло 8 случаев на производстве, 2 случая, не связанные с производством:</w:t>
      </w:r>
    </w:p>
    <w:p w14:paraId="225C3F55" w14:textId="77777777" w:rsidR="000B47A6" w:rsidRPr="004F3BF0" w:rsidRDefault="000B47A6" w:rsidP="000B47A6">
      <w:pPr>
        <w:spacing w:after="0" w:line="240" w:lineRule="auto"/>
        <w:ind w:firstLine="567"/>
        <w:jc w:val="both"/>
        <w:rPr>
          <w:rFonts w:ascii="Times New Roman" w:eastAsia="Calibri" w:hAnsi="Times New Roman" w:cs="Times New Roman"/>
          <w:sz w:val="28"/>
          <w:szCs w:val="28"/>
        </w:rPr>
      </w:pPr>
      <w:r w:rsidRPr="004F3BF0">
        <w:rPr>
          <w:rFonts w:ascii="Times New Roman" w:eastAsia="Calibri" w:hAnsi="Times New Roman" w:cs="Times New Roman"/>
          <w:sz w:val="28"/>
          <w:szCs w:val="28"/>
        </w:rPr>
        <w:t>-1 групповой несчастный случай в МУП "Кировский комбинат коммунальных услуг" из-за подрыва автобуса по пути следования. Вид происшествия: в результате взрывов и разрушений криминогенного характера. 4 человека погибли, 1 в тяжелом состоянии;</w:t>
      </w:r>
    </w:p>
    <w:p w14:paraId="47F654DA" w14:textId="77777777" w:rsidR="000B47A6" w:rsidRPr="004F3BF0" w:rsidRDefault="000B47A6" w:rsidP="000B47A6">
      <w:pPr>
        <w:spacing w:after="0" w:line="240" w:lineRule="auto"/>
        <w:ind w:firstLine="567"/>
        <w:jc w:val="both"/>
        <w:rPr>
          <w:rFonts w:ascii="Times New Roman" w:eastAsia="Calibri" w:hAnsi="Times New Roman" w:cs="Times New Roman"/>
          <w:sz w:val="28"/>
          <w:szCs w:val="28"/>
        </w:rPr>
      </w:pPr>
      <w:r w:rsidRPr="004F3BF0">
        <w:rPr>
          <w:rFonts w:ascii="Times New Roman" w:eastAsia="Calibri" w:hAnsi="Times New Roman" w:cs="Times New Roman"/>
          <w:sz w:val="28"/>
          <w:szCs w:val="28"/>
        </w:rPr>
        <w:t>- 6 случаев с тяжелым исходом (2 из них – повреждения в результате противоправных действий третьих лиц (взрыв боеприпаса от атаки дрона, ракетный обстрел); 2 – при воздействии вредных веществ; 1 – по неосторожности; 1 – от удара падающими предметами и деталями);</w:t>
      </w:r>
    </w:p>
    <w:p w14:paraId="50221925" w14:textId="77777777" w:rsidR="000B47A6" w:rsidRPr="004F3BF0" w:rsidRDefault="000B47A6" w:rsidP="000B47A6">
      <w:pPr>
        <w:spacing w:after="0" w:line="240" w:lineRule="auto"/>
        <w:ind w:firstLine="567"/>
        <w:jc w:val="both"/>
        <w:rPr>
          <w:rFonts w:ascii="Times New Roman" w:eastAsia="Calibri" w:hAnsi="Times New Roman" w:cs="Times New Roman"/>
          <w:sz w:val="28"/>
          <w:szCs w:val="28"/>
        </w:rPr>
      </w:pPr>
      <w:r w:rsidRPr="004F3BF0">
        <w:rPr>
          <w:rFonts w:ascii="Times New Roman" w:eastAsia="Calibri" w:hAnsi="Times New Roman" w:cs="Times New Roman"/>
          <w:sz w:val="28"/>
          <w:szCs w:val="28"/>
        </w:rPr>
        <w:t>- 3 смертельных случая (2 из них – в результате общего заболевания, в том числе 1 несчастный случай с летальным исходом произошел в обеденный перерыв; 1 – вследствие поражения электрическим током.</w:t>
      </w:r>
    </w:p>
    <w:p w14:paraId="472B7423" w14:textId="77777777" w:rsidR="000B47A6" w:rsidRPr="004F3BF0" w:rsidRDefault="000B47A6" w:rsidP="000B47A6">
      <w:pPr>
        <w:spacing w:after="0" w:line="240" w:lineRule="auto"/>
        <w:ind w:firstLine="567"/>
        <w:jc w:val="both"/>
        <w:rPr>
          <w:rFonts w:ascii="Times New Roman" w:eastAsia="Calibri" w:hAnsi="Times New Roman" w:cs="Times New Roman"/>
          <w:sz w:val="28"/>
          <w:szCs w:val="28"/>
        </w:rPr>
      </w:pPr>
      <w:r w:rsidRPr="004F3BF0">
        <w:rPr>
          <w:rFonts w:ascii="Times New Roman" w:eastAsia="Calibri" w:hAnsi="Times New Roman" w:cs="Times New Roman"/>
          <w:sz w:val="28"/>
          <w:szCs w:val="28"/>
        </w:rPr>
        <w:t xml:space="preserve">Во всех случаях расследование проводилось с участием Председателя </w:t>
      </w:r>
      <w:proofErr w:type="spellStart"/>
      <w:r w:rsidRPr="004F3BF0">
        <w:rPr>
          <w:rFonts w:ascii="Times New Roman" w:eastAsia="Calibri" w:hAnsi="Times New Roman" w:cs="Times New Roman"/>
          <w:sz w:val="28"/>
          <w:szCs w:val="28"/>
        </w:rPr>
        <w:t>рескома</w:t>
      </w:r>
      <w:proofErr w:type="spellEnd"/>
      <w:r w:rsidRPr="004F3BF0">
        <w:rPr>
          <w:rFonts w:ascii="Times New Roman" w:eastAsia="Calibri" w:hAnsi="Times New Roman" w:cs="Times New Roman"/>
          <w:sz w:val="28"/>
          <w:szCs w:val="28"/>
        </w:rPr>
        <w:t xml:space="preserve"> профсоюза.</w:t>
      </w:r>
    </w:p>
    <w:p w14:paraId="6913386E" w14:textId="77777777" w:rsidR="000B47A6" w:rsidRPr="004F3BF0" w:rsidRDefault="000B47A6" w:rsidP="000B47A6">
      <w:pPr>
        <w:spacing w:after="0" w:line="240" w:lineRule="auto"/>
        <w:ind w:firstLine="567"/>
        <w:jc w:val="both"/>
        <w:rPr>
          <w:rFonts w:ascii="Times New Roman" w:eastAsia="Calibri" w:hAnsi="Times New Roman" w:cs="Times New Roman"/>
          <w:sz w:val="28"/>
          <w:szCs w:val="28"/>
        </w:rPr>
      </w:pPr>
      <w:r w:rsidRPr="004F3BF0">
        <w:rPr>
          <w:rFonts w:ascii="Times New Roman" w:eastAsia="Calibri" w:hAnsi="Times New Roman" w:cs="Times New Roman"/>
          <w:b/>
          <w:sz w:val="28"/>
          <w:szCs w:val="28"/>
        </w:rPr>
        <w:t>Межрегиональный профсоюз работников жизнеобеспечения Санкт-Петербурга и Ленинградской области</w:t>
      </w:r>
      <w:r w:rsidRPr="004F3BF0">
        <w:rPr>
          <w:rFonts w:ascii="Times New Roman" w:eastAsia="Calibri" w:hAnsi="Times New Roman" w:cs="Times New Roman"/>
          <w:sz w:val="28"/>
          <w:szCs w:val="28"/>
        </w:rPr>
        <w:t xml:space="preserve"> целенаправленно и системно осуществлял организационные, контрольные, консультативно-методические функции в области охраны труда. МК профсоюза в штате имеет </w:t>
      </w:r>
      <w:bookmarkStart w:id="7" w:name="_Hlk194934270"/>
      <w:r w:rsidRPr="004F3BF0">
        <w:rPr>
          <w:rFonts w:ascii="Times New Roman" w:eastAsia="Calibri" w:hAnsi="Times New Roman" w:cs="Times New Roman"/>
          <w:sz w:val="28"/>
          <w:szCs w:val="28"/>
        </w:rPr>
        <w:t>Главного технического инспектора труда</w:t>
      </w:r>
      <w:bookmarkEnd w:id="7"/>
      <w:r w:rsidRPr="004F3BF0">
        <w:rPr>
          <w:rFonts w:ascii="Times New Roman" w:eastAsia="Calibri" w:hAnsi="Times New Roman" w:cs="Times New Roman"/>
          <w:sz w:val="28"/>
          <w:szCs w:val="28"/>
        </w:rPr>
        <w:t>.</w:t>
      </w:r>
    </w:p>
    <w:p w14:paraId="2168CC5F" w14:textId="77777777" w:rsidR="000B47A6" w:rsidRPr="004F3BF0" w:rsidRDefault="000B47A6" w:rsidP="000B47A6">
      <w:pPr>
        <w:spacing w:after="0" w:line="240" w:lineRule="auto"/>
        <w:ind w:firstLine="567"/>
        <w:jc w:val="both"/>
        <w:rPr>
          <w:rFonts w:ascii="Times New Roman" w:eastAsia="Times New Roman" w:hAnsi="Times New Roman" w:cs="Times New Roman"/>
          <w:sz w:val="28"/>
          <w:szCs w:val="28"/>
        </w:rPr>
      </w:pPr>
      <w:r w:rsidRPr="004F3BF0">
        <w:rPr>
          <w:rFonts w:ascii="Times New Roman" w:eastAsia="Times New Roman" w:hAnsi="Times New Roman" w:cs="Times New Roman"/>
          <w:sz w:val="28"/>
          <w:szCs w:val="28"/>
        </w:rPr>
        <w:t xml:space="preserve">За отчетный период Главным техническим инспектором труда в соответствии с плановыми проверками и по обращениям членов Профсоюза проведены совместные выездные проверки на десяти предприятиях отрасли по соблюдению работодателями норм трудового права в сфере охраны труда. На некоторые предприятия приходилось выезжать по несколько раз для контроля выполнения выявленных нарушений. </w:t>
      </w:r>
    </w:p>
    <w:p w14:paraId="4C752E61" w14:textId="77777777" w:rsidR="000B47A6" w:rsidRPr="004F3BF0" w:rsidRDefault="000B47A6" w:rsidP="000B47A6">
      <w:pPr>
        <w:spacing w:after="0" w:line="240" w:lineRule="auto"/>
        <w:ind w:firstLine="567"/>
        <w:jc w:val="both"/>
        <w:rPr>
          <w:rFonts w:ascii="Times New Roman" w:eastAsia="Times New Roman" w:hAnsi="Times New Roman" w:cs="Times New Roman"/>
          <w:sz w:val="28"/>
          <w:szCs w:val="28"/>
        </w:rPr>
      </w:pPr>
      <w:r w:rsidRPr="004F3BF0">
        <w:rPr>
          <w:rFonts w:ascii="Times New Roman" w:eastAsia="Times New Roman" w:hAnsi="Times New Roman" w:cs="Times New Roman"/>
          <w:sz w:val="28"/>
          <w:szCs w:val="28"/>
        </w:rPr>
        <w:t xml:space="preserve">Оказывалась помощь в формировании и редактировании раздела «Охрана труда» нового коллективного договора на 24-27 годы ППО ЖКС 2 Приморского района. </w:t>
      </w:r>
    </w:p>
    <w:p w14:paraId="46811F39" w14:textId="77777777" w:rsidR="000B47A6" w:rsidRPr="004F3BF0" w:rsidRDefault="000B47A6" w:rsidP="000B47A6">
      <w:pPr>
        <w:spacing w:after="0" w:line="240" w:lineRule="auto"/>
        <w:ind w:firstLine="567"/>
        <w:jc w:val="both"/>
        <w:rPr>
          <w:rFonts w:ascii="Times New Roman" w:eastAsia="Times New Roman" w:hAnsi="Times New Roman" w:cs="Times New Roman"/>
          <w:sz w:val="28"/>
          <w:szCs w:val="28"/>
        </w:rPr>
      </w:pPr>
      <w:r w:rsidRPr="004F3BF0">
        <w:rPr>
          <w:rFonts w:ascii="Times New Roman" w:eastAsia="Times New Roman" w:hAnsi="Times New Roman" w:cs="Times New Roman"/>
          <w:sz w:val="28"/>
          <w:szCs w:val="28"/>
        </w:rPr>
        <w:t>Проводилась выездная проверка работодателя в ПУ «Кириши» ГУП «</w:t>
      </w:r>
      <w:proofErr w:type="spellStart"/>
      <w:r w:rsidRPr="004F3BF0">
        <w:rPr>
          <w:rFonts w:ascii="Times New Roman" w:eastAsia="Times New Roman" w:hAnsi="Times New Roman" w:cs="Times New Roman"/>
          <w:sz w:val="28"/>
          <w:szCs w:val="28"/>
        </w:rPr>
        <w:t>Леноблводоканал</w:t>
      </w:r>
      <w:proofErr w:type="spellEnd"/>
      <w:r w:rsidRPr="004F3BF0">
        <w:rPr>
          <w:rFonts w:ascii="Times New Roman" w:eastAsia="Times New Roman" w:hAnsi="Times New Roman" w:cs="Times New Roman"/>
          <w:sz w:val="28"/>
          <w:szCs w:val="28"/>
        </w:rPr>
        <w:t xml:space="preserve">» по жалобе работников на нарушения требований охраны труда: протечек кровли, антисанитарного состояния помещений, </w:t>
      </w:r>
      <w:r w:rsidRPr="004F3BF0">
        <w:rPr>
          <w:rFonts w:ascii="Times New Roman" w:eastAsia="Times New Roman" w:hAnsi="Times New Roman" w:cs="Times New Roman"/>
          <w:sz w:val="28"/>
          <w:szCs w:val="28"/>
        </w:rPr>
        <w:lastRenderedPageBreak/>
        <w:t xml:space="preserve">необеспечение в соответствие с законодательством РФ средствами индивидуальной защиты. </w:t>
      </w:r>
    </w:p>
    <w:p w14:paraId="62979B55" w14:textId="77777777" w:rsidR="000B47A6" w:rsidRPr="004F3BF0" w:rsidRDefault="000B47A6" w:rsidP="000B47A6">
      <w:pPr>
        <w:spacing w:after="0" w:line="240" w:lineRule="auto"/>
        <w:ind w:firstLine="567"/>
        <w:jc w:val="both"/>
        <w:rPr>
          <w:rFonts w:ascii="Times New Roman" w:eastAsia="Times New Roman" w:hAnsi="Times New Roman" w:cs="Times New Roman"/>
          <w:sz w:val="28"/>
          <w:szCs w:val="28"/>
        </w:rPr>
      </w:pPr>
      <w:r w:rsidRPr="004F3BF0">
        <w:rPr>
          <w:rFonts w:ascii="Times New Roman" w:eastAsia="Times New Roman" w:hAnsi="Times New Roman" w:cs="Times New Roman"/>
          <w:sz w:val="28"/>
          <w:szCs w:val="28"/>
        </w:rPr>
        <w:t xml:space="preserve">Выездная проверка санитарно-бытовых условий на конечных станциях ОСП ГУП СПб «Горэлектротранс» «Трамвайный парк № 1» «Сортировочная», «Малая Балканская». </w:t>
      </w:r>
    </w:p>
    <w:p w14:paraId="6D2EEC9C" w14:textId="77777777" w:rsidR="000B47A6" w:rsidRPr="004F3BF0" w:rsidRDefault="000B47A6" w:rsidP="000B47A6">
      <w:pPr>
        <w:spacing w:after="0" w:line="240" w:lineRule="auto"/>
        <w:ind w:firstLine="567"/>
        <w:jc w:val="both"/>
        <w:rPr>
          <w:rFonts w:ascii="Times New Roman" w:eastAsia="Times New Roman" w:hAnsi="Times New Roman" w:cs="Times New Roman"/>
          <w:sz w:val="28"/>
          <w:szCs w:val="28"/>
        </w:rPr>
      </w:pPr>
      <w:r w:rsidRPr="004F3BF0">
        <w:rPr>
          <w:rFonts w:ascii="Times New Roman" w:eastAsia="Times New Roman" w:hAnsi="Times New Roman" w:cs="Times New Roman"/>
          <w:sz w:val="28"/>
          <w:szCs w:val="28"/>
        </w:rPr>
        <w:t>Выездная проверка санитарно-бытовых условий на конечных станциях ОСП ГУП «Горэлектротранс» «</w:t>
      </w:r>
      <w:proofErr w:type="spellStart"/>
      <w:r w:rsidRPr="004F3BF0">
        <w:rPr>
          <w:rFonts w:ascii="Times New Roman" w:eastAsia="Times New Roman" w:hAnsi="Times New Roman" w:cs="Times New Roman"/>
          <w:sz w:val="28"/>
          <w:szCs w:val="28"/>
        </w:rPr>
        <w:t>Купчинская</w:t>
      </w:r>
      <w:proofErr w:type="spellEnd"/>
      <w:r w:rsidRPr="004F3BF0">
        <w:rPr>
          <w:rFonts w:ascii="Times New Roman" w:eastAsia="Times New Roman" w:hAnsi="Times New Roman" w:cs="Times New Roman"/>
          <w:sz w:val="28"/>
          <w:szCs w:val="28"/>
        </w:rPr>
        <w:t xml:space="preserve">», разрешение вопроса по установлению вентиляции в диспетчерской, на конечной станции Балканская площадь дом 1. </w:t>
      </w:r>
    </w:p>
    <w:p w14:paraId="3C38099E" w14:textId="77777777" w:rsidR="000B47A6" w:rsidRPr="004F3BF0" w:rsidRDefault="000B47A6" w:rsidP="000B47A6">
      <w:pPr>
        <w:spacing w:after="0" w:line="240" w:lineRule="auto"/>
        <w:ind w:firstLine="567"/>
        <w:jc w:val="both"/>
        <w:rPr>
          <w:rFonts w:ascii="Times New Roman" w:eastAsia="Times New Roman" w:hAnsi="Times New Roman" w:cs="Times New Roman"/>
          <w:sz w:val="28"/>
          <w:szCs w:val="28"/>
        </w:rPr>
      </w:pPr>
      <w:r w:rsidRPr="004F3BF0">
        <w:rPr>
          <w:rFonts w:ascii="Times New Roman" w:eastAsia="Times New Roman" w:hAnsi="Times New Roman" w:cs="Times New Roman"/>
          <w:sz w:val="28"/>
          <w:szCs w:val="28"/>
        </w:rPr>
        <w:t xml:space="preserve">Оказывалась помощь в формировании раздела «Охрана труда» КД и консультировании по контролю за выполнением требований охраны труда работодателем ГУЖА Калининского района, обучении уполномоченных по охране труда. </w:t>
      </w:r>
    </w:p>
    <w:p w14:paraId="4CD5D06F" w14:textId="77777777" w:rsidR="000B47A6" w:rsidRPr="004F3BF0" w:rsidRDefault="000B47A6" w:rsidP="000B47A6">
      <w:pPr>
        <w:spacing w:after="0" w:line="240" w:lineRule="auto"/>
        <w:ind w:firstLine="567"/>
        <w:jc w:val="both"/>
        <w:rPr>
          <w:rFonts w:ascii="Times New Roman" w:eastAsia="Times New Roman" w:hAnsi="Times New Roman" w:cs="Times New Roman"/>
          <w:sz w:val="28"/>
          <w:szCs w:val="28"/>
        </w:rPr>
      </w:pPr>
      <w:r w:rsidRPr="004F3BF0">
        <w:rPr>
          <w:rFonts w:ascii="Times New Roman" w:eastAsia="Times New Roman" w:hAnsi="Times New Roman" w:cs="Times New Roman"/>
          <w:sz w:val="28"/>
          <w:szCs w:val="28"/>
        </w:rPr>
        <w:t xml:space="preserve">Осуществлялся выезд в ППО ЖКС Центрального района по оказанию помощи в формировании раздела Охрана труда в соответствии с современными требованиями. </w:t>
      </w:r>
    </w:p>
    <w:p w14:paraId="41AA0A97" w14:textId="77777777" w:rsidR="000B47A6" w:rsidRPr="004F3BF0" w:rsidRDefault="000B47A6" w:rsidP="000B47A6">
      <w:pPr>
        <w:spacing w:after="0" w:line="240" w:lineRule="auto"/>
        <w:ind w:firstLine="567"/>
        <w:jc w:val="both"/>
        <w:rPr>
          <w:rFonts w:ascii="Times New Roman" w:eastAsia="Times New Roman" w:hAnsi="Times New Roman" w:cs="Times New Roman"/>
          <w:sz w:val="28"/>
          <w:szCs w:val="28"/>
        </w:rPr>
      </w:pPr>
      <w:r w:rsidRPr="004F3BF0">
        <w:rPr>
          <w:rFonts w:ascii="Times New Roman" w:eastAsia="Times New Roman" w:hAnsi="Times New Roman" w:cs="Times New Roman"/>
          <w:sz w:val="28"/>
          <w:szCs w:val="28"/>
        </w:rPr>
        <w:t xml:space="preserve">Выезд в </w:t>
      </w:r>
      <w:proofErr w:type="spellStart"/>
      <w:r w:rsidRPr="004F3BF0">
        <w:rPr>
          <w:rFonts w:ascii="Times New Roman" w:eastAsia="Times New Roman" w:hAnsi="Times New Roman" w:cs="Times New Roman"/>
          <w:sz w:val="28"/>
          <w:szCs w:val="28"/>
        </w:rPr>
        <w:t>Леноблводоканал</w:t>
      </w:r>
      <w:proofErr w:type="spellEnd"/>
      <w:r w:rsidRPr="004F3BF0">
        <w:rPr>
          <w:rFonts w:ascii="Times New Roman" w:eastAsia="Times New Roman" w:hAnsi="Times New Roman" w:cs="Times New Roman"/>
          <w:sz w:val="28"/>
          <w:szCs w:val="28"/>
        </w:rPr>
        <w:t xml:space="preserve">, ПУ Кириши, участок поселок Глажево по проверке фактов изложенных в жалобе работников участка на нарушения трудового законодательства, в том числе, плохих бытовых условиях. </w:t>
      </w:r>
    </w:p>
    <w:p w14:paraId="33651BA6" w14:textId="77777777" w:rsidR="000B47A6" w:rsidRPr="004F3BF0" w:rsidRDefault="000B47A6" w:rsidP="000B47A6">
      <w:pPr>
        <w:spacing w:after="0" w:line="240" w:lineRule="auto"/>
        <w:ind w:firstLine="567"/>
        <w:jc w:val="both"/>
        <w:rPr>
          <w:rFonts w:ascii="Times New Roman" w:eastAsia="Times New Roman" w:hAnsi="Times New Roman" w:cs="Times New Roman"/>
          <w:sz w:val="28"/>
          <w:szCs w:val="28"/>
        </w:rPr>
      </w:pPr>
      <w:r w:rsidRPr="004F3BF0">
        <w:rPr>
          <w:rFonts w:ascii="Times New Roman" w:eastAsia="Times New Roman" w:hAnsi="Times New Roman" w:cs="Times New Roman"/>
          <w:sz w:val="28"/>
          <w:szCs w:val="28"/>
        </w:rPr>
        <w:t xml:space="preserve">Главным техническим инспектором труда было организовано и проведено во Дворце труда (в апреле и ноябре) два обучаемых семинара по охране труда для профсоюзного актива с раздаточным информационным материалом (по организации системы управления охраной труда на предприятии и новых правовых актов в сфере охраны труда) с последующей рассылкой презентации по электронной почте. </w:t>
      </w:r>
    </w:p>
    <w:p w14:paraId="48E26C25" w14:textId="77777777" w:rsidR="000B47A6" w:rsidRPr="004F3BF0" w:rsidRDefault="000B47A6" w:rsidP="000B47A6">
      <w:pPr>
        <w:spacing w:after="0" w:line="240" w:lineRule="auto"/>
        <w:ind w:firstLine="567"/>
        <w:jc w:val="both"/>
        <w:rPr>
          <w:rFonts w:ascii="Times New Roman" w:eastAsia="Times New Roman" w:hAnsi="Times New Roman" w:cs="Times New Roman"/>
          <w:sz w:val="28"/>
          <w:szCs w:val="28"/>
        </w:rPr>
      </w:pPr>
      <w:r w:rsidRPr="004F3BF0">
        <w:rPr>
          <w:rFonts w:ascii="Times New Roman" w:eastAsia="Times New Roman" w:hAnsi="Times New Roman" w:cs="Times New Roman"/>
          <w:sz w:val="28"/>
          <w:szCs w:val="28"/>
        </w:rPr>
        <w:t>Главный технический инспектор труда:</w:t>
      </w:r>
    </w:p>
    <w:p w14:paraId="315BB42A" w14:textId="77777777" w:rsidR="000B47A6" w:rsidRPr="004F3BF0" w:rsidRDefault="000B47A6" w:rsidP="000B47A6">
      <w:pPr>
        <w:spacing w:after="0" w:line="240" w:lineRule="auto"/>
        <w:ind w:firstLine="567"/>
        <w:jc w:val="both"/>
        <w:rPr>
          <w:rFonts w:ascii="Times New Roman" w:eastAsia="Times New Roman" w:hAnsi="Times New Roman" w:cs="Times New Roman"/>
          <w:sz w:val="28"/>
          <w:szCs w:val="28"/>
        </w:rPr>
      </w:pPr>
      <w:r w:rsidRPr="004F3BF0">
        <w:rPr>
          <w:rFonts w:ascii="Times New Roman" w:eastAsia="Times New Roman" w:hAnsi="Times New Roman" w:cs="Times New Roman"/>
          <w:sz w:val="28"/>
          <w:szCs w:val="28"/>
        </w:rPr>
        <w:t xml:space="preserve">- Участвовал в обучении уполномоченных по охране труда профсоюзных комитетов ГУП «СПБ Горэлектротранс», </w:t>
      </w:r>
      <w:proofErr w:type="spellStart"/>
      <w:r w:rsidRPr="004F3BF0">
        <w:rPr>
          <w:rFonts w:ascii="Times New Roman" w:eastAsia="Times New Roman" w:hAnsi="Times New Roman" w:cs="Times New Roman"/>
          <w:sz w:val="28"/>
          <w:szCs w:val="28"/>
        </w:rPr>
        <w:t>жилищников</w:t>
      </w:r>
      <w:proofErr w:type="spellEnd"/>
      <w:r w:rsidRPr="004F3BF0">
        <w:rPr>
          <w:rFonts w:ascii="Times New Roman" w:eastAsia="Times New Roman" w:hAnsi="Times New Roman" w:cs="Times New Roman"/>
          <w:sz w:val="28"/>
          <w:szCs w:val="28"/>
        </w:rPr>
        <w:t xml:space="preserve"> на базе ЗУМЦ. </w:t>
      </w:r>
    </w:p>
    <w:p w14:paraId="261B783D" w14:textId="77777777" w:rsidR="000B47A6" w:rsidRPr="004F3BF0" w:rsidRDefault="000B47A6" w:rsidP="000B47A6">
      <w:pPr>
        <w:spacing w:after="0" w:line="240" w:lineRule="auto"/>
        <w:ind w:firstLine="567"/>
        <w:jc w:val="both"/>
        <w:rPr>
          <w:rFonts w:ascii="Times New Roman" w:eastAsia="Times New Roman" w:hAnsi="Times New Roman" w:cs="Times New Roman"/>
          <w:sz w:val="28"/>
          <w:szCs w:val="28"/>
        </w:rPr>
      </w:pPr>
      <w:r w:rsidRPr="004F3BF0">
        <w:rPr>
          <w:rFonts w:ascii="Times New Roman" w:eastAsia="Times New Roman" w:hAnsi="Times New Roman" w:cs="Times New Roman"/>
          <w:sz w:val="28"/>
          <w:szCs w:val="28"/>
        </w:rPr>
        <w:t>- Участвовал в конкурсах профессионального мастерства, экзаменах независимой оценки квалификаций, проводимых МК профсоюза, вел работу по выдвижению кандидатов на конкурс «Лучшего уполномоченного по охране труда ЛФП».</w:t>
      </w:r>
    </w:p>
    <w:p w14:paraId="06E092DB" w14:textId="77777777" w:rsidR="000B47A6" w:rsidRPr="004F3BF0" w:rsidRDefault="000B47A6" w:rsidP="000B47A6">
      <w:pPr>
        <w:spacing w:after="0" w:line="240" w:lineRule="auto"/>
        <w:ind w:firstLine="567"/>
        <w:jc w:val="both"/>
        <w:rPr>
          <w:rFonts w:ascii="Times New Roman" w:eastAsia="Times New Roman" w:hAnsi="Times New Roman" w:cs="Times New Roman"/>
          <w:sz w:val="28"/>
          <w:szCs w:val="28"/>
        </w:rPr>
      </w:pPr>
      <w:r w:rsidRPr="004F3BF0">
        <w:rPr>
          <w:rFonts w:ascii="Times New Roman" w:eastAsia="Times New Roman" w:hAnsi="Times New Roman" w:cs="Times New Roman"/>
          <w:sz w:val="28"/>
          <w:szCs w:val="28"/>
        </w:rPr>
        <w:t xml:space="preserve">- Входил в состав жюри смотра-конкурса «Лучший уполномоченный по охране труда ГУП «Водоканал СПб». </w:t>
      </w:r>
    </w:p>
    <w:p w14:paraId="706E951A" w14:textId="77777777" w:rsidR="000B47A6" w:rsidRPr="004F3BF0" w:rsidRDefault="000B47A6" w:rsidP="000B47A6">
      <w:pPr>
        <w:spacing w:after="0" w:line="240" w:lineRule="auto"/>
        <w:ind w:firstLine="567"/>
        <w:jc w:val="both"/>
        <w:rPr>
          <w:rFonts w:ascii="Times New Roman" w:eastAsia="Times New Roman" w:hAnsi="Times New Roman" w:cs="Times New Roman"/>
          <w:sz w:val="28"/>
          <w:szCs w:val="28"/>
        </w:rPr>
      </w:pPr>
      <w:r w:rsidRPr="004F3BF0">
        <w:rPr>
          <w:rFonts w:ascii="Times New Roman" w:eastAsia="Times New Roman" w:hAnsi="Times New Roman" w:cs="Times New Roman"/>
          <w:sz w:val="28"/>
          <w:szCs w:val="28"/>
        </w:rPr>
        <w:t>- Участвовал в составлении рекомендаций по правильному применению измененной Методики проведения специальной оценки условий труда в части проведения производственного контроля по биологическому фактору для работников канализационного хозяйства водоканалов регионов.</w:t>
      </w:r>
    </w:p>
    <w:p w14:paraId="5D5AF377" w14:textId="77777777" w:rsidR="000B47A6" w:rsidRPr="004F3BF0" w:rsidRDefault="000B47A6" w:rsidP="000B47A6">
      <w:pPr>
        <w:spacing w:after="0" w:line="240" w:lineRule="auto"/>
        <w:ind w:firstLine="567"/>
        <w:jc w:val="both"/>
        <w:rPr>
          <w:rFonts w:ascii="Times New Roman" w:eastAsia="Times New Roman" w:hAnsi="Times New Roman" w:cs="Times New Roman"/>
          <w:sz w:val="28"/>
          <w:szCs w:val="28"/>
        </w:rPr>
      </w:pPr>
      <w:r w:rsidRPr="004F3BF0">
        <w:rPr>
          <w:rFonts w:ascii="Times New Roman" w:eastAsia="Times New Roman" w:hAnsi="Times New Roman" w:cs="Times New Roman"/>
          <w:sz w:val="28"/>
          <w:szCs w:val="28"/>
        </w:rPr>
        <w:t>- Принимал участие по составлению письма Министру труда РФ по форменной одежде водителей городского электрического транспорта.</w:t>
      </w:r>
    </w:p>
    <w:p w14:paraId="053B012A" w14:textId="77777777" w:rsidR="000B47A6" w:rsidRPr="004F3BF0" w:rsidRDefault="000B47A6" w:rsidP="000B47A6">
      <w:pPr>
        <w:spacing w:after="0" w:line="240" w:lineRule="auto"/>
        <w:ind w:firstLine="567"/>
        <w:jc w:val="both"/>
        <w:rPr>
          <w:rFonts w:ascii="Times New Roman" w:eastAsia="Times New Roman" w:hAnsi="Times New Roman" w:cs="Times New Roman"/>
          <w:sz w:val="28"/>
          <w:szCs w:val="28"/>
        </w:rPr>
      </w:pPr>
      <w:r w:rsidRPr="004F3BF0">
        <w:rPr>
          <w:rFonts w:ascii="Times New Roman" w:eastAsia="Times New Roman" w:hAnsi="Times New Roman" w:cs="Times New Roman"/>
          <w:sz w:val="28"/>
          <w:szCs w:val="28"/>
        </w:rPr>
        <w:t>Главным техническим инспектором труда МК профсоюза было расследовано 10 несчастных случаев на предприятиях отрасли, что явилось гарантией защиты прав и интересов пострадавших. Было составлено два особых мнения в процессе расследования несчастных случаев на производстве.</w:t>
      </w:r>
    </w:p>
    <w:p w14:paraId="43A84F12" w14:textId="77777777" w:rsidR="000B47A6" w:rsidRPr="004F3BF0" w:rsidRDefault="000B47A6" w:rsidP="000B47A6">
      <w:pPr>
        <w:spacing w:after="0" w:line="240" w:lineRule="auto"/>
        <w:ind w:firstLine="567"/>
        <w:jc w:val="both"/>
        <w:rPr>
          <w:rFonts w:ascii="Times New Roman" w:eastAsia="Times New Roman" w:hAnsi="Times New Roman" w:cs="Times New Roman"/>
          <w:sz w:val="28"/>
          <w:szCs w:val="28"/>
        </w:rPr>
      </w:pPr>
      <w:r w:rsidRPr="004F3BF0">
        <w:rPr>
          <w:rFonts w:ascii="Times New Roman" w:eastAsia="Times New Roman" w:hAnsi="Times New Roman" w:cs="Times New Roman"/>
          <w:sz w:val="28"/>
          <w:szCs w:val="28"/>
        </w:rPr>
        <w:lastRenderedPageBreak/>
        <w:t xml:space="preserve">Три тяжелых несчастных случаев произошли в следующих организациях: ГУП ТЭК СПб -1 тяжелый несчастный случай, ГУП «Водоканал СПб» - 2 тяжелых несчастных случаев. </w:t>
      </w:r>
    </w:p>
    <w:p w14:paraId="2AEE42D4" w14:textId="77777777" w:rsidR="000B47A6" w:rsidRPr="004F3BF0" w:rsidRDefault="000B47A6" w:rsidP="000B47A6">
      <w:pPr>
        <w:spacing w:after="0" w:line="240" w:lineRule="auto"/>
        <w:ind w:firstLine="567"/>
        <w:jc w:val="both"/>
        <w:rPr>
          <w:rFonts w:ascii="Times New Roman" w:eastAsia="Times New Roman" w:hAnsi="Times New Roman" w:cs="Times New Roman"/>
          <w:sz w:val="28"/>
          <w:szCs w:val="28"/>
        </w:rPr>
      </w:pPr>
      <w:r w:rsidRPr="004F3BF0">
        <w:rPr>
          <w:rFonts w:ascii="Times New Roman" w:eastAsia="Times New Roman" w:hAnsi="Times New Roman" w:cs="Times New Roman"/>
          <w:sz w:val="28"/>
          <w:szCs w:val="28"/>
        </w:rPr>
        <w:t>Семь несчастных случаев со смертельным исходом по результатам расследования квалифицированы комиссией, как не связанные с производством.</w:t>
      </w:r>
    </w:p>
    <w:p w14:paraId="118677F7" w14:textId="77777777" w:rsidR="000B47A6" w:rsidRPr="004F3BF0" w:rsidRDefault="000B47A6" w:rsidP="000B47A6">
      <w:pPr>
        <w:spacing w:after="0" w:line="240" w:lineRule="auto"/>
        <w:ind w:firstLine="567"/>
        <w:jc w:val="both"/>
        <w:rPr>
          <w:rFonts w:ascii="Times New Roman" w:eastAsia="Times New Roman" w:hAnsi="Times New Roman" w:cs="Times New Roman"/>
          <w:sz w:val="28"/>
          <w:szCs w:val="28"/>
        </w:rPr>
      </w:pPr>
      <w:r w:rsidRPr="004F3BF0">
        <w:rPr>
          <w:rFonts w:ascii="Times New Roman" w:eastAsia="Times New Roman" w:hAnsi="Times New Roman" w:cs="Times New Roman"/>
          <w:sz w:val="28"/>
          <w:szCs w:val="28"/>
        </w:rPr>
        <w:t>Отмечается положительная работа ППО в области охраны труда в организациях: МУП «Жилищное хозяйство» г. Кириши, «УЖКХ» МО г. Гатчина, ОППО Московского района, ОППО Калининского района, ППО ЖКС 1 Выборгского района и ряде других организаций.</w:t>
      </w:r>
    </w:p>
    <w:p w14:paraId="6EB4F401" w14:textId="77777777" w:rsidR="000B47A6" w:rsidRPr="004F3BF0" w:rsidRDefault="000B47A6" w:rsidP="000B47A6">
      <w:pPr>
        <w:spacing w:after="0" w:line="240" w:lineRule="auto"/>
        <w:ind w:firstLine="567"/>
        <w:jc w:val="both"/>
        <w:rPr>
          <w:rFonts w:ascii="Times New Roman" w:eastAsia="Calibri" w:hAnsi="Times New Roman" w:cs="Times New Roman"/>
          <w:bCs/>
          <w:sz w:val="28"/>
          <w:szCs w:val="28"/>
        </w:rPr>
      </w:pPr>
      <w:r w:rsidRPr="004F3BF0">
        <w:rPr>
          <w:rFonts w:ascii="Times New Roman" w:eastAsia="Calibri" w:hAnsi="Times New Roman" w:cs="Times New Roman"/>
          <w:b/>
          <w:sz w:val="28"/>
          <w:szCs w:val="28"/>
        </w:rPr>
        <w:t xml:space="preserve">Профсоюз Муниципальных работников Москвы </w:t>
      </w:r>
      <w:r w:rsidRPr="004F3BF0">
        <w:rPr>
          <w:rFonts w:ascii="Times New Roman" w:eastAsia="Calibri" w:hAnsi="Times New Roman" w:cs="Times New Roman"/>
          <w:bCs/>
          <w:sz w:val="28"/>
          <w:szCs w:val="28"/>
        </w:rPr>
        <w:t>сообщил, что</w:t>
      </w:r>
      <w:r w:rsidRPr="004F3BF0">
        <w:rPr>
          <w:rFonts w:ascii="Times New Roman" w:eastAsia="Calibri" w:hAnsi="Times New Roman" w:cs="Times New Roman"/>
          <w:b/>
          <w:sz w:val="28"/>
          <w:szCs w:val="28"/>
        </w:rPr>
        <w:t xml:space="preserve"> </w:t>
      </w:r>
      <w:bookmarkStart w:id="8" w:name="_Hlk192262443"/>
      <w:r w:rsidRPr="004F3BF0">
        <w:rPr>
          <w:rFonts w:ascii="Times New Roman" w:eastAsia="Calibri" w:hAnsi="Times New Roman" w:cs="Times New Roman"/>
          <w:bCs/>
          <w:sz w:val="28"/>
          <w:szCs w:val="28"/>
        </w:rPr>
        <w:t xml:space="preserve">технической инспекцией труда совместно с прокуратурой, при участии профсоюзного актива отрасли проведено 38 проверок по вопросам соблюдения норм техники безопасности при производстве работ, обеспечения работников средствами индивидуальной защиты, гарантий и компенсаций за работу во вредных и опасных условиях, проведения обязательных медицинских осмотров и специальной оценки условий труда. </w:t>
      </w:r>
    </w:p>
    <w:p w14:paraId="2F01A9D3" w14:textId="77777777" w:rsidR="000B47A6" w:rsidRPr="004F3BF0" w:rsidRDefault="000B47A6" w:rsidP="000B47A6">
      <w:pPr>
        <w:spacing w:after="0" w:line="240" w:lineRule="auto"/>
        <w:ind w:firstLine="567"/>
        <w:jc w:val="both"/>
        <w:rPr>
          <w:rFonts w:ascii="Times New Roman" w:eastAsia="Calibri" w:hAnsi="Times New Roman" w:cs="Times New Roman"/>
          <w:bCs/>
          <w:sz w:val="28"/>
          <w:szCs w:val="28"/>
        </w:rPr>
      </w:pPr>
      <w:r w:rsidRPr="004F3BF0">
        <w:rPr>
          <w:rFonts w:ascii="Times New Roman" w:eastAsia="Calibri" w:hAnsi="Times New Roman" w:cs="Times New Roman"/>
          <w:bCs/>
          <w:sz w:val="28"/>
          <w:szCs w:val="28"/>
        </w:rPr>
        <w:t>Руководителям предприятий выданы представления с предложением устранить 168 нарушений правил и норм по охране труда, технологической дисциплины и производственной санитарии.</w:t>
      </w:r>
    </w:p>
    <w:bookmarkEnd w:id="8"/>
    <w:p w14:paraId="6DDCC703" w14:textId="77777777" w:rsidR="000B47A6" w:rsidRPr="004F3BF0" w:rsidRDefault="000B47A6" w:rsidP="000B47A6">
      <w:pPr>
        <w:spacing w:after="0" w:line="240" w:lineRule="auto"/>
        <w:ind w:firstLine="567"/>
        <w:jc w:val="both"/>
        <w:rPr>
          <w:rFonts w:ascii="Times New Roman" w:eastAsia="Calibri" w:hAnsi="Times New Roman" w:cs="Times New Roman"/>
          <w:bCs/>
          <w:sz w:val="28"/>
          <w:szCs w:val="28"/>
        </w:rPr>
      </w:pPr>
      <w:r w:rsidRPr="004F3BF0">
        <w:rPr>
          <w:rFonts w:ascii="Times New Roman" w:eastAsia="Calibri" w:hAnsi="Times New Roman" w:cs="Times New Roman"/>
          <w:bCs/>
          <w:sz w:val="28"/>
          <w:szCs w:val="28"/>
        </w:rPr>
        <w:t>На предприятиях отрасли произошло 8 тяжелых несчастных случаев. Анализ травматизма показал, что основными причинами происшедших несчастных случаев на производстве стали плохая организация ведения опасных работ, отсутствие производственных навыков и низкая трудовая и производственная дисциплина.</w:t>
      </w:r>
    </w:p>
    <w:p w14:paraId="49CBA33E" w14:textId="77777777" w:rsidR="000B47A6" w:rsidRPr="004F3BF0" w:rsidRDefault="000B47A6" w:rsidP="000B47A6">
      <w:pPr>
        <w:spacing w:after="0" w:line="240" w:lineRule="auto"/>
        <w:ind w:firstLine="567"/>
        <w:jc w:val="both"/>
        <w:rPr>
          <w:rFonts w:ascii="Times New Roman" w:eastAsia="Calibri" w:hAnsi="Times New Roman" w:cs="Times New Roman"/>
          <w:bCs/>
          <w:sz w:val="28"/>
          <w:szCs w:val="28"/>
        </w:rPr>
      </w:pPr>
      <w:r w:rsidRPr="004F3BF0">
        <w:rPr>
          <w:rFonts w:ascii="Times New Roman" w:eastAsia="Calibri" w:hAnsi="Times New Roman" w:cs="Times New Roman"/>
          <w:bCs/>
          <w:sz w:val="28"/>
          <w:szCs w:val="28"/>
        </w:rPr>
        <w:t>Для координации и организации совместных действий Профсоюза и работодателей по обеспечению и соблюдению требований охраны труда в отрасли функционируют 236 совместных комитетов, в состав которых вошли 638 представителей профсоюзных органов, избраны 1182 уполномоченных лиц по охране труда, осуществляющих профсоюзный контроль.</w:t>
      </w:r>
    </w:p>
    <w:p w14:paraId="244263C2" w14:textId="77777777" w:rsidR="000B47A6" w:rsidRPr="004F3BF0" w:rsidRDefault="000B47A6" w:rsidP="000B47A6">
      <w:pPr>
        <w:spacing w:after="0" w:line="240" w:lineRule="auto"/>
        <w:ind w:firstLine="567"/>
        <w:jc w:val="both"/>
        <w:rPr>
          <w:rFonts w:ascii="Times New Roman" w:eastAsia="Calibri" w:hAnsi="Times New Roman" w:cs="Times New Roman"/>
          <w:bCs/>
          <w:sz w:val="28"/>
          <w:szCs w:val="28"/>
        </w:rPr>
      </w:pPr>
      <w:r w:rsidRPr="004F3BF0">
        <w:rPr>
          <w:rFonts w:ascii="Times New Roman" w:eastAsia="Calibri" w:hAnsi="Times New Roman" w:cs="Times New Roman"/>
          <w:bCs/>
          <w:sz w:val="28"/>
          <w:szCs w:val="28"/>
        </w:rPr>
        <w:t xml:space="preserve">Были проведены семинары для профсоюзного актива и уполномоченных по охране труда, на которых рассматривались вопросы осуществления профсоюзного контроля за соблюдением прав и законных интересов работников в области охраны труда. По инициативе председателей территориальных профорганизаций при участии технической инспекцией труда проведены семинары по охране труда в префектурах ЦАО, ВАО, САО, ЗАО и ЮАО. Кроме того, силами технической инспекцией труда ГС в УИЦ МФП проведен расширенный семинар по охране труда для профсоюзного актива отрасли, в котором приняло участие 95 членов Профсоюза. Всего в семинарах приняли участие 310 человек. Участники семинаров обеспечивались тематическим раздаточным материалом. </w:t>
      </w:r>
    </w:p>
    <w:p w14:paraId="21F9C1FA" w14:textId="77777777" w:rsidR="000B47A6" w:rsidRPr="004F3BF0" w:rsidRDefault="000B47A6" w:rsidP="000B47A6">
      <w:pPr>
        <w:spacing w:after="0" w:line="240" w:lineRule="auto"/>
        <w:ind w:firstLine="567"/>
        <w:jc w:val="both"/>
        <w:rPr>
          <w:rFonts w:ascii="Times New Roman" w:eastAsia="Calibri" w:hAnsi="Times New Roman" w:cs="Times New Roman"/>
          <w:bCs/>
          <w:sz w:val="28"/>
          <w:szCs w:val="28"/>
        </w:rPr>
      </w:pPr>
      <w:r w:rsidRPr="004F3BF0">
        <w:rPr>
          <w:rFonts w:ascii="Times New Roman" w:eastAsia="Calibri" w:hAnsi="Times New Roman" w:cs="Times New Roman"/>
          <w:bCs/>
          <w:sz w:val="28"/>
          <w:szCs w:val="28"/>
        </w:rPr>
        <w:t>Вопросы охраны труда регулярно рассматривались на заседаниях Президиума ГС профсоюза. Заслушивались вопросы «О состоянии производственного травматизма на предприятиях отрасли в 2023 году и в 1-м полугодии 2024 года и работе уполномоченных по охране труда по его снижению».</w:t>
      </w:r>
    </w:p>
    <w:p w14:paraId="059345A7" w14:textId="77777777" w:rsidR="000B47A6" w:rsidRPr="004F3BF0" w:rsidRDefault="000B47A6" w:rsidP="000B47A6">
      <w:pPr>
        <w:spacing w:after="0" w:line="240" w:lineRule="auto"/>
        <w:ind w:firstLine="567"/>
        <w:jc w:val="both"/>
        <w:rPr>
          <w:rFonts w:ascii="Times New Roman" w:eastAsia="Calibri" w:hAnsi="Times New Roman" w:cs="Times New Roman"/>
          <w:bCs/>
          <w:sz w:val="28"/>
          <w:szCs w:val="28"/>
        </w:rPr>
      </w:pPr>
      <w:r w:rsidRPr="004F3BF0">
        <w:rPr>
          <w:rFonts w:ascii="Times New Roman" w:eastAsia="Calibri" w:hAnsi="Times New Roman" w:cs="Times New Roman"/>
          <w:bCs/>
          <w:sz w:val="28"/>
          <w:szCs w:val="28"/>
        </w:rPr>
        <w:lastRenderedPageBreak/>
        <w:t>Технической инспекцией труда ГС профсоюза были подготовлены и доведены до сведения профсоюзного актива информационные листы: «Работа в условиях пониженной температуры», «Изменения в законодательстве», «Изменения в обязательном психологическом освидетельствовании».</w:t>
      </w:r>
    </w:p>
    <w:p w14:paraId="7DE3C31F" w14:textId="77777777" w:rsidR="000B47A6" w:rsidRPr="004F3BF0" w:rsidRDefault="000B47A6" w:rsidP="000B47A6">
      <w:pPr>
        <w:spacing w:after="0" w:line="240" w:lineRule="auto"/>
        <w:ind w:firstLine="567"/>
        <w:jc w:val="both"/>
        <w:rPr>
          <w:rFonts w:ascii="Times New Roman" w:eastAsia="Calibri" w:hAnsi="Times New Roman" w:cs="Times New Roman"/>
          <w:bCs/>
          <w:sz w:val="28"/>
          <w:szCs w:val="28"/>
        </w:rPr>
      </w:pPr>
      <w:r w:rsidRPr="004F3BF0">
        <w:rPr>
          <w:rFonts w:ascii="Times New Roman" w:eastAsia="Calibri" w:hAnsi="Times New Roman" w:cs="Times New Roman"/>
          <w:bCs/>
          <w:sz w:val="28"/>
          <w:szCs w:val="28"/>
        </w:rPr>
        <w:t>В рамках проведения профилактической работы технической инспекцией труда оказана практическая помощь в составлении свыше 50 соглашений по охране труда.</w:t>
      </w:r>
    </w:p>
    <w:p w14:paraId="25C189F4" w14:textId="77777777" w:rsidR="000B47A6" w:rsidRPr="004F3BF0" w:rsidRDefault="000B47A6" w:rsidP="000B47A6">
      <w:pPr>
        <w:spacing w:after="0" w:line="240" w:lineRule="auto"/>
        <w:ind w:firstLine="567"/>
        <w:jc w:val="both"/>
        <w:rPr>
          <w:rFonts w:ascii="Times New Roman" w:eastAsia="Calibri" w:hAnsi="Times New Roman" w:cs="Times New Roman"/>
          <w:bCs/>
          <w:sz w:val="28"/>
          <w:szCs w:val="28"/>
        </w:rPr>
      </w:pPr>
      <w:r w:rsidRPr="004F3BF0">
        <w:rPr>
          <w:rFonts w:ascii="Times New Roman" w:eastAsia="Calibri" w:hAnsi="Times New Roman" w:cs="Times New Roman"/>
          <w:bCs/>
          <w:sz w:val="28"/>
          <w:szCs w:val="28"/>
        </w:rPr>
        <w:t>В канун Всемирного дней охраны труда было подготовлено и размещено на сайте ПМР «Обращение к муниципальным работников Москвы» и информация о мероприятиях, проведенных работниками жилищно-коммунального хозяйства в рамках Всемирного дня окружающей среды.</w:t>
      </w:r>
    </w:p>
    <w:p w14:paraId="0CD61BB4" w14:textId="77777777" w:rsidR="000B47A6" w:rsidRPr="004F3BF0" w:rsidRDefault="000B47A6" w:rsidP="000B47A6">
      <w:pPr>
        <w:spacing w:after="0" w:line="240" w:lineRule="auto"/>
        <w:ind w:firstLine="567"/>
        <w:jc w:val="both"/>
        <w:rPr>
          <w:rFonts w:ascii="Times New Roman" w:eastAsia="Calibri" w:hAnsi="Times New Roman" w:cs="Times New Roman"/>
          <w:bCs/>
          <w:sz w:val="28"/>
          <w:szCs w:val="28"/>
        </w:rPr>
      </w:pPr>
      <w:r w:rsidRPr="004F3BF0">
        <w:rPr>
          <w:rFonts w:ascii="Times New Roman" w:eastAsia="Calibri" w:hAnsi="Times New Roman" w:cs="Times New Roman"/>
          <w:b/>
          <w:sz w:val="28"/>
          <w:szCs w:val="28"/>
        </w:rPr>
        <w:t>Московская областная организация</w:t>
      </w:r>
      <w:r w:rsidRPr="004F3BF0">
        <w:rPr>
          <w:rFonts w:ascii="Times New Roman" w:eastAsia="Calibri" w:hAnsi="Times New Roman" w:cs="Times New Roman"/>
          <w:bCs/>
          <w:sz w:val="28"/>
          <w:szCs w:val="28"/>
        </w:rPr>
        <w:t xml:space="preserve"> проводила разъяснительную и консультативную работу по недопущению нарушений законодательства,</w:t>
      </w:r>
      <w:r w:rsidRPr="004F3BF0">
        <w:rPr>
          <w:rFonts w:ascii="Times New Roman" w:eastAsia="Calibri" w:hAnsi="Times New Roman" w:cs="Times New Roman"/>
          <w:sz w:val="28"/>
          <w:szCs w:val="28"/>
        </w:rPr>
        <w:t xml:space="preserve"> </w:t>
      </w:r>
      <w:r w:rsidRPr="004F3BF0">
        <w:rPr>
          <w:rFonts w:ascii="Times New Roman" w:eastAsia="Calibri" w:hAnsi="Times New Roman" w:cs="Times New Roman"/>
          <w:bCs/>
          <w:sz w:val="28"/>
          <w:szCs w:val="28"/>
        </w:rPr>
        <w:t>выявляла нарушения требований охраны труда.</w:t>
      </w:r>
    </w:p>
    <w:p w14:paraId="0CF17580" w14:textId="77777777" w:rsidR="000B47A6" w:rsidRPr="004F3BF0" w:rsidRDefault="000B47A6" w:rsidP="000B47A6">
      <w:pPr>
        <w:spacing w:after="0" w:line="240" w:lineRule="auto"/>
        <w:ind w:firstLine="567"/>
        <w:jc w:val="both"/>
        <w:rPr>
          <w:rFonts w:ascii="Times New Roman" w:eastAsia="Calibri" w:hAnsi="Times New Roman" w:cs="Times New Roman"/>
          <w:bCs/>
          <w:sz w:val="28"/>
          <w:szCs w:val="28"/>
        </w:rPr>
      </w:pPr>
      <w:r w:rsidRPr="004F3BF0">
        <w:rPr>
          <w:rFonts w:ascii="Times New Roman" w:eastAsia="Calibri" w:hAnsi="Times New Roman" w:cs="Times New Roman"/>
          <w:bCs/>
          <w:sz w:val="28"/>
          <w:szCs w:val="28"/>
        </w:rPr>
        <w:t xml:space="preserve">Проводилось обучение </w:t>
      </w:r>
      <w:r w:rsidRPr="004F3BF0">
        <w:rPr>
          <w:rFonts w:ascii="Times New Roman" w:eastAsia="Calibri" w:hAnsi="Times New Roman" w:cs="Times New Roman"/>
          <w:sz w:val="28"/>
          <w:szCs w:val="28"/>
        </w:rPr>
        <w:t>профсоюзного актива</w:t>
      </w:r>
      <w:r w:rsidRPr="004F3BF0">
        <w:rPr>
          <w:rFonts w:ascii="Times New Roman" w:eastAsia="Calibri" w:hAnsi="Times New Roman" w:cs="Times New Roman"/>
          <w:bCs/>
          <w:sz w:val="28"/>
          <w:szCs w:val="28"/>
        </w:rPr>
        <w:t xml:space="preserve"> по охране труда на базе Учебного центра профсоюзов, а также в городских округах и на отдельных предприятиях отрасли. Всего было обучено свыше 400 человек.</w:t>
      </w:r>
    </w:p>
    <w:p w14:paraId="26357051" w14:textId="77777777" w:rsidR="000B47A6" w:rsidRPr="004F3BF0" w:rsidRDefault="000B47A6" w:rsidP="000B47A6">
      <w:pPr>
        <w:spacing w:after="0" w:line="240" w:lineRule="auto"/>
        <w:ind w:firstLine="567"/>
        <w:jc w:val="both"/>
        <w:rPr>
          <w:rFonts w:ascii="Times New Roman" w:eastAsia="Calibri" w:hAnsi="Times New Roman" w:cs="Times New Roman"/>
          <w:bCs/>
          <w:sz w:val="28"/>
          <w:szCs w:val="28"/>
        </w:rPr>
      </w:pPr>
      <w:r w:rsidRPr="004F3BF0">
        <w:rPr>
          <w:rFonts w:ascii="Times New Roman" w:eastAsia="Calibri" w:hAnsi="Times New Roman" w:cs="Times New Roman"/>
          <w:bCs/>
          <w:sz w:val="28"/>
          <w:szCs w:val="28"/>
        </w:rPr>
        <w:t>В апреле на базе Учебного центра профсоюзов в игре «Что? Где? ОТ!», посвященной Всемирному дню охраны труда, приняли участие 70 игроков из 14 разных предприятий Московской области, команда «Балашихинские Коммунальные Системы» Профсоюза жизнеобеспечения заняла Почетное II место.</w:t>
      </w:r>
    </w:p>
    <w:p w14:paraId="6B228B78" w14:textId="77777777" w:rsidR="000B47A6" w:rsidRPr="004F3BF0" w:rsidRDefault="000B47A6" w:rsidP="000B47A6">
      <w:pPr>
        <w:spacing w:after="0" w:line="240" w:lineRule="auto"/>
        <w:ind w:firstLine="567"/>
        <w:jc w:val="both"/>
        <w:rPr>
          <w:rFonts w:ascii="Times New Roman" w:eastAsia="Calibri" w:hAnsi="Times New Roman" w:cs="Times New Roman"/>
          <w:bCs/>
          <w:sz w:val="28"/>
          <w:szCs w:val="28"/>
        </w:rPr>
      </w:pPr>
      <w:r w:rsidRPr="004F3BF0">
        <w:rPr>
          <w:rFonts w:ascii="Times New Roman" w:eastAsia="Calibri" w:hAnsi="Times New Roman" w:cs="Times New Roman"/>
          <w:bCs/>
          <w:sz w:val="28"/>
          <w:szCs w:val="28"/>
        </w:rPr>
        <w:t>В первичных профсоюзных организациях избрано 678 уполномоченных (доверенных) лиц по охране труда, которые регулярно принимают участие в проверке технического состояния зданий, сооружений и оборудования, в расследовании несчастных случаев на производстве, в разработке раздела по охране труда коллективных договоров, соглашений.</w:t>
      </w:r>
    </w:p>
    <w:p w14:paraId="274D75B4" w14:textId="77777777" w:rsidR="000B47A6" w:rsidRPr="004F3BF0" w:rsidRDefault="000B47A6" w:rsidP="000B47A6">
      <w:pPr>
        <w:spacing w:after="0" w:line="240" w:lineRule="auto"/>
        <w:ind w:firstLine="567"/>
        <w:jc w:val="both"/>
        <w:rPr>
          <w:rFonts w:ascii="Times New Roman" w:eastAsia="Calibri" w:hAnsi="Times New Roman" w:cs="Times New Roman"/>
          <w:bCs/>
          <w:sz w:val="28"/>
          <w:szCs w:val="28"/>
        </w:rPr>
      </w:pPr>
      <w:r w:rsidRPr="004F3BF0">
        <w:rPr>
          <w:rFonts w:ascii="Times New Roman" w:eastAsia="Calibri" w:hAnsi="Times New Roman" w:cs="Times New Roman"/>
          <w:bCs/>
          <w:sz w:val="28"/>
          <w:szCs w:val="28"/>
        </w:rPr>
        <w:t xml:space="preserve">Уполномоченными по охране труда проведено 682 проверки соблюдения требований охраны труда, выдано 612 представлений об устранении нарушений, из которых наибольшее количество касается нарушений порядка проведения медицинских осмотров, проведения обучения и инструктажей по охране труда, обеспечение работников средствами индивидуальной защиты. </w:t>
      </w:r>
    </w:p>
    <w:p w14:paraId="61A93EA6" w14:textId="77777777" w:rsidR="000B47A6" w:rsidRPr="004F3BF0" w:rsidRDefault="000B47A6" w:rsidP="000B47A6">
      <w:pPr>
        <w:spacing w:after="0" w:line="240" w:lineRule="auto"/>
        <w:ind w:firstLine="567"/>
        <w:jc w:val="both"/>
        <w:rPr>
          <w:rFonts w:ascii="Times New Roman" w:eastAsia="Calibri" w:hAnsi="Times New Roman" w:cs="Times New Roman"/>
          <w:bCs/>
          <w:sz w:val="28"/>
          <w:szCs w:val="28"/>
        </w:rPr>
      </w:pPr>
      <w:r w:rsidRPr="004F3BF0">
        <w:rPr>
          <w:rFonts w:ascii="Times New Roman" w:eastAsia="Calibri" w:hAnsi="Times New Roman" w:cs="Times New Roman"/>
          <w:bCs/>
          <w:sz w:val="28"/>
          <w:szCs w:val="28"/>
        </w:rPr>
        <w:t xml:space="preserve">Председатель </w:t>
      </w:r>
      <w:proofErr w:type="spellStart"/>
      <w:r w:rsidRPr="004F3BF0">
        <w:rPr>
          <w:rFonts w:ascii="Times New Roman" w:eastAsia="Calibri" w:hAnsi="Times New Roman" w:cs="Times New Roman"/>
          <w:bCs/>
          <w:sz w:val="28"/>
          <w:szCs w:val="28"/>
        </w:rPr>
        <w:t>Мособкома</w:t>
      </w:r>
      <w:proofErr w:type="spellEnd"/>
      <w:r w:rsidRPr="004F3BF0">
        <w:rPr>
          <w:rFonts w:ascii="Times New Roman" w:eastAsia="Calibri" w:hAnsi="Times New Roman" w:cs="Times New Roman"/>
          <w:bCs/>
          <w:sz w:val="28"/>
          <w:szCs w:val="28"/>
        </w:rPr>
        <w:t xml:space="preserve"> вошел в Совет технических инспекторов МОООП, появилась возможность участия в расследовании несчастных случаев на производстве.</w:t>
      </w:r>
    </w:p>
    <w:p w14:paraId="34D5525A" w14:textId="77777777" w:rsidR="000B47A6" w:rsidRPr="004F3BF0" w:rsidRDefault="000B47A6" w:rsidP="000B47A6">
      <w:pPr>
        <w:spacing w:after="0" w:line="240" w:lineRule="auto"/>
        <w:ind w:firstLine="567"/>
        <w:jc w:val="both"/>
        <w:rPr>
          <w:rFonts w:ascii="Times New Roman" w:eastAsia="Calibri" w:hAnsi="Times New Roman" w:cs="Times New Roman"/>
          <w:bCs/>
          <w:sz w:val="28"/>
          <w:szCs w:val="28"/>
        </w:rPr>
      </w:pPr>
      <w:r w:rsidRPr="004F3BF0">
        <w:rPr>
          <w:rFonts w:ascii="Times New Roman" w:eastAsia="Calibri" w:hAnsi="Times New Roman" w:cs="Times New Roman"/>
          <w:bCs/>
          <w:sz w:val="28"/>
          <w:szCs w:val="28"/>
        </w:rPr>
        <w:t xml:space="preserve">В 2024 году произошло 2 несчастных случая на производстве (1 тяжелый, 1 смертельный). </w:t>
      </w:r>
    </w:p>
    <w:p w14:paraId="76C51DAF" w14:textId="77777777" w:rsidR="000B47A6" w:rsidRPr="004F3BF0" w:rsidRDefault="000B47A6" w:rsidP="000B47A6">
      <w:pPr>
        <w:spacing w:after="0" w:line="240" w:lineRule="auto"/>
        <w:ind w:firstLine="567"/>
        <w:jc w:val="both"/>
        <w:rPr>
          <w:rFonts w:ascii="Times New Roman" w:eastAsia="Calibri" w:hAnsi="Times New Roman" w:cs="Times New Roman"/>
          <w:bCs/>
          <w:sz w:val="28"/>
          <w:szCs w:val="28"/>
        </w:rPr>
      </w:pPr>
      <w:r w:rsidRPr="004F3BF0">
        <w:rPr>
          <w:rFonts w:ascii="Times New Roman" w:eastAsia="Calibri" w:hAnsi="Times New Roman" w:cs="Times New Roman"/>
          <w:bCs/>
          <w:sz w:val="28"/>
          <w:szCs w:val="28"/>
        </w:rPr>
        <w:t xml:space="preserve">Значительно увеличилось количество несчастных случаев со смертельным исходом (6), связанных со смертью в следствии общего заболевания, что говорит о наличии у погибших хронических заболеваний и необходимости обратить особое внимание работодателей на своевременную организацию и качество, проводимых медицинских осмотров (обследований), диспансеризацию.  </w:t>
      </w:r>
    </w:p>
    <w:p w14:paraId="0310BE5C" w14:textId="77777777" w:rsidR="000B47A6" w:rsidRPr="004F3BF0" w:rsidRDefault="000B47A6" w:rsidP="000B47A6">
      <w:pPr>
        <w:spacing w:after="0" w:line="240" w:lineRule="auto"/>
        <w:ind w:firstLine="567"/>
        <w:jc w:val="both"/>
        <w:rPr>
          <w:rFonts w:ascii="Times New Roman" w:eastAsia="Calibri" w:hAnsi="Times New Roman" w:cs="Times New Roman"/>
          <w:bCs/>
          <w:sz w:val="28"/>
          <w:szCs w:val="28"/>
        </w:rPr>
      </w:pPr>
      <w:r w:rsidRPr="004F3BF0">
        <w:rPr>
          <w:rFonts w:ascii="Times New Roman" w:eastAsia="Calibri" w:hAnsi="Times New Roman" w:cs="Times New Roman"/>
          <w:bCs/>
          <w:sz w:val="28"/>
          <w:szCs w:val="28"/>
        </w:rPr>
        <w:t>Конфликтных ситуаций и обращений в профсоюзные организации о защите интересов пострадавших и членов их семей не поступало.</w:t>
      </w:r>
    </w:p>
    <w:p w14:paraId="34638599" w14:textId="77777777" w:rsidR="000B47A6" w:rsidRPr="004F3BF0" w:rsidRDefault="000B47A6" w:rsidP="000B47A6">
      <w:pPr>
        <w:spacing w:after="0" w:line="240" w:lineRule="auto"/>
        <w:ind w:firstLine="567"/>
        <w:jc w:val="both"/>
        <w:rPr>
          <w:rFonts w:ascii="Times New Roman" w:eastAsia="Calibri" w:hAnsi="Times New Roman" w:cs="Times New Roman"/>
          <w:bCs/>
          <w:sz w:val="28"/>
          <w:szCs w:val="28"/>
        </w:rPr>
      </w:pPr>
      <w:r w:rsidRPr="004F3BF0">
        <w:rPr>
          <w:rFonts w:ascii="Times New Roman" w:eastAsia="Calibri" w:hAnsi="Times New Roman" w:cs="Times New Roman"/>
          <w:b/>
          <w:sz w:val="28"/>
          <w:szCs w:val="28"/>
        </w:rPr>
        <w:lastRenderedPageBreak/>
        <w:t>Мурманская областная организация</w:t>
      </w:r>
      <w:r w:rsidRPr="004F3BF0">
        <w:rPr>
          <w:rFonts w:ascii="Times New Roman" w:eastAsia="Calibri" w:hAnsi="Times New Roman" w:cs="Times New Roman"/>
          <w:bCs/>
          <w:sz w:val="28"/>
          <w:szCs w:val="28"/>
        </w:rPr>
        <w:t xml:space="preserve"> оказывала практическую помощь первичным профсоюзным организациям по осуществлению общественного контроля за состоянием условий труда.</w:t>
      </w:r>
    </w:p>
    <w:p w14:paraId="6908FE92" w14:textId="77777777" w:rsidR="000B47A6" w:rsidRPr="004F3BF0" w:rsidRDefault="000B47A6" w:rsidP="000B47A6">
      <w:pPr>
        <w:spacing w:after="0" w:line="240" w:lineRule="auto"/>
        <w:ind w:firstLine="567"/>
        <w:jc w:val="both"/>
        <w:rPr>
          <w:rFonts w:ascii="Times New Roman" w:eastAsia="Calibri" w:hAnsi="Times New Roman" w:cs="Times New Roman"/>
          <w:bCs/>
          <w:sz w:val="28"/>
          <w:szCs w:val="28"/>
        </w:rPr>
      </w:pPr>
      <w:bookmarkStart w:id="9" w:name="_Hlk192262935"/>
      <w:r w:rsidRPr="004F3BF0">
        <w:rPr>
          <w:rFonts w:ascii="Times New Roman" w:eastAsia="Calibri" w:hAnsi="Times New Roman" w:cs="Times New Roman"/>
          <w:bCs/>
          <w:sz w:val="28"/>
          <w:szCs w:val="28"/>
        </w:rPr>
        <w:t>4 октября 2024 г. было заключено Соглашение о взаимном сотрудничестве Государственной инспекции труда в Мурманской области с Мурманской областной организацией профсоюза работников жизнеобеспечения, где предусмотрены взаимодействие в сфере обеспечения соблюдения и защиты трудовых прав работников организаций ЖКХ и повышения эффективности государственного и профсоюзного контроля за соблюдением трудового законодательства РФ.</w:t>
      </w:r>
    </w:p>
    <w:bookmarkEnd w:id="9"/>
    <w:p w14:paraId="191B1C88" w14:textId="77777777" w:rsidR="000B47A6" w:rsidRPr="004F3BF0" w:rsidRDefault="000B47A6" w:rsidP="000B47A6">
      <w:pPr>
        <w:spacing w:after="0" w:line="240" w:lineRule="auto"/>
        <w:ind w:firstLine="567"/>
        <w:jc w:val="both"/>
        <w:rPr>
          <w:rFonts w:ascii="Times New Roman" w:eastAsia="Calibri" w:hAnsi="Times New Roman" w:cs="Times New Roman"/>
          <w:bCs/>
          <w:sz w:val="28"/>
          <w:szCs w:val="28"/>
        </w:rPr>
      </w:pPr>
      <w:r w:rsidRPr="004F3BF0">
        <w:rPr>
          <w:rFonts w:ascii="Times New Roman" w:eastAsia="Calibri" w:hAnsi="Times New Roman" w:cs="Times New Roman"/>
          <w:bCs/>
          <w:sz w:val="28"/>
          <w:szCs w:val="28"/>
        </w:rPr>
        <w:t xml:space="preserve">В течение года представители обкома профсоюза проводили встречи с работниками трудовых коллективов, где обсуждались вопросы охраны труда. По результатам собраний оформлялись протоколы, которые направлялись руководителям предприятий для принятия мер.  Для разрешения наиболее конфликтных ситуаций собрания проводились с участием руководителей организаций.  </w:t>
      </w:r>
    </w:p>
    <w:p w14:paraId="402239B0" w14:textId="77777777" w:rsidR="000B47A6" w:rsidRPr="004F3BF0" w:rsidRDefault="000B47A6" w:rsidP="000B47A6">
      <w:pPr>
        <w:spacing w:after="0" w:line="240" w:lineRule="auto"/>
        <w:ind w:firstLine="567"/>
        <w:jc w:val="both"/>
        <w:rPr>
          <w:rFonts w:ascii="Times New Roman" w:eastAsia="Calibri" w:hAnsi="Times New Roman" w:cs="Times New Roman"/>
          <w:bCs/>
          <w:sz w:val="28"/>
          <w:szCs w:val="28"/>
        </w:rPr>
      </w:pPr>
      <w:r w:rsidRPr="004F3BF0">
        <w:rPr>
          <w:rFonts w:ascii="Times New Roman" w:eastAsia="Calibri" w:hAnsi="Times New Roman" w:cs="Times New Roman"/>
          <w:bCs/>
          <w:sz w:val="28"/>
          <w:szCs w:val="28"/>
        </w:rPr>
        <w:t>По-прежнему, много жалоб поступает на лишение класса вредности при проведении СОУТ.</w:t>
      </w:r>
    </w:p>
    <w:p w14:paraId="7C0BFC2F" w14:textId="77777777" w:rsidR="000B47A6" w:rsidRPr="004F3BF0" w:rsidRDefault="000B47A6" w:rsidP="000B47A6">
      <w:pPr>
        <w:spacing w:after="0" w:line="240" w:lineRule="auto"/>
        <w:ind w:firstLine="567"/>
        <w:jc w:val="both"/>
        <w:rPr>
          <w:rFonts w:ascii="Times New Roman" w:eastAsia="Calibri" w:hAnsi="Times New Roman" w:cs="Times New Roman"/>
          <w:bCs/>
          <w:sz w:val="28"/>
          <w:szCs w:val="28"/>
        </w:rPr>
      </w:pPr>
      <w:r w:rsidRPr="004F3BF0">
        <w:rPr>
          <w:rFonts w:ascii="Times New Roman" w:eastAsia="Calibri" w:hAnsi="Times New Roman" w:cs="Times New Roman"/>
          <w:bCs/>
          <w:sz w:val="28"/>
          <w:szCs w:val="28"/>
        </w:rPr>
        <w:t>Председатель Областного комитета профсоюза и председатели первичных профсоюзных организаций принимают участие в работе комиссий по расследованию несчастных случаев, происшедших с работниками предприятий.</w:t>
      </w:r>
    </w:p>
    <w:p w14:paraId="72D6A2D0" w14:textId="77777777" w:rsidR="000B47A6" w:rsidRPr="004F3BF0" w:rsidRDefault="000B47A6" w:rsidP="000B47A6">
      <w:pPr>
        <w:spacing w:after="0" w:line="240" w:lineRule="auto"/>
        <w:ind w:firstLine="567"/>
        <w:jc w:val="both"/>
        <w:rPr>
          <w:rFonts w:ascii="Times New Roman" w:eastAsia="Calibri" w:hAnsi="Times New Roman" w:cs="Times New Roman"/>
          <w:bCs/>
          <w:sz w:val="28"/>
          <w:szCs w:val="28"/>
        </w:rPr>
      </w:pPr>
      <w:r w:rsidRPr="004F3BF0">
        <w:rPr>
          <w:rFonts w:ascii="Times New Roman" w:eastAsia="Calibri" w:hAnsi="Times New Roman" w:cs="Times New Roman"/>
          <w:bCs/>
          <w:sz w:val="28"/>
          <w:szCs w:val="28"/>
        </w:rPr>
        <w:t xml:space="preserve">Уполномоченные лица принимают участие в проведении «Дней охраны труда», Всемирного дня охраны труда и Дней защиты от экологической опасности, в трёхступенчатом методе контроля за состоянием условий труда. </w:t>
      </w:r>
    </w:p>
    <w:p w14:paraId="2F30FCA0" w14:textId="77777777" w:rsidR="000B47A6" w:rsidRPr="004F3BF0" w:rsidRDefault="000B47A6" w:rsidP="000B47A6">
      <w:pPr>
        <w:spacing w:after="0" w:line="240" w:lineRule="auto"/>
        <w:ind w:firstLine="567"/>
        <w:jc w:val="both"/>
        <w:rPr>
          <w:rFonts w:ascii="Times New Roman" w:eastAsia="Calibri" w:hAnsi="Times New Roman" w:cs="Times New Roman"/>
          <w:bCs/>
          <w:sz w:val="28"/>
          <w:szCs w:val="28"/>
        </w:rPr>
      </w:pPr>
      <w:r w:rsidRPr="004F3BF0">
        <w:rPr>
          <w:rFonts w:ascii="Times New Roman" w:eastAsia="Calibri" w:hAnsi="Times New Roman" w:cs="Times New Roman"/>
          <w:bCs/>
          <w:sz w:val="28"/>
          <w:szCs w:val="28"/>
        </w:rPr>
        <w:t>На всех предприятиях отрасли рабочие обеспечиваются сертифицированной специальной одеждой, обувью, моющими и обеззараживающими средствами, а также специальными средствами защиты от опасных и вредных факторов согласно норм.</w:t>
      </w:r>
    </w:p>
    <w:p w14:paraId="055851BB" w14:textId="77777777" w:rsidR="000B47A6" w:rsidRPr="004F3BF0" w:rsidRDefault="000B47A6" w:rsidP="000B47A6">
      <w:pPr>
        <w:spacing w:after="0" w:line="240" w:lineRule="auto"/>
        <w:ind w:firstLine="567"/>
        <w:jc w:val="both"/>
        <w:rPr>
          <w:rFonts w:ascii="Times New Roman" w:eastAsia="Calibri" w:hAnsi="Times New Roman" w:cs="Times New Roman"/>
          <w:bCs/>
          <w:sz w:val="28"/>
          <w:szCs w:val="28"/>
        </w:rPr>
      </w:pPr>
      <w:r w:rsidRPr="004F3BF0">
        <w:rPr>
          <w:rFonts w:ascii="Times New Roman" w:eastAsia="Calibri" w:hAnsi="Times New Roman" w:cs="Times New Roman"/>
          <w:bCs/>
          <w:sz w:val="28"/>
          <w:szCs w:val="28"/>
        </w:rPr>
        <w:t>В целях улучшения состояния охраны труда в апреле был проведен «Месяц охраны труда», направленный на повышение культуры безопасности и охраны труда в АО «МЭС», а в декабре была проведена Олимпиада по охране труда среди работников филиалов АО «МЭС».</w:t>
      </w:r>
    </w:p>
    <w:p w14:paraId="284430FA" w14:textId="77777777" w:rsidR="000B47A6" w:rsidRPr="004F3BF0" w:rsidRDefault="000B47A6" w:rsidP="000B47A6">
      <w:pPr>
        <w:spacing w:after="0" w:line="240" w:lineRule="auto"/>
        <w:ind w:firstLine="567"/>
        <w:jc w:val="both"/>
        <w:rPr>
          <w:rFonts w:ascii="Times New Roman" w:eastAsia="Calibri" w:hAnsi="Times New Roman" w:cs="Times New Roman"/>
          <w:bCs/>
          <w:sz w:val="28"/>
          <w:szCs w:val="28"/>
        </w:rPr>
      </w:pPr>
      <w:r w:rsidRPr="004F3BF0">
        <w:rPr>
          <w:rFonts w:ascii="Times New Roman" w:eastAsia="Calibri" w:hAnsi="Times New Roman" w:cs="Times New Roman"/>
          <w:bCs/>
          <w:sz w:val="28"/>
          <w:szCs w:val="28"/>
        </w:rPr>
        <w:t>В АО «Электротранспорт» было принято решение о переходе на применение Единых типовых норм выдачи средств индивидуальной защиты. Данный переход за счет приобретения дополнительных средств индивидуальной защиты для работников отдельных профессий, а также изменения практически по всем профессиям нормативных сроков использования зимних СИЗ, потребовал выделения дополнительных средств в размере около 2 млн. рублей.</w:t>
      </w:r>
    </w:p>
    <w:p w14:paraId="5B17A995" w14:textId="77777777" w:rsidR="000B47A6" w:rsidRPr="004F3BF0" w:rsidRDefault="000B47A6" w:rsidP="000B47A6">
      <w:pPr>
        <w:spacing w:after="0" w:line="240" w:lineRule="auto"/>
        <w:ind w:firstLine="567"/>
        <w:jc w:val="both"/>
        <w:rPr>
          <w:rFonts w:ascii="Times New Roman" w:eastAsia="Calibri" w:hAnsi="Times New Roman" w:cs="Times New Roman"/>
          <w:sz w:val="28"/>
          <w:szCs w:val="28"/>
        </w:rPr>
      </w:pPr>
      <w:r w:rsidRPr="004F3BF0">
        <w:rPr>
          <w:rFonts w:ascii="Times New Roman" w:eastAsia="Calibri" w:hAnsi="Times New Roman" w:cs="Times New Roman"/>
          <w:b/>
          <w:sz w:val="28"/>
          <w:szCs w:val="28"/>
        </w:rPr>
        <w:t>Нижегородская областная организация</w:t>
      </w:r>
      <w:r w:rsidRPr="004F3BF0">
        <w:rPr>
          <w:rFonts w:ascii="Times New Roman" w:eastAsia="Calibri" w:hAnsi="Times New Roman" w:cs="Times New Roman"/>
          <w:bCs/>
          <w:sz w:val="28"/>
          <w:szCs w:val="28"/>
        </w:rPr>
        <w:t xml:space="preserve"> </w:t>
      </w:r>
      <w:r w:rsidRPr="004F3BF0">
        <w:rPr>
          <w:rFonts w:ascii="Times New Roman" w:eastAsia="Calibri" w:hAnsi="Times New Roman" w:cs="Times New Roman"/>
          <w:sz w:val="28"/>
          <w:szCs w:val="28"/>
        </w:rPr>
        <w:t>в аппарате не имеет штатного технического инспектора труда. В связи с этим деятельность была направлена на осуществление профсоюзного контроля за соблюдением работодателями законодательства по охране труда, выполнение условий коллективных договоров в сотрудничестве с профсоюзными комитетами ППО, уполномоченными лицами по охране труда. Количество уполномоченных по охране труда – 63 человека.</w:t>
      </w:r>
    </w:p>
    <w:p w14:paraId="35D18CE6" w14:textId="77777777" w:rsidR="000B47A6" w:rsidRPr="004F3BF0" w:rsidRDefault="000B47A6" w:rsidP="000B47A6">
      <w:pPr>
        <w:spacing w:after="0" w:line="240" w:lineRule="auto"/>
        <w:ind w:firstLine="567"/>
        <w:jc w:val="both"/>
        <w:rPr>
          <w:rFonts w:ascii="Times New Roman" w:eastAsia="Calibri" w:hAnsi="Times New Roman" w:cs="Times New Roman"/>
          <w:bCs/>
          <w:sz w:val="28"/>
          <w:szCs w:val="28"/>
        </w:rPr>
      </w:pPr>
      <w:r w:rsidRPr="004F3BF0">
        <w:rPr>
          <w:rFonts w:ascii="Times New Roman" w:eastAsia="Calibri" w:hAnsi="Times New Roman" w:cs="Times New Roman"/>
          <w:bCs/>
          <w:sz w:val="28"/>
          <w:szCs w:val="28"/>
        </w:rPr>
        <w:lastRenderedPageBreak/>
        <w:t>Основная работа по охране труда областной организации связана с обучением профсоюзного актива и специалистов по охране труда. В отчетный период были проведены семинары в очной и дистанционной формах по следующим темам:</w:t>
      </w:r>
    </w:p>
    <w:p w14:paraId="4317303E" w14:textId="77777777" w:rsidR="000B47A6" w:rsidRPr="004F3BF0" w:rsidRDefault="000B47A6" w:rsidP="000B47A6">
      <w:pPr>
        <w:spacing w:after="0" w:line="240" w:lineRule="auto"/>
        <w:ind w:firstLine="567"/>
        <w:jc w:val="both"/>
        <w:rPr>
          <w:rFonts w:ascii="Times New Roman" w:eastAsia="Calibri" w:hAnsi="Times New Roman" w:cs="Times New Roman"/>
          <w:bCs/>
          <w:sz w:val="28"/>
          <w:szCs w:val="28"/>
        </w:rPr>
      </w:pPr>
      <w:r w:rsidRPr="004F3BF0">
        <w:rPr>
          <w:rFonts w:ascii="Times New Roman" w:eastAsia="Calibri" w:hAnsi="Times New Roman" w:cs="Times New Roman"/>
          <w:bCs/>
          <w:sz w:val="28"/>
          <w:szCs w:val="28"/>
        </w:rPr>
        <w:t>- 28.03.24 г. «Входной контроль СИЗ и участие профсоюзов в этой работе» Лектор: начальник отдела ООО «</w:t>
      </w:r>
      <w:proofErr w:type="spellStart"/>
      <w:r w:rsidRPr="004F3BF0">
        <w:rPr>
          <w:rFonts w:ascii="Times New Roman" w:eastAsia="Calibri" w:hAnsi="Times New Roman" w:cs="Times New Roman"/>
          <w:bCs/>
          <w:sz w:val="28"/>
          <w:szCs w:val="28"/>
        </w:rPr>
        <w:t>Техноавиа</w:t>
      </w:r>
      <w:proofErr w:type="spellEnd"/>
      <w:r w:rsidRPr="004F3BF0">
        <w:rPr>
          <w:rFonts w:ascii="Times New Roman" w:eastAsia="Calibri" w:hAnsi="Times New Roman" w:cs="Times New Roman"/>
          <w:bCs/>
          <w:sz w:val="28"/>
          <w:szCs w:val="28"/>
        </w:rPr>
        <w:t xml:space="preserve"> - Волга». Приняло участие 30 человек.</w:t>
      </w:r>
    </w:p>
    <w:p w14:paraId="6BA28872" w14:textId="77777777" w:rsidR="000B47A6" w:rsidRPr="004F3BF0" w:rsidRDefault="000B47A6" w:rsidP="000B47A6">
      <w:pPr>
        <w:spacing w:after="0" w:line="240" w:lineRule="auto"/>
        <w:ind w:firstLine="567"/>
        <w:jc w:val="both"/>
        <w:rPr>
          <w:rFonts w:ascii="Times New Roman" w:eastAsia="Calibri" w:hAnsi="Times New Roman" w:cs="Times New Roman"/>
          <w:bCs/>
          <w:sz w:val="28"/>
          <w:szCs w:val="28"/>
        </w:rPr>
      </w:pPr>
      <w:r w:rsidRPr="004F3BF0">
        <w:rPr>
          <w:rFonts w:ascii="Times New Roman" w:eastAsia="Calibri" w:hAnsi="Times New Roman" w:cs="Times New Roman"/>
          <w:bCs/>
          <w:sz w:val="28"/>
          <w:szCs w:val="28"/>
        </w:rPr>
        <w:t>- 13.09.24 г. выездной семинар по охране труда в Лысковском филиале ПО «</w:t>
      </w:r>
      <w:proofErr w:type="spellStart"/>
      <w:r w:rsidRPr="004F3BF0">
        <w:rPr>
          <w:rFonts w:ascii="Times New Roman" w:eastAsia="Calibri" w:hAnsi="Times New Roman" w:cs="Times New Roman"/>
          <w:bCs/>
          <w:sz w:val="28"/>
          <w:szCs w:val="28"/>
        </w:rPr>
        <w:t>Автопровод</w:t>
      </w:r>
      <w:proofErr w:type="spellEnd"/>
      <w:r w:rsidRPr="004F3BF0">
        <w:rPr>
          <w:rFonts w:ascii="Times New Roman" w:eastAsia="Calibri" w:hAnsi="Times New Roman" w:cs="Times New Roman"/>
          <w:bCs/>
          <w:sz w:val="28"/>
          <w:szCs w:val="28"/>
        </w:rPr>
        <w:t>» Приняло участие 15 человек.</w:t>
      </w:r>
    </w:p>
    <w:p w14:paraId="55597A05" w14:textId="77777777" w:rsidR="000B47A6" w:rsidRPr="004F3BF0" w:rsidRDefault="000B47A6" w:rsidP="000B47A6">
      <w:pPr>
        <w:spacing w:after="0" w:line="240" w:lineRule="auto"/>
        <w:ind w:firstLine="567"/>
        <w:jc w:val="both"/>
        <w:rPr>
          <w:rFonts w:ascii="Times New Roman" w:eastAsia="Calibri" w:hAnsi="Times New Roman" w:cs="Times New Roman"/>
          <w:bCs/>
          <w:sz w:val="28"/>
          <w:szCs w:val="28"/>
        </w:rPr>
      </w:pPr>
      <w:r w:rsidRPr="004F3BF0">
        <w:rPr>
          <w:rFonts w:ascii="Times New Roman" w:eastAsia="Calibri" w:hAnsi="Times New Roman" w:cs="Times New Roman"/>
          <w:bCs/>
          <w:sz w:val="28"/>
          <w:szCs w:val="28"/>
        </w:rPr>
        <w:t xml:space="preserve">Обучение председателей ППО, уполномоченных по охране труда проходит на базе УМЦ Облсовпроф. </w:t>
      </w:r>
    </w:p>
    <w:p w14:paraId="64AAEE5A" w14:textId="77777777" w:rsidR="000B47A6" w:rsidRPr="004F3BF0" w:rsidRDefault="000B47A6" w:rsidP="000B47A6">
      <w:pPr>
        <w:spacing w:after="0" w:line="240" w:lineRule="auto"/>
        <w:ind w:firstLine="567"/>
        <w:jc w:val="both"/>
        <w:rPr>
          <w:rFonts w:ascii="Times New Roman" w:eastAsia="Calibri" w:hAnsi="Times New Roman" w:cs="Times New Roman"/>
          <w:bCs/>
          <w:sz w:val="28"/>
          <w:szCs w:val="28"/>
        </w:rPr>
      </w:pPr>
      <w:r w:rsidRPr="004F3BF0">
        <w:rPr>
          <w:rFonts w:ascii="Times New Roman" w:eastAsia="Calibri" w:hAnsi="Times New Roman" w:cs="Times New Roman"/>
          <w:bCs/>
          <w:sz w:val="28"/>
          <w:szCs w:val="28"/>
        </w:rPr>
        <w:t>Участие председателей ППО и уполномоченных по охране труда в работе совместных комиссий по охране труда и комиссий по СОУТ.</w:t>
      </w:r>
      <w:r w:rsidRPr="004F3BF0">
        <w:rPr>
          <w:rFonts w:ascii="Times New Roman" w:eastAsia="Calibri" w:hAnsi="Times New Roman" w:cs="Times New Roman"/>
          <w:sz w:val="28"/>
          <w:szCs w:val="28"/>
        </w:rPr>
        <w:t xml:space="preserve"> </w:t>
      </w:r>
      <w:r w:rsidRPr="004F3BF0">
        <w:rPr>
          <w:rFonts w:ascii="Times New Roman" w:eastAsia="Calibri" w:hAnsi="Times New Roman" w:cs="Times New Roman"/>
          <w:bCs/>
          <w:sz w:val="28"/>
          <w:szCs w:val="28"/>
        </w:rPr>
        <w:t xml:space="preserve">Несмотря на то, что к настоящему времени накоплен достаточный опыт проведения СОУТ, продолжают возникать ситуации, которые требуют профсоюзного контроля за правильностью проведения СОУТ на всех стадиях работ, что является гарантией соблюдения трудовых прав работающих и является, в том числе мотивационной деятельностью.  </w:t>
      </w:r>
    </w:p>
    <w:p w14:paraId="0C86D90D" w14:textId="77777777" w:rsidR="000B47A6" w:rsidRPr="004F3BF0" w:rsidRDefault="000B47A6" w:rsidP="000B47A6">
      <w:pPr>
        <w:spacing w:after="0" w:line="240" w:lineRule="auto"/>
        <w:ind w:firstLine="567"/>
        <w:jc w:val="both"/>
        <w:rPr>
          <w:rFonts w:ascii="Times New Roman" w:eastAsia="Calibri" w:hAnsi="Times New Roman" w:cs="Times New Roman"/>
          <w:bCs/>
          <w:sz w:val="28"/>
          <w:szCs w:val="28"/>
        </w:rPr>
      </w:pPr>
      <w:r w:rsidRPr="004F3BF0">
        <w:rPr>
          <w:rFonts w:ascii="Times New Roman" w:eastAsia="Calibri" w:hAnsi="Times New Roman" w:cs="Times New Roman"/>
          <w:bCs/>
          <w:sz w:val="28"/>
          <w:szCs w:val="28"/>
        </w:rPr>
        <w:t xml:space="preserve">В ходе сессии «Молодежь ЖКХ – стратегия будущего» было выдвинуто ряд предложений, касающихся охраны труда на предприятиях. Все озвученные предложения в этой части были рассмотрены, большинство из них включены в проект Дополнительного Соглашения по организациям ЖКХ НО. </w:t>
      </w:r>
    </w:p>
    <w:p w14:paraId="2C417FD8" w14:textId="77777777" w:rsidR="000B47A6" w:rsidRPr="004F3BF0" w:rsidRDefault="000B47A6" w:rsidP="000B47A6">
      <w:pPr>
        <w:spacing w:after="0" w:line="240" w:lineRule="auto"/>
        <w:ind w:firstLine="567"/>
        <w:jc w:val="both"/>
        <w:rPr>
          <w:rFonts w:ascii="Times New Roman" w:eastAsia="Calibri" w:hAnsi="Times New Roman" w:cs="Times New Roman"/>
          <w:bCs/>
          <w:sz w:val="28"/>
          <w:szCs w:val="28"/>
        </w:rPr>
      </w:pPr>
      <w:r w:rsidRPr="004F3BF0">
        <w:rPr>
          <w:rFonts w:ascii="Times New Roman" w:eastAsia="Calibri" w:hAnsi="Times New Roman" w:cs="Times New Roman"/>
          <w:bCs/>
          <w:sz w:val="28"/>
          <w:szCs w:val="28"/>
        </w:rPr>
        <w:t xml:space="preserve">Уполномоченные лица по охране труда областной организации участвовали в конкурсах «Лучший уполномоченный по охране труда», проводимых в ППО (АО Теплоэнерго), НОСОП Облсовпроф. </w:t>
      </w:r>
    </w:p>
    <w:p w14:paraId="67D25D2E" w14:textId="77777777" w:rsidR="000B47A6" w:rsidRPr="004F3BF0" w:rsidRDefault="000B47A6" w:rsidP="000B47A6">
      <w:pPr>
        <w:spacing w:after="0" w:line="240" w:lineRule="auto"/>
        <w:ind w:firstLine="567"/>
        <w:jc w:val="both"/>
        <w:rPr>
          <w:rFonts w:ascii="Times New Roman" w:eastAsia="Calibri" w:hAnsi="Times New Roman" w:cs="Times New Roman"/>
          <w:bCs/>
          <w:sz w:val="28"/>
          <w:szCs w:val="28"/>
        </w:rPr>
      </w:pPr>
      <w:r w:rsidRPr="004F3BF0">
        <w:rPr>
          <w:rFonts w:ascii="Times New Roman" w:eastAsia="Calibri" w:hAnsi="Times New Roman" w:cs="Times New Roman"/>
          <w:bCs/>
          <w:sz w:val="28"/>
          <w:szCs w:val="28"/>
        </w:rPr>
        <w:t>В конкурсе НОСОП «Облсовпроф» второе место присуждено уполномоченному по охране труда «Заречный» АО «Теплоэнерго».</w:t>
      </w:r>
    </w:p>
    <w:p w14:paraId="0C4D9424" w14:textId="77777777" w:rsidR="000B47A6" w:rsidRPr="004F3BF0" w:rsidRDefault="000B47A6" w:rsidP="000B47A6">
      <w:pPr>
        <w:spacing w:after="0" w:line="240" w:lineRule="auto"/>
        <w:ind w:firstLine="567"/>
        <w:jc w:val="both"/>
        <w:rPr>
          <w:rFonts w:ascii="Times New Roman" w:eastAsia="Calibri" w:hAnsi="Times New Roman" w:cs="Times New Roman"/>
          <w:bCs/>
          <w:sz w:val="28"/>
          <w:szCs w:val="28"/>
        </w:rPr>
      </w:pPr>
      <w:r w:rsidRPr="004F3BF0">
        <w:rPr>
          <w:rFonts w:ascii="Times New Roman" w:eastAsia="Calibri" w:hAnsi="Times New Roman" w:cs="Times New Roman"/>
          <w:bCs/>
          <w:sz w:val="28"/>
          <w:szCs w:val="28"/>
        </w:rPr>
        <w:t>Проводились в организациях, объединяемых обкомом профсоюза, конкурсы плакатов, видеороликов по охране труда, детского рисунка на тему охраны труда.</w:t>
      </w:r>
    </w:p>
    <w:p w14:paraId="1738E82C" w14:textId="77777777" w:rsidR="000B47A6" w:rsidRPr="004F3BF0" w:rsidRDefault="000B47A6" w:rsidP="000B47A6">
      <w:pPr>
        <w:spacing w:after="0" w:line="240" w:lineRule="auto"/>
        <w:ind w:firstLine="567"/>
        <w:jc w:val="both"/>
        <w:rPr>
          <w:rFonts w:ascii="Times New Roman" w:eastAsia="Calibri" w:hAnsi="Times New Roman" w:cs="Times New Roman"/>
          <w:sz w:val="28"/>
          <w:szCs w:val="28"/>
        </w:rPr>
      </w:pPr>
      <w:r w:rsidRPr="004F3BF0">
        <w:rPr>
          <w:rFonts w:ascii="Times New Roman" w:eastAsia="Calibri" w:hAnsi="Times New Roman" w:cs="Times New Roman"/>
          <w:b/>
          <w:sz w:val="28"/>
          <w:szCs w:val="28"/>
        </w:rPr>
        <w:t>Новгородская областная организация</w:t>
      </w:r>
      <w:r w:rsidRPr="004F3BF0">
        <w:rPr>
          <w:rFonts w:ascii="Times New Roman" w:eastAsia="Calibri" w:hAnsi="Times New Roman" w:cs="Times New Roman"/>
          <w:bCs/>
          <w:sz w:val="28"/>
          <w:szCs w:val="28"/>
        </w:rPr>
        <w:t xml:space="preserve"> сообщает, что на предприятиях</w:t>
      </w:r>
      <w:r w:rsidRPr="004F3BF0">
        <w:rPr>
          <w:rFonts w:ascii="Times New Roman" w:eastAsia="Calibri" w:hAnsi="Times New Roman" w:cs="Times New Roman"/>
          <w:sz w:val="28"/>
          <w:szCs w:val="28"/>
        </w:rPr>
        <w:t xml:space="preserve"> работают 48 специалистов по охране труда, 11 комитетов по охране труда, кабинеты по охране труда имеются в 32 организациях. Текущий контроль за соблюдением норм и правил по охране труда осуществляется первичными профсоюзными организациями через уполномоченных по охране труда. Всего избрано 58 уполномоченных по охране труда, которые прошли обучение. Ими проведено 62 проверки соблюдения работодателями </w:t>
      </w:r>
      <w:r w:rsidRPr="004F3BF0">
        <w:rPr>
          <w:rFonts w:ascii="Times New Roman" w:eastAsia="Liberation Serif" w:hAnsi="Times New Roman" w:cs="Times New Roman"/>
          <w:sz w:val="28"/>
          <w:szCs w:val="28"/>
        </w:rPr>
        <w:t>трудового законодательства</w:t>
      </w:r>
      <w:r w:rsidRPr="004F3BF0">
        <w:rPr>
          <w:rFonts w:ascii="Times New Roman" w:eastAsia="Calibri" w:hAnsi="Times New Roman" w:cs="Times New Roman"/>
          <w:sz w:val="28"/>
          <w:szCs w:val="28"/>
        </w:rPr>
        <w:t xml:space="preserve">, в ходе которых выявлено 140 нарушений. </w:t>
      </w:r>
    </w:p>
    <w:p w14:paraId="7D2F9135" w14:textId="77777777" w:rsidR="000B47A6" w:rsidRPr="004F3BF0" w:rsidRDefault="000B47A6" w:rsidP="000B47A6">
      <w:pPr>
        <w:spacing w:after="0" w:line="240" w:lineRule="auto"/>
        <w:ind w:firstLine="567"/>
        <w:jc w:val="both"/>
        <w:rPr>
          <w:rFonts w:ascii="Times New Roman" w:eastAsia="Liberation Serif" w:hAnsi="Times New Roman" w:cs="Times New Roman"/>
          <w:sz w:val="28"/>
          <w:szCs w:val="28"/>
        </w:rPr>
      </w:pPr>
      <w:r w:rsidRPr="004F3BF0">
        <w:rPr>
          <w:rFonts w:ascii="Times New Roman" w:eastAsia="Liberation Serif" w:hAnsi="Times New Roman" w:cs="Times New Roman"/>
          <w:sz w:val="28"/>
          <w:szCs w:val="28"/>
        </w:rPr>
        <w:t>Вопросы по охране труда рассматривались на заседаниях профсоюзных комитетов организаций, а также Президиума областного комитета профсоюза, среди них вопросы состояния бытовых условий работников, о результатах СОУТ, о подведении итогов проверок организаций с обсуждением наиболее часто встречающихся нарушений, о подведении итогов работы по улучшению условий труда и другие.</w:t>
      </w:r>
    </w:p>
    <w:p w14:paraId="24E2AB6C" w14:textId="77777777" w:rsidR="000B47A6" w:rsidRPr="004F3BF0" w:rsidRDefault="000B47A6" w:rsidP="000B47A6">
      <w:pPr>
        <w:spacing w:after="0" w:line="240" w:lineRule="auto"/>
        <w:ind w:firstLine="567"/>
        <w:jc w:val="both"/>
        <w:rPr>
          <w:rFonts w:ascii="Times New Roman" w:eastAsia="Liberation Serif" w:hAnsi="Times New Roman" w:cs="Times New Roman"/>
          <w:sz w:val="28"/>
          <w:szCs w:val="28"/>
        </w:rPr>
      </w:pPr>
      <w:r w:rsidRPr="004F3BF0">
        <w:rPr>
          <w:rFonts w:ascii="Times New Roman" w:eastAsia="Liberation Serif" w:hAnsi="Times New Roman" w:cs="Times New Roman"/>
          <w:sz w:val="28"/>
          <w:szCs w:val="28"/>
        </w:rPr>
        <w:t xml:space="preserve">Приняли участие в семинаре по вопросам охраны труда 25 человек (уполномоченные, специалисты по охране труда, председатели ППО). </w:t>
      </w:r>
    </w:p>
    <w:p w14:paraId="26D709CE" w14:textId="77777777" w:rsidR="000B47A6" w:rsidRPr="004F3BF0" w:rsidRDefault="000B47A6" w:rsidP="000B47A6">
      <w:pPr>
        <w:spacing w:after="0" w:line="240" w:lineRule="auto"/>
        <w:ind w:firstLine="567"/>
        <w:jc w:val="both"/>
        <w:rPr>
          <w:rFonts w:ascii="Times New Roman" w:eastAsia="Liberation Serif" w:hAnsi="Times New Roman" w:cs="Times New Roman"/>
          <w:sz w:val="28"/>
          <w:szCs w:val="28"/>
        </w:rPr>
      </w:pPr>
      <w:r w:rsidRPr="004F3BF0">
        <w:rPr>
          <w:rFonts w:ascii="Times New Roman" w:eastAsia="Liberation Serif" w:hAnsi="Times New Roman" w:cs="Times New Roman"/>
          <w:sz w:val="28"/>
          <w:szCs w:val="28"/>
        </w:rPr>
        <w:lastRenderedPageBreak/>
        <w:t>Штатного технического инспектора труда нет. Работу по осуществлению контроля за охраной труда осуществляет Председатель областной организации профсоюза. Проведены две проверки предприятий в части соблюдения условий охраны труда, по результатам которых работодателям выписаны соответствующие представления об устранении выявленный нарушений. Также Председатель принимает участие в работе комиссий по расследованию несчастных случаев.</w:t>
      </w:r>
    </w:p>
    <w:p w14:paraId="229FE6D3" w14:textId="77777777" w:rsidR="000B47A6" w:rsidRPr="004F3BF0" w:rsidRDefault="000B47A6" w:rsidP="000B47A6">
      <w:pPr>
        <w:spacing w:after="0" w:line="240" w:lineRule="auto"/>
        <w:ind w:firstLine="567"/>
        <w:jc w:val="both"/>
        <w:rPr>
          <w:rFonts w:ascii="Times New Roman" w:eastAsia="Liberation Serif" w:hAnsi="Times New Roman" w:cs="Times New Roman"/>
          <w:sz w:val="28"/>
          <w:szCs w:val="28"/>
        </w:rPr>
      </w:pPr>
      <w:r w:rsidRPr="004F3BF0">
        <w:rPr>
          <w:rFonts w:ascii="Times New Roman" w:eastAsia="Liberation Serif" w:hAnsi="Times New Roman" w:cs="Times New Roman"/>
          <w:sz w:val="28"/>
          <w:szCs w:val="28"/>
        </w:rPr>
        <w:t xml:space="preserve">На предприятиях, входящих в Профсоюз, произошло восемь несчастных случаев, из них один – групповой (ДТП - два человека), два – тяжелые, три – со смертельным исходом, два - квалифицированы комиссией, как несчастные случае, не связанные с производством (смерть у работников наступила вследствие общего заболевания). По одному несчастному случаю (январь 2024 года) было возбуждено уголовное дела в отношении начальника (по совмещению мастера) водопроводно-канализационного участка МУП «КХНР» по факту гибели машиниста насосных установок БОС (утонул в приемном колодце, который не был закрыт после проведения ремонта насоса, находился на рабочем месте в состоянии алкогольного опьянения). Комиссия установила степень вины погибшего 70%. Суд признал начальника (по совмещению мастера) водопроводно-канализационного участка виновным в совершении преступления, предусмотренного ч. 2 ст. 143 УК РФ, и назначил ему наказание в виде одного года лишения свободы (условно). </w:t>
      </w:r>
    </w:p>
    <w:p w14:paraId="6B66EEF6" w14:textId="77777777" w:rsidR="000B47A6" w:rsidRPr="004F3BF0" w:rsidRDefault="000B47A6" w:rsidP="000B47A6">
      <w:pPr>
        <w:spacing w:after="0" w:line="240" w:lineRule="auto"/>
        <w:ind w:firstLine="567"/>
        <w:jc w:val="both"/>
        <w:rPr>
          <w:rFonts w:ascii="Times New Roman" w:eastAsia="Liberation Serif" w:hAnsi="Times New Roman" w:cs="Times New Roman"/>
          <w:sz w:val="28"/>
          <w:szCs w:val="28"/>
        </w:rPr>
      </w:pPr>
      <w:r w:rsidRPr="004F3BF0">
        <w:rPr>
          <w:rFonts w:ascii="Times New Roman" w:eastAsia="Liberation Serif" w:hAnsi="Times New Roman" w:cs="Times New Roman"/>
          <w:sz w:val="28"/>
          <w:szCs w:val="28"/>
        </w:rPr>
        <w:t>Письменных обращений, заявлений и жалоб членов Профсоюза, связанных с нарушением их прав в области охраны труда, не поступало.</w:t>
      </w:r>
    </w:p>
    <w:p w14:paraId="66EA4A0D" w14:textId="77777777" w:rsidR="000B47A6" w:rsidRPr="004F3BF0" w:rsidRDefault="000B47A6" w:rsidP="000B47A6">
      <w:pPr>
        <w:spacing w:after="0" w:line="240" w:lineRule="auto"/>
        <w:ind w:firstLine="567"/>
        <w:jc w:val="both"/>
        <w:rPr>
          <w:rFonts w:ascii="Times New Roman" w:eastAsia="Calibri" w:hAnsi="Times New Roman" w:cs="Times New Roman"/>
          <w:sz w:val="28"/>
          <w:szCs w:val="28"/>
        </w:rPr>
      </w:pPr>
      <w:r w:rsidRPr="004F3BF0">
        <w:rPr>
          <w:rFonts w:ascii="Times New Roman" w:eastAsia="Calibri" w:hAnsi="Times New Roman" w:cs="Times New Roman"/>
          <w:b/>
          <w:sz w:val="28"/>
          <w:szCs w:val="28"/>
        </w:rPr>
        <w:t>Оренбургская областная организация</w:t>
      </w:r>
      <w:r w:rsidRPr="004F3BF0">
        <w:rPr>
          <w:rFonts w:ascii="Times New Roman" w:eastAsia="Calibri" w:hAnsi="Times New Roman" w:cs="Times New Roman"/>
          <w:bCs/>
          <w:sz w:val="28"/>
          <w:szCs w:val="28"/>
        </w:rPr>
        <w:t xml:space="preserve"> </w:t>
      </w:r>
      <w:r w:rsidRPr="004F3BF0">
        <w:rPr>
          <w:rFonts w:ascii="Times New Roman" w:eastAsia="Calibri" w:hAnsi="Times New Roman" w:cs="Times New Roman"/>
          <w:sz w:val="28"/>
          <w:szCs w:val="28"/>
        </w:rPr>
        <w:t>по вопросам охраны труда привлекала специалиста по гражданско-правовому договору. Основную работу по осуществлению контроля за соблюдением норм законодательства по охране труда выполняют уполномоченные (доверенные) лица по охране труда и профсоюзный актив совместно с комиссиями по охране труда.</w:t>
      </w:r>
    </w:p>
    <w:p w14:paraId="4527CA23" w14:textId="77777777" w:rsidR="000B47A6" w:rsidRPr="004F3BF0" w:rsidRDefault="000B47A6" w:rsidP="000B47A6">
      <w:pPr>
        <w:spacing w:after="0" w:line="240" w:lineRule="auto"/>
        <w:ind w:firstLine="567"/>
        <w:jc w:val="both"/>
        <w:rPr>
          <w:rFonts w:ascii="Times New Roman" w:eastAsia="Calibri" w:hAnsi="Times New Roman" w:cs="Times New Roman"/>
          <w:sz w:val="28"/>
          <w:szCs w:val="28"/>
        </w:rPr>
      </w:pPr>
      <w:r w:rsidRPr="004F3BF0">
        <w:rPr>
          <w:rFonts w:ascii="Times New Roman" w:eastAsia="Calibri" w:hAnsi="Times New Roman" w:cs="Times New Roman"/>
          <w:sz w:val="28"/>
          <w:szCs w:val="28"/>
        </w:rPr>
        <w:t>Всего в первичных профсоюзных организациях избрано 116 уполномоченных по охране труда, в том числе в 2024 году 57 человек, из них прошли обучение 59 человек на базе специализированных Учебных центров по охране труда г. Оренбурга и г. Бузулука.</w:t>
      </w:r>
    </w:p>
    <w:p w14:paraId="22826C65" w14:textId="77777777" w:rsidR="000B47A6" w:rsidRPr="004F3BF0" w:rsidRDefault="000B47A6" w:rsidP="000B47A6">
      <w:pPr>
        <w:spacing w:after="0" w:line="240" w:lineRule="auto"/>
        <w:ind w:firstLine="567"/>
        <w:jc w:val="both"/>
        <w:rPr>
          <w:rFonts w:ascii="Times New Roman" w:eastAsia="Calibri" w:hAnsi="Times New Roman" w:cs="Times New Roman"/>
          <w:sz w:val="28"/>
          <w:szCs w:val="28"/>
        </w:rPr>
      </w:pPr>
      <w:r w:rsidRPr="004F3BF0">
        <w:rPr>
          <w:rFonts w:ascii="Times New Roman" w:eastAsia="Calibri" w:hAnsi="Times New Roman" w:cs="Times New Roman"/>
          <w:sz w:val="28"/>
          <w:szCs w:val="28"/>
        </w:rPr>
        <w:t>Всего уполномоченными лицами по охране труда было проведено 143 проверки, выявлено 171 нарушение, устранены все.</w:t>
      </w:r>
    </w:p>
    <w:p w14:paraId="008523B4" w14:textId="77777777" w:rsidR="000B47A6" w:rsidRPr="004F3BF0" w:rsidRDefault="000B47A6" w:rsidP="000B47A6">
      <w:pPr>
        <w:spacing w:after="0" w:line="240" w:lineRule="auto"/>
        <w:ind w:firstLine="567"/>
        <w:jc w:val="both"/>
        <w:rPr>
          <w:rFonts w:ascii="Times New Roman" w:eastAsia="Calibri" w:hAnsi="Times New Roman" w:cs="Times New Roman"/>
          <w:sz w:val="28"/>
          <w:szCs w:val="28"/>
        </w:rPr>
      </w:pPr>
      <w:r w:rsidRPr="004F3BF0">
        <w:rPr>
          <w:rFonts w:ascii="Times New Roman" w:eastAsia="Calibri" w:hAnsi="Times New Roman" w:cs="Times New Roman"/>
          <w:sz w:val="28"/>
          <w:szCs w:val="28"/>
        </w:rPr>
        <w:t>Профорганами всех уровней совместно с комиссиями по охране труда было проведено 43 проверки, нарушений выявлено 52, из них устранены все. Основные виды нарушений, несвоевременная выдача средств индивидуальной защиты, состояние бытовых условий работников и другие.</w:t>
      </w:r>
    </w:p>
    <w:p w14:paraId="0EB76F09" w14:textId="77777777" w:rsidR="000B47A6" w:rsidRPr="004F3BF0" w:rsidRDefault="000B47A6" w:rsidP="000B47A6">
      <w:pPr>
        <w:spacing w:after="0" w:line="240" w:lineRule="auto"/>
        <w:ind w:firstLine="567"/>
        <w:jc w:val="both"/>
        <w:rPr>
          <w:rFonts w:ascii="Times New Roman" w:eastAsia="Calibri" w:hAnsi="Times New Roman" w:cs="Times New Roman"/>
          <w:sz w:val="28"/>
          <w:szCs w:val="28"/>
        </w:rPr>
      </w:pPr>
      <w:r w:rsidRPr="004F3BF0">
        <w:rPr>
          <w:rFonts w:ascii="Times New Roman" w:eastAsia="Calibri" w:hAnsi="Times New Roman" w:cs="Times New Roman"/>
          <w:sz w:val="28"/>
          <w:szCs w:val="28"/>
        </w:rPr>
        <w:t>Проверки обкомом профсоюза проводились в рамках произошедших несчастных случаев, специалистом по оказанию услуг по вопросам охраны труда по гражданско-правовому договору.</w:t>
      </w:r>
    </w:p>
    <w:p w14:paraId="2E2B5A0E" w14:textId="77777777" w:rsidR="000B47A6" w:rsidRPr="004F3BF0" w:rsidRDefault="000B47A6" w:rsidP="000B47A6">
      <w:pPr>
        <w:spacing w:after="0" w:line="240" w:lineRule="auto"/>
        <w:ind w:firstLine="567"/>
        <w:jc w:val="both"/>
        <w:rPr>
          <w:rFonts w:ascii="Times New Roman" w:eastAsia="Calibri" w:hAnsi="Times New Roman" w:cs="Times New Roman"/>
          <w:sz w:val="28"/>
          <w:szCs w:val="28"/>
        </w:rPr>
      </w:pPr>
      <w:r w:rsidRPr="004F3BF0">
        <w:rPr>
          <w:rFonts w:ascii="Times New Roman" w:eastAsia="Calibri" w:hAnsi="Times New Roman" w:cs="Times New Roman"/>
          <w:sz w:val="28"/>
          <w:szCs w:val="28"/>
        </w:rPr>
        <w:t>В отчетном периоде произошло всего 2 тяжелых несчастных случая, связанных с производством, в том числе 1 со смертельных исходов.</w:t>
      </w:r>
    </w:p>
    <w:p w14:paraId="502A8963" w14:textId="77777777" w:rsidR="000B47A6" w:rsidRPr="004F3BF0" w:rsidRDefault="000B47A6" w:rsidP="000B47A6">
      <w:pPr>
        <w:spacing w:after="0" w:line="240" w:lineRule="auto"/>
        <w:ind w:firstLine="567"/>
        <w:jc w:val="both"/>
        <w:rPr>
          <w:rFonts w:ascii="Times New Roman" w:eastAsia="Calibri" w:hAnsi="Times New Roman" w:cs="Times New Roman"/>
          <w:sz w:val="28"/>
          <w:szCs w:val="28"/>
        </w:rPr>
      </w:pPr>
      <w:r w:rsidRPr="004F3BF0">
        <w:rPr>
          <w:rFonts w:ascii="Times New Roman" w:eastAsia="Calibri" w:hAnsi="Times New Roman" w:cs="Times New Roman"/>
          <w:sz w:val="28"/>
          <w:szCs w:val="28"/>
        </w:rPr>
        <w:t>-</w:t>
      </w:r>
      <w:r w:rsidRPr="004F3BF0">
        <w:rPr>
          <w:rFonts w:ascii="Times New Roman" w:eastAsia="Calibri" w:hAnsi="Times New Roman" w:cs="Times New Roman"/>
          <w:sz w:val="28"/>
          <w:szCs w:val="28"/>
        </w:rPr>
        <w:tab/>
        <w:t>АО «</w:t>
      </w:r>
      <w:proofErr w:type="spellStart"/>
      <w:r w:rsidRPr="004F3BF0">
        <w:rPr>
          <w:rFonts w:ascii="Times New Roman" w:eastAsia="Calibri" w:hAnsi="Times New Roman" w:cs="Times New Roman"/>
          <w:sz w:val="28"/>
          <w:szCs w:val="28"/>
        </w:rPr>
        <w:t>Оренбургкоммунэлектросеть</w:t>
      </w:r>
      <w:proofErr w:type="spellEnd"/>
      <w:r w:rsidRPr="004F3BF0">
        <w:rPr>
          <w:rFonts w:ascii="Times New Roman" w:eastAsia="Calibri" w:hAnsi="Times New Roman" w:cs="Times New Roman"/>
          <w:sz w:val="28"/>
          <w:szCs w:val="28"/>
        </w:rPr>
        <w:t>» - тяжелый -1 пострадавший.</w:t>
      </w:r>
    </w:p>
    <w:p w14:paraId="0AE5894D" w14:textId="77777777" w:rsidR="000B47A6" w:rsidRPr="004F3BF0" w:rsidRDefault="000B47A6" w:rsidP="000B47A6">
      <w:pPr>
        <w:spacing w:after="0" w:line="240" w:lineRule="auto"/>
        <w:ind w:firstLine="567"/>
        <w:jc w:val="both"/>
        <w:rPr>
          <w:rFonts w:ascii="Times New Roman" w:eastAsia="Times New Roman" w:hAnsi="Times New Roman" w:cs="Times New Roman"/>
          <w:sz w:val="28"/>
          <w:szCs w:val="28"/>
          <w:lang w:eastAsia="ru-RU"/>
        </w:rPr>
      </w:pPr>
      <w:r w:rsidRPr="004F3BF0">
        <w:rPr>
          <w:rFonts w:ascii="Times New Roman" w:eastAsia="Calibri" w:hAnsi="Times New Roman" w:cs="Times New Roman"/>
          <w:sz w:val="28"/>
          <w:szCs w:val="28"/>
        </w:rPr>
        <w:t>-</w:t>
      </w:r>
      <w:r w:rsidRPr="004F3BF0">
        <w:rPr>
          <w:rFonts w:ascii="Times New Roman" w:eastAsia="Calibri" w:hAnsi="Times New Roman" w:cs="Times New Roman"/>
          <w:sz w:val="28"/>
          <w:szCs w:val="28"/>
        </w:rPr>
        <w:tab/>
        <w:t xml:space="preserve">ООО «Оренбург Водоканал» - со смертельным исходом, 1 пострадавший. Основные причины несчастных случаев: со стороны Работодателя: неудовлетворительная организация работ, не проведение </w:t>
      </w:r>
      <w:r w:rsidRPr="004F3BF0">
        <w:rPr>
          <w:rFonts w:ascii="Times New Roman" w:eastAsia="Calibri" w:hAnsi="Times New Roman" w:cs="Times New Roman"/>
          <w:sz w:val="28"/>
          <w:szCs w:val="28"/>
        </w:rPr>
        <w:lastRenderedPageBreak/>
        <w:t>оценки рисков рабочего места. Со стороны Работника: нарушение производственной дисциплины, не соблюдение правил техники безопасности.</w:t>
      </w:r>
    </w:p>
    <w:p w14:paraId="22D1012D" w14:textId="77777777" w:rsidR="000B47A6" w:rsidRPr="004F3BF0" w:rsidRDefault="000B47A6" w:rsidP="000B47A6">
      <w:pPr>
        <w:spacing w:after="0" w:line="240" w:lineRule="auto"/>
        <w:ind w:firstLine="567"/>
        <w:jc w:val="both"/>
        <w:rPr>
          <w:rFonts w:ascii="Times New Roman" w:eastAsia="Calibri" w:hAnsi="Times New Roman" w:cs="Times New Roman"/>
          <w:bCs/>
          <w:sz w:val="28"/>
          <w:szCs w:val="28"/>
        </w:rPr>
      </w:pPr>
      <w:r w:rsidRPr="004F3BF0">
        <w:rPr>
          <w:rFonts w:ascii="Times New Roman" w:eastAsia="Calibri" w:hAnsi="Times New Roman" w:cs="Times New Roman"/>
          <w:b/>
          <w:sz w:val="28"/>
          <w:szCs w:val="28"/>
        </w:rPr>
        <w:t>Орловская областная организация</w:t>
      </w:r>
      <w:r w:rsidRPr="004F3BF0">
        <w:rPr>
          <w:rFonts w:ascii="Times New Roman" w:eastAsia="Calibri" w:hAnsi="Times New Roman" w:cs="Times New Roman"/>
          <w:bCs/>
          <w:sz w:val="28"/>
          <w:szCs w:val="28"/>
        </w:rPr>
        <w:t xml:space="preserve"> профсоюзный контроль за соблюдением работодателями требований законодательства и иных нормативных правовых актов по охране труда осуществляет через Председателя областной организации, непосредственно неосвобождённых председателей первичных профорганизаций, уполномоченных (доверенных) лиц по охране труда.</w:t>
      </w:r>
    </w:p>
    <w:p w14:paraId="4726E9A6" w14:textId="77777777" w:rsidR="000B47A6" w:rsidRPr="004F3BF0" w:rsidRDefault="000B47A6" w:rsidP="000B47A6">
      <w:pPr>
        <w:spacing w:after="0" w:line="240" w:lineRule="auto"/>
        <w:ind w:firstLine="567"/>
        <w:jc w:val="both"/>
        <w:rPr>
          <w:rFonts w:ascii="Times New Roman" w:eastAsia="Calibri" w:hAnsi="Times New Roman" w:cs="Times New Roman"/>
          <w:bCs/>
          <w:sz w:val="28"/>
          <w:szCs w:val="28"/>
        </w:rPr>
      </w:pPr>
      <w:r w:rsidRPr="004F3BF0">
        <w:rPr>
          <w:rFonts w:ascii="Times New Roman" w:eastAsia="Calibri" w:hAnsi="Times New Roman" w:cs="Times New Roman"/>
          <w:bCs/>
          <w:sz w:val="28"/>
          <w:szCs w:val="28"/>
        </w:rPr>
        <w:t>В аппарате комитета областной организации нет технического инспектора труда, некоторые консультации по ОТ оказывает Председатель (прошедший обучение по программе профессиональной переподготовки «Техносферная безопасность»). Председатели ППО работают на общественных началах, и усложняющийся документооборот по ОТ для большинства из них непонятен и считается излишним.</w:t>
      </w:r>
    </w:p>
    <w:p w14:paraId="3ADE5807" w14:textId="77777777" w:rsidR="000B47A6" w:rsidRPr="004F3BF0" w:rsidRDefault="000B47A6" w:rsidP="000B47A6">
      <w:pPr>
        <w:spacing w:after="0" w:line="240" w:lineRule="auto"/>
        <w:ind w:firstLine="567"/>
        <w:jc w:val="both"/>
        <w:rPr>
          <w:rFonts w:ascii="Times New Roman" w:eastAsia="Calibri" w:hAnsi="Times New Roman" w:cs="Times New Roman"/>
          <w:bCs/>
          <w:sz w:val="28"/>
          <w:szCs w:val="28"/>
        </w:rPr>
      </w:pPr>
      <w:r w:rsidRPr="004F3BF0">
        <w:rPr>
          <w:rFonts w:ascii="Times New Roman" w:eastAsia="Calibri" w:hAnsi="Times New Roman" w:cs="Times New Roman"/>
          <w:bCs/>
          <w:sz w:val="28"/>
          <w:szCs w:val="28"/>
        </w:rPr>
        <w:t>В крупных и средних организациях при заключении трудовых договоров работники информируются о состоянии условий труда на рабочих местах.</w:t>
      </w:r>
    </w:p>
    <w:p w14:paraId="7EE3CC65" w14:textId="77777777" w:rsidR="000B47A6" w:rsidRPr="004F3BF0" w:rsidRDefault="000B47A6" w:rsidP="000B47A6">
      <w:pPr>
        <w:spacing w:after="0" w:line="240" w:lineRule="auto"/>
        <w:ind w:firstLine="567"/>
        <w:jc w:val="both"/>
        <w:rPr>
          <w:rFonts w:ascii="Times New Roman" w:eastAsia="Calibri" w:hAnsi="Times New Roman" w:cs="Times New Roman"/>
          <w:bCs/>
          <w:sz w:val="28"/>
          <w:szCs w:val="28"/>
        </w:rPr>
      </w:pPr>
      <w:r w:rsidRPr="004F3BF0">
        <w:rPr>
          <w:rFonts w:ascii="Times New Roman" w:eastAsia="Calibri" w:hAnsi="Times New Roman" w:cs="Times New Roman"/>
          <w:bCs/>
          <w:sz w:val="28"/>
          <w:szCs w:val="28"/>
        </w:rPr>
        <w:t>По профсоюзному мониторингу, за отчетный год, произошло 4 несчастных случая, в том числе один со смертельным исходом (МБУ «Спецавтобаза по санитарной очистке города Орла»). Профессиональных заболеваний не регистрировалось.</w:t>
      </w:r>
    </w:p>
    <w:p w14:paraId="04254651" w14:textId="77777777" w:rsidR="000B47A6" w:rsidRPr="004F3BF0" w:rsidRDefault="000B47A6" w:rsidP="000B47A6">
      <w:pPr>
        <w:spacing w:after="0" w:line="240" w:lineRule="auto"/>
        <w:ind w:firstLine="567"/>
        <w:jc w:val="both"/>
        <w:rPr>
          <w:rFonts w:ascii="Times New Roman" w:eastAsia="Calibri" w:hAnsi="Times New Roman" w:cs="Times New Roman"/>
          <w:bCs/>
          <w:sz w:val="28"/>
          <w:szCs w:val="28"/>
        </w:rPr>
      </w:pPr>
      <w:r w:rsidRPr="004F3BF0">
        <w:rPr>
          <w:rFonts w:ascii="Times New Roman" w:eastAsia="Calibri" w:hAnsi="Times New Roman" w:cs="Times New Roman"/>
          <w:bCs/>
          <w:sz w:val="28"/>
          <w:szCs w:val="28"/>
        </w:rPr>
        <w:t>Достаточно часты случаи игнорирования согласования с выборными профсоюзными органами локальных нормативных актов по охране труда.</w:t>
      </w:r>
    </w:p>
    <w:p w14:paraId="25073C36" w14:textId="77777777" w:rsidR="000B47A6" w:rsidRPr="004F3BF0" w:rsidRDefault="000B47A6" w:rsidP="000B47A6">
      <w:pPr>
        <w:spacing w:after="0" w:line="240" w:lineRule="auto"/>
        <w:ind w:firstLine="567"/>
        <w:jc w:val="both"/>
        <w:rPr>
          <w:rFonts w:ascii="Times New Roman" w:eastAsia="Calibri" w:hAnsi="Times New Roman" w:cs="Times New Roman"/>
          <w:bCs/>
          <w:sz w:val="28"/>
          <w:szCs w:val="28"/>
        </w:rPr>
      </w:pPr>
      <w:r w:rsidRPr="004F3BF0">
        <w:rPr>
          <w:rFonts w:ascii="Times New Roman" w:eastAsia="Calibri" w:hAnsi="Times New Roman" w:cs="Times New Roman"/>
          <w:bCs/>
          <w:sz w:val="28"/>
          <w:szCs w:val="28"/>
        </w:rPr>
        <w:t xml:space="preserve">На реализацию мероприятий по охране труда за год, в расчете на одного работника израсходовано более – 10 000 рублей. Затраты на одного работника выше на предприятиях коммунальной электро- и </w:t>
      </w:r>
      <w:proofErr w:type="gramStart"/>
      <w:r w:rsidRPr="004F3BF0">
        <w:rPr>
          <w:rFonts w:ascii="Times New Roman" w:eastAsia="Calibri" w:hAnsi="Times New Roman" w:cs="Times New Roman"/>
          <w:bCs/>
          <w:sz w:val="28"/>
          <w:szCs w:val="28"/>
        </w:rPr>
        <w:t>тепло- энергетики</w:t>
      </w:r>
      <w:proofErr w:type="gramEnd"/>
      <w:r w:rsidRPr="004F3BF0">
        <w:rPr>
          <w:rFonts w:ascii="Times New Roman" w:eastAsia="Calibri" w:hAnsi="Times New Roman" w:cs="Times New Roman"/>
          <w:bCs/>
          <w:sz w:val="28"/>
          <w:szCs w:val="28"/>
        </w:rPr>
        <w:t>, городских ВКХ. Отсутствие финансирования мероприятий по ОТ, или по остаточному принципу, фиксируется в большинстве жилищно-коммунальных организаций сельских районов области, управляющих, подрядных организациях, организациях бытового обслуживания.</w:t>
      </w:r>
    </w:p>
    <w:p w14:paraId="219DB298" w14:textId="77777777" w:rsidR="000B47A6" w:rsidRPr="004F3BF0" w:rsidRDefault="000B47A6" w:rsidP="000B47A6">
      <w:pPr>
        <w:spacing w:after="0" w:line="240" w:lineRule="auto"/>
        <w:ind w:firstLine="567"/>
        <w:jc w:val="both"/>
        <w:rPr>
          <w:rFonts w:ascii="Times New Roman" w:eastAsia="Calibri" w:hAnsi="Times New Roman" w:cs="Times New Roman"/>
          <w:bCs/>
          <w:sz w:val="28"/>
          <w:szCs w:val="28"/>
        </w:rPr>
      </w:pPr>
      <w:r w:rsidRPr="004F3BF0">
        <w:rPr>
          <w:rFonts w:ascii="Times New Roman" w:eastAsia="Calibri" w:hAnsi="Times New Roman" w:cs="Times New Roman"/>
          <w:bCs/>
          <w:sz w:val="28"/>
          <w:szCs w:val="28"/>
        </w:rPr>
        <w:t>Для ведения общественного контроля за охраной труда избрано 20 уполномоченных лица по охране труда (МУКП «Ливенское», МУП «Ливенские тепловые сети», МУП «Водоканал» г. Мценска, МУЖКП Троснянского района, МУП «Мценск-Тепло»).</w:t>
      </w:r>
    </w:p>
    <w:p w14:paraId="39D935EE" w14:textId="77777777" w:rsidR="000B47A6" w:rsidRPr="004F3BF0" w:rsidRDefault="000B47A6" w:rsidP="000B47A6">
      <w:pPr>
        <w:spacing w:after="0" w:line="240" w:lineRule="auto"/>
        <w:ind w:firstLine="567"/>
        <w:jc w:val="both"/>
        <w:rPr>
          <w:rFonts w:ascii="Times New Roman" w:eastAsia="Calibri" w:hAnsi="Times New Roman" w:cs="Times New Roman"/>
          <w:bCs/>
          <w:sz w:val="28"/>
          <w:szCs w:val="28"/>
        </w:rPr>
      </w:pPr>
      <w:r w:rsidRPr="004F3BF0">
        <w:rPr>
          <w:rFonts w:ascii="Times New Roman" w:eastAsia="Calibri" w:hAnsi="Times New Roman" w:cs="Times New Roman"/>
          <w:bCs/>
          <w:sz w:val="28"/>
          <w:szCs w:val="28"/>
        </w:rPr>
        <w:t>Факторы ликвидации предприятий и ППО, слабой информированности, усложняемое законодательство, нежелание многих членов Профсоюза, работников проходить обучение и брать на себя дополнительную (общественную) работу, препятствий со стороны работодателей, ухудшения финансовых возможностей ППО продолжают снижать численность уполномоченных по охране труда. В коллективных договорах практически нет дополнительных льгот и гарантий для уполномоченных.</w:t>
      </w:r>
    </w:p>
    <w:p w14:paraId="5CF6B497" w14:textId="77777777" w:rsidR="000B47A6" w:rsidRPr="004F3BF0" w:rsidRDefault="000B47A6" w:rsidP="000B47A6">
      <w:pPr>
        <w:spacing w:after="0" w:line="240" w:lineRule="auto"/>
        <w:ind w:firstLine="540"/>
        <w:jc w:val="both"/>
        <w:rPr>
          <w:rFonts w:ascii="Times New Roman" w:eastAsia="Calibri" w:hAnsi="Times New Roman" w:cs="Times New Roman"/>
          <w:bCs/>
          <w:iCs/>
          <w:sz w:val="28"/>
          <w:szCs w:val="28"/>
        </w:rPr>
      </w:pPr>
      <w:r w:rsidRPr="004F3BF0">
        <w:rPr>
          <w:rFonts w:ascii="Times New Roman" w:eastAsia="Calibri" w:hAnsi="Times New Roman" w:cs="Times New Roman"/>
          <w:b/>
          <w:iCs/>
          <w:sz w:val="28"/>
          <w:szCs w:val="28"/>
        </w:rPr>
        <w:t>Пензенская областная организация</w:t>
      </w:r>
      <w:r w:rsidRPr="004F3BF0">
        <w:rPr>
          <w:rFonts w:ascii="Times New Roman" w:eastAsia="Calibri" w:hAnsi="Times New Roman" w:cs="Times New Roman"/>
          <w:bCs/>
          <w:iCs/>
          <w:sz w:val="28"/>
          <w:szCs w:val="28"/>
        </w:rPr>
        <w:t xml:space="preserve"> в составе аппарата не предусматривает штатной единицы технического инспектора труда из-за отсутствия финансовых средств.</w:t>
      </w:r>
    </w:p>
    <w:p w14:paraId="7F7AE97B" w14:textId="77777777" w:rsidR="000B47A6" w:rsidRPr="004F3BF0" w:rsidRDefault="000B47A6" w:rsidP="000B47A6">
      <w:pPr>
        <w:spacing w:after="0" w:line="240" w:lineRule="auto"/>
        <w:ind w:firstLine="540"/>
        <w:jc w:val="both"/>
        <w:rPr>
          <w:rFonts w:ascii="Times New Roman" w:eastAsia="Calibri" w:hAnsi="Times New Roman" w:cs="Times New Roman"/>
          <w:bCs/>
          <w:iCs/>
          <w:sz w:val="28"/>
          <w:szCs w:val="28"/>
        </w:rPr>
      </w:pPr>
      <w:r w:rsidRPr="004F3BF0">
        <w:rPr>
          <w:rFonts w:ascii="Times New Roman" w:eastAsia="Calibri" w:hAnsi="Times New Roman" w:cs="Times New Roman"/>
          <w:bCs/>
          <w:iCs/>
          <w:sz w:val="28"/>
          <w:szCs w:val="28"/>
        </w:rPr>
        <w:t xml:space="preserve">Работа в области охраны труда велась во взаимодействии с технической инспекцией труда Федерации профсоюзов Пензенской области. </w:t>
      </w:r>
    </w:p>
    <w:p w14:paraId="295C11B7" w14:textId="77777777" w:rsidR="000B47A6" w:rsidRPr="004F3BF0" w:rsidRDefault="000B47A6" w:rsidP="000B47A6">
      <w:pPr>
        <w:spacing w:after="0" w:line="240" w:lineRule="auto"/>
        <w:ind w:firstLine="540"/>
        <w:jc w:val="both"/>
        <w:rPr>
          <w:rFonts w:ascii="Times New Roman" w:eastAsia="Calibri" w:hAnsi="Times New Roman" w:cs="Times New Roman"/>
          <w:bCs/>
          <w:spacing w:val="-10"/>
          <w:sz w:val="28"/>
          <w:szCs w:val="28"/>
        </w:rPr>
      </w:pPr>
      <w:r w:rsidRPr="004F3BF0">
        <w:rPr>
          <w:rFonts w:ascii="Times New Roman" w:eastAsia="Calibri" w:hAnsi="Times New Roman" w:cs="Times New Roman"/>
          <w:bCs/>
          <w:spacing w:val="-10"/>
          <w:sz w:val="28"/>
          <w:szCs w:val="28"/>
        </w:rPr>
        <w:t xml:space="preserve">Текущий контроль в организациях за соблюдением требований охраны труда осуществляется первичными профсоюзными организациями через уполномоченных </w:t>
      </w:r>
      <w:r w:rsidRPr="004F3BF0">
        <w:rPr>
          <w:rFonts w:ascii="Times New Roman" w:eastAsia="Calibri" w:hAnsi="Times New Roman" w:cs="Times New Roman"/>
          <w:bCs/>
          <w:spacing w:val="-10"/>
          <w:sz w:val="28"/>
          <w:szCs w:val="28"/>
        </w:rPr>
        <w:lastRenderedPageBreak/>
        <w:t xml:space="preserve">(доверенных) лиц по охране труда, комитеты (комиссии) по охране труда. По данным отчетности функции уполномоченных по охране труда выполняют 23 человека. </w:t>
      </w:r>
    </w:p>
    <w:p w14:paraId="4C206109" w14:textId="77777777" w:rsidR="000B47A6" w:rsidRPr="004F3BF0" w:rsidRDefault="000B47A6" w:rsidP="000B47A6">
      <w:pPr>
        <w:spacing w:after="0" w:line="240" w:lineRule="auto"/>
        <w:ind w:firstLine="540"/>
        <w:jc w:val="both"/>
        <w:rPr>
          <w:rFonts w:ascii="Times New Roman" w:eastAsia="Calibri" w:hAnsi="Times New Roman" w:cs="Times New Roman"/>
          <w:bCs/>
          <w:spacing w:val="-10"/>
          <w:sz w:val="28"/>
          <w:szCs w:val="28"/>
        </w:rPr>
      </w:pPr>
      <w:r w:rsidRPr="004F3BF0">
        <w:rPr>
          <w:rFonts w:ascii="Times New Roman" w:eastAsia="Calibri" w:hAnsi="Times New Roman" w:cs="Times New Roman"/>
          <w:bCs/>
          <w:spacing w:val="-10"/>
          <w:sz w:val="28"/>
          <w:szCs w:val="28"/>
        </w:rPr>
        <w:t xml:space="preserve">Уполномоченные лица приняли участие в обучающем семинаре, посвященному Всемирному дню охраны труда на тему: «Актуальные вопросы охраны труда». </w:t>
      </w:r>
    </w:p>
    <w:p w14:paraId="11378205" w14:textId="77777777" w:rsidR="000B47A6" w:rsidRPr="004F3BF0" w:rsidRDefault="000B47A6" w:rsidP="000B47A6">
      <w:pPr>
        <w:spacing w:after="0" w:line="240" w:lineRule="auto"/>
        <w:ind w:firstLine="540"/>
        <w:jc w:val="both"/>
        <w:rPr>
          <w:rFonts w:ascii="Times New Roman" w:eastAsia="Calibri" w:hAnsi="Times New Roman" w:cs="Times New Roman"/>
          <w:bCs/>
          <w:spacing w:val="-10"/>
          <w:sz w:val="28"/>
          <w:szCs w:val="28"/>
        </w:rPr>
      </w:pPr>
      <w:r w:rsidRPr="004F3BF0">
        <w:rPr>
          <w:rFonts w:ascii="Times New Roman" w:eastAsia="Calibri" w:hAnsi="Times New Roman" w:cs="Times New Roman"/>
          <w:bCs/>
          <w:spacing w:val="-10"/>
          <w:sz w:val="28"/>
          <w:szCs w:val="28"/>
        </w:rPr>
        <w:t xml:space="preserve">Направлены в членские организации методические рекомендации и информационные материалы, разработанные ФППО, «Изменения в законодательстве по охране труда в 2024 году», «Порядок обеспечения СИЗ», «Расследование лёгких несчастных случаев на производстве», Памятка председателям профкомов по работе с уполномоченными (доверенными) лицами по охране труда.   Раз в полугодие в первичные профсоюзные организации в целях организации профилактических мероприятий направляется «Экспресс - информация о несчастных случаях с тяжелыми последствиями, происшедшими на территории Пензенской области», в которой указываются обстоятельства и причины происшедших несчастных случаев.  </w:t>
      </w:r>
    </w:p>
    <w:p w14:paraId="1983B4F0" w14:textId="77777777" w:rsidR="000B47A6" w:rsidRPr="004F3BF0" w:rsidRDefault="000B47A6" w:rsidP="000B47A6">
      <w:pPr>
        <w:spacing w:after="0" w:line="240" w:lineRule="auto"/>
        <w:ind w:firstLine="540"/>
        <w:jc w:val="both"/>
        <w:rPr>
          <w:rFonts w:ascii="Times New Roman" w:eastAsia="Calibri" w:hAnsi="Times New Roman" w:cs="Times New Roman"/>
          <w:bCs/>
          <w:spacing w:val="-10"/>
          <w:sz w:val="28"/>
          <w:szCs w:val="28"/>
        </w:rPr>
      </w:pPr>
      <w:r w:rsidRPr="004F3BF0">
        <w:rPr>
          <w:rFonts w:ascii="Times New Roman" w:eastAsia="Calibri" w:hAnsi="Times New Roman" w:cs="Times New Roman"/>
          <w:bCs/>
          <w:spacing w:val="-10"/>
          <w:sz w:val="28"/>
          <w:szCs w:val="28"/>
        </w:rPr>
        <w:t>За год произошёл один групповой несчастный случай в ООО «</w:t>
      </w:r>
      <w:proofErr w:type="spellStart"/>
      <w:r w:rsidRPr="004F3BF0">
        <w:rPr>
          <w:rFonts w:ascii="Times New Roman" w:eastAsia="Calibri" w:hAnsi="Times New Roman" w:cs="Times New Roman"/>
          <w:bCs/>
          <w:spacing w:val="-10"/>
          <w:sz w:val="28"/>
          <w:szCs w:val="28"/>
        </w:rPr>
        <w:t>Горводоканал</w:t>
      </w:r>
      <w:proofErr w:type="spellEnd"/>
      <w:r w:rsidRPr="004F3BF0">
        <w:rPr>
          <w:rFonts w:ascii="Times New Roman" w:eastAsia="Calibri" w:hAnsi="Times New Roman" w:cs="Times New Roman"/>
          <w:bCs/>
          <w:spacing w:val="-10"/>
          <w:sz w:val="28"/>
          <w:szCs w:val="28"/>
        </w:rPr>
        <w:t>» г. Пензы. Двое пострадавших с тяжёлыми травмами.</w:t>
      </w:r>
    </w:p>
    <w:p w14:paraId="6CC11AB9" w14:textId="77777777" w:rsidR="000B47A6" w:rsidRPr="004F3BF0" w:rsidRDefault="000B47A6" w:rsidP="000B47A6">
      <w:pPr>
        <w:spacing w:after="0" w:line="240" w:lineRule="auto"/>
        <w:ind w:firstLine="540"/>
        <w:jc w:val="both"/>
        <w:rPr>
          <w:rFonts w:ascii="Times New Roman" w:eastAsia="Calibri" w:hAnsi="Times New Roman" w:cs="Times New Roman"/>
          <w:bCs/>
          <w:spacing w:val="-10"/>
          <w:sz w:val="28"/>
          <w:szCs w:val="28"/>
        </w:rPr>
      </w:pPr>
      <w:r w:rsidRPr="004F3BF0">
        <w:rPr>
          <w:rFonts w:ascii="Times New Roman" w:eastAsia="Calibri" w:hAnsi="Times New Roman" w:cs="Times New Roman"/>
          <w:bCs/>
          <w:spacing w:val="-10"/>
          <w:sz w:val="28"/>
          <w:szCs w:val="28"/>
        </w:rPr>
        <w:t>О происшедшем несчастном случае Областная организация проинформировала все членские организации с целью предупреждения и исключения несчастных случаев по аналогичным причинам.</w:t>
      </w:r>
    </w:p>
    <w:p w14:paraId="472B2C9C" w14:textId="77777777" w:rsidR="000B47A6" w:rsidRPr="004F3BF0" w:rsidRDefault="000B47A6" w:rsidP="000B47A6">
      <w:pPr>
        <w:spacing w:after="0" w:line="240" w:lineRule="auto"/>
        <w:ind w:firstLine="540"/>
        <w:jc w:val="both"/>
        <w:rPr>
          <w:rFonts w:ascii="Times New Roman" w:eastAsia="Calibri" w:hAnsi="Times New Roman" w:cs="Times New Roman"/>
          <w:bCs/>
          <w:sz w:val="28"/>
          <w:szCs w:val="28"/>
        </w:rPr>
      </w:pPr>
      <w:r w:rsidRPr="004F3BF0">
        <w:rPr>
          <w:rFonts w:ascii="Times New Roman" w:eastAsia="Calibri" w:hAnsi="Times New Roman" w:cs="Times New Roman"/>
          <w:b/>
          <w:sz w:val="28"/>
          <w:szCs w:val="28"/>
        </w:rPr>
        <w:t>Ростовская областная организация</w:t>
      </w:r>
      <w:r w:rsidRPr="004F3BF0">
        <w:rPr>
          <w:rFonts w:ascii="Times New Roman" w:eastAsia="Calibri" w:hAnsi="Times New Roman" w:cs="Times New Roman"/>
          <w:bCs/>
          <w:sz w:val="28"/>
          <w:szCs w:val="28"/>
        </w:rPr>
        <w:t xml:space="preserve"> уделяла внимание работе по повышению роли первичных профорганизаций и их актива уполномоченных (доверенных) лиц по ОТ, комиссий по охране труда, а также оказанию помощи по выполнению на предприятиях ЖКХ Ростовской области требований Трудового кодекса Российской Федерации и других законодательных нормативных правовых актов по охране труда. </w:t>
      </w:r>
    </w:p>
    <w:p w14:paraId="5E5B2AD2" w14:textId="77777777" w:rsidR="000B47A6" w:rsidRPr="004F3BF0" w:rsidRDefault="000B47A6" w:rsidP="000B47A6">
      <w:pPr>
        <w:spacing w:after="0" w:line="240" w:lineRule="auto"/>
        <w:ind w:firstLine="540"/>
        <w:jc w:val="both"/>
        <w:rPr>
          <w:rFonts w:ascii="Times New Roman" w:eastAsia="Calibri" w:hAnsi="Times New Roman" w:cs="Times New Roman"/>
          <w:bCs/>
          <w:spacing w:val="-10"/>
          <w:sz w:val="28"/>
          <w:szCs w:val="28"/>
        </w:rPr>
      </w:pPr>
      <w:r w:rsidRPr="004F3BF0">
        <w:rPr>
          <w:rFonts w:ascii="Times New Roman" w:eastAsia="Calibri" w:hAnsi="Times New Roman" w:cs="Times New Roman"/>
          <w:bCs/>
          <w:spacing w:val="-10"/>
          <w:sz w:val="28"/>
          <w:szCs w:val="28"/>
        </w:rPr>
        <w:t>Обучение уполномоченных (доверенных) лиц по охране труда организовано в соответствии с требованиями постановления Правительства Российской Федерации от 24.12.2021 г. № 2464 «О порядке обучения по охране труда и проверки знания требований охраны труда».</w:t>
      </w:r>
    </w:p>
    <w:p w14:paraId="6A86A56F" w14:textId="77777777" w:rsidR="000B47A6" w:rsidRPr="004F3BF0" w:rsidRDefault="000B47A6" w:rsidP="000B47A6">
      <w:pPr>
        <w:spacing w:after="0" w:line="240" w:lineRule="auto"/>
        <w:ind w:firstLine="540"/>
        <w:jc w:val="both"/>
        <w:rPr>
          <w:rFonts w:ascii="Times New Roman" w:eastAsia="Calibri" w:hAnsi="Times New Roman" w:cs="Times New Roman"/>
          <w:bCs/>
          <w:spacing w:val="-10"/>
          <w:sz w:val="28"/>
          <w:szCs w:val="28"/>
        </w:rPr>
      </w:pPr>
      <w:r w:rsidRPr="004F3BF0">
        <w:rPr>
          <w:rFonts w:ascii="Times New Roman" w:eastAsia="Calibri" w:hAnsi="Times New Roman" w:cs="Times New Roman"/>
          <w:bCs/>
          <w:spacing w:val="-10"/>
          <w:sz w:val="28"/>
          <w:szCs w:val="28"/>
        </w:rPr>
        <w:t>В отчетном году, при проведении деловых встреч, совещаний и обучающего семинара (проведен в сентябре-месяце) на базе «Северо-Кавказского регионального учебного центра» (г. Краснодар), работодателям отрасли было предложено в дальнейшей своей деятельности прогнозировать профессиональные риски и разрабатывать планы для их предотвращения.</w:t>
      </w:r>
    </w:p>
    <w:p w14:paraId="4A8589C9" w14:textId="77777777" w:rsidR="000B47A6" w:rsidRPr="004F3BF0" w:rsidRDefault="000B47A6" w:rsidP="000B47A6">
      <w:pPr>
        <w:spacing w:after="0" w:line="240" w:lineRule="auto"/>
        <w:ind w:firstLine="540"/>
        <w:jc w:val="both"/>
        <w:rPr>
          <w:rFonts w:ascii="Times New Roman" w:eastAsia="Calibri" w:hAnsi="Times New Roman" w:cs="Times New Roman"/>
          <w:bCs/>
          <w:spacing w:val="-10"/>
          <w:sz w:val="28"/>
          <w:szCs w:val="28"/>
        </w:rPr>
      </w:pPr>
      <w:r w:rsidRPr="004F3BF0">
        <w:rPr>
          <w:rFonts w:ascii="Times New Roman" w:eastAsia="Calibri" w:hAnsi="Times New Roman" w:cs="Times New Roman"/>
          <w:bCs/>
          <w:spacing w:val="-10"/>
          <w:sz w:val="28"/>
          <w:szCs w:val="28"/>
        </w:rPr>
        <w:t>Как положительный пример подхода к вопросам охраны труда следует отметить работу АО «</w:t>
      </w:r>
      <w:proofErr w:type="spellStart"/>
      <w:r w:rsidRPr="004F3BF0">
        <w:rPr>
          <w:rFonts w:ascii="Times New Roman" w:eastAsia="Calibri" w:hAnsi="Times New Roman" w:cs="Times New Roman"/>
          <w:bCs/>
          <w:spacing w:val="-10"/>
          <w:sz w:val="28"/>
          <w:szCs w:val="28"/>
        </w:rPr>
        <w:t>Ростовводоканал</w:t>
      </w:r>
      <w:proofErr w:type="spellEnd"/>
      <w:r w:rsidRPr="004F3BF0">
        <w:rPr>
          <w:rFonts w:ascii="Times New Roman" w:eastAsia="Calibri" w:hAnsi="Times New Roman" w:cs="Times New Roman"/>
          <w:bCs/>
          <w:spacing w:val="-10"/>
          <w:sz w:val="28"/>
          <w:szCs w:val="28"/>
        </w:rPr>
        <w:t xml:space="preserve">» (г. Ростово-на-Дону), который обеспечил финансирование по улучшении условий и охраны труда в размере 0,6% суммы затрат на производство работ, что составило 39 751 600 рублей. На этом предприятии была самостоятельно, без привлечения сторонних организаций и специалистов, разработана и внедрена система управления охраны труда, своими силами квалифицирована проведена оценка профессиональных рисков. </w:t>
      </w:r>
    </w:p>
    <w:p w14:paraId="0003C488" w14:textId="77777777" w:rsidR="000B47A6" w:rsidRPr="004F3BF0" w:rsidRDefault="000B47A6" w:rsidP="000B47A6">
      <w:pPr>
        <w:spacing w:after="0" w:line="240" w:lineRule="auto"/>
        <w:ind w:firstLine="539"/>
        <w:jc w:val="both"/>
        <w:rPr>
          <w:rFonts w:ascii="Times New Roman" w:eastAsia="Calibri" w:hAnsi="Times New Roman" w:cs="Times New Roman"/>
          <w:bCs/>
          <w:sz w:val="28"/>
          <w:szCs w:val="28"/>
        </w:rPr>
      </w:pPr>
      <w:r w:rsidRPr="004F3BF0">
        <w:rPr>
          <w:rFonts w:ascii="Times New Roman" w:eastAsia="Calibri" w:hAnsi="Times New Roman" w:cs="Times New Roman"/>
          <w:b/>
          <w:sz w:val="28"/>
          <w:szCs w:val="28"/>
        </w:rPr>
        <w:t>Рязанская областная организация</w:t>
      </w:r>
      <w:r w:rsidRPr="004F3BF0">
        <w:rPr>
          <w:rFonts w:ascii="Times New Roman" w:eastAsia="Calibri" w:hAnsi="Times New Roman" w:cs="Times New Roman"/>
          <w:bCs/>
          <w:sz w:val="28"/>
          <w:szCs w:val="28"/>
        </w:rPr>
        <w:t xml:space="preserve"> вопросы охраны труда на постоянной основе рассматривала на заседаниях Президиума, проводила обучение, обмен опытом. </w:t>
      </w:r>
    </w:p>
    <w:p w14:paraId="2B974716" w14:textId="77777777" w:rsidR="000B47A6" w:rsidRPr="004F3BF0" w:rsidRDefault="000B47A6" w:rsidP="000B47A6">
      <w:pPr>
        <w:spacing w:after="0" w:line="240" w:lineRule="auto"/>
        <w:ind w:firstLine="539"/>
        <w:jc w:val="both"/>
        <w:rPr>
          <w:rFonts w:ascii="Times New Roman" w:eastAsia="Calibri" w:hAnsi="Times New Roman" w:cs="Times New Roman"/>
          <w:bCs/>
          <w:sz w:val="28"/>
          <w:szCs w:val="28"/>
        </w:rPr>
      </w:pPr>
      <w:r w:rsidRPr="004F3BF0">
        <w:rPr>
          <w:rFonts w:ascii="Times New Roman" w:eastAsia="Calibri" w:hAnsi="Times New Roman" w:cs="Times New Roman"/>
          <w:bCs/>
          <w:sz w:val="28"/>
          <w:szCs w:val="28"/>
        </w:rPr>
        <w:t>Одним из направлений по предупреждению травм и аварий являются оформленные на предприятиях кабинеты, стенды, уголки, плакаты.</w:t>
      </w:r>
    </w:p>
    <w:p w14:paraId="658EDAE0" w14:textId="77777777" w:rsidR="000B47A6" w:rsidRPr="004F3BF0" w:rsidRDefault="000B47A6" w:rsidP="000B47A6">
      <w:pPr>
        <w:spacing w:after="0" w:line="240" w:lineRule="auto"/>
        <w:ind w:firstLine="539"/>
        <w:jc w:val="both"/>
        <w:rPr>
          <w:rFonts w:ascii="Times New Roman" w:eastAsia="Calibri" w:hAnsi="Times New Roman" w:cs="Times New Roman"/>
          <w:b/>
          <w:sz w:val="28"/>
          <w:szCs w:val="28"/>
        </w:rPr>
      </w:pPr>
      <w:r w:rsidRPr="004F3BF0">
        <w:rPr>
          <w:rFonts w:ascii="Times New Roman" w:eastAsia="Calibri" w:hAnsi="Times New Roman" w:cs="Times New Roman"/>
          <w:bCs/>
          <w:sz w:val="28"/>
          <w:szCs w:val="28"/>
        </w:rPr>
        <w:lastRenderedPageBreak/>
        <w:t>Основная задача обкома профсоюза, первичных профсоюзных организаций — это защита прав работников, в связи с этим особое внимание уделяется организации профсоюзного контроля. На предприятиях работают 16 уполномоченных лиц по охране труда от Профсоюза. Для них обкомом разработана специальная Памятка. Подводятся итоги конкурса «Лучший уполномоченный по охране труда». Победителям вручаются Дипломы и денежные премии.</w:t>
      </w:r>
      <w:r w:rsidRPr="004F3BF0">
        <w:rPr>
          <w:rFonts w:ascii="Times New Roman" w:eastAsia="Calibri" w:hAnsi="Times New Roman" w:cs="Times New Roman"/>
          <w:b/>
          <w:sz w:val="28"/>
          <w:szCs w:val="28"/>
        </w:rPr>
        <w:t xml:space="preserve"> </w:t>
      </w:r>
    </w:p>
    <w:p w14:paraId="346FC0C5" w14:textId="77777777" w:rsidR="000B47A6" w:rsidRPr="004F3BF0" w:rsidRDefault="000B47A6" w:rsidP="000B47A6">
      <w:pPr>
        <w:spacing w:after="0" w:line="240" w:lineRule="auto"/>
        <w:ind w:firstLine="539"/>
        <w:jc w:val="both"/>
        <w:rPr>
          <w:rFonts w:ascii="Times New Roman" w:eastAsia="Calibri" w:hAnsi="Times New Roman" w:cs="Times New Roman"/>
          <w:sz w:val="28"/>
          <w:szCs w:val="28"/>
        </w:rPr>
      </w:pPr>
      <w:r w:rsidRPr="004F3BF0">
        <w:rPr>
          <w:rFonts w:ascii="Times New Roman" w:eastAsia="Calibri" w:hAnsi="Times New Roman" w:cs="Times New Roman"/>
          <w:b/>
          <w:sz w:val="28"/>
          <w:szCs w:val="28"/>
        </w:rPr>
        <w:t>Самарская областная организация</w:t>
      </w:r>
      <w:r w:rsidRPr="004F3BF0">
        <w:rPr>
          <w:rFonts w:ascii="Times New Roman" w:eastAsia="Calibri" w:hAnsi="Times New Roman" w:cs="Times New Roman"/>
          <w:bCs/>
          <w:sz w:val="28"/>
          <w:szCs w:val="28"/>
        </w:rPr>
        <w:t xml:space="preserve"> имеет в штате Технического инспектора труда. </w:t>
      </w:r>
      <w:r w:rsidRPr="004F3BF0">
        <w:rPr>
          <w:rFonts w:ascii="Times New Roman" w:eastAsia="Calibri" w:hAnsi="Times New Roman" w:cs="Times New Roman"/>
          <w:sz w:val="28"/>
          <w:szCs w:val="28"/>
        </w:rPr>
        <w:t xml:space="preserve">Техническим инспектором проведено 5 проверок соблюдения работодателями трудового законодательства. В ходе проведения проверок были выявлены нарушения: не определены и не закреплены в действующих локальных нормативных актах работодателя (инструкции по охране труда) информации о маршруте передвижения работников при выполнении работ; не в полном объеме определены безопасные методы и приемы выполнения работ; нарушение работником режима труда и отдыха, в том числе совместителей; не обеспечение работников средствами индивидуальной защиты; не проведение в установленном порядке инструктажей  работников в области охраны труда. </w:t>
      </w:r>
    </w:p>
    <w:p w14:paraId="3E430B40" w14:textId="77777777" w:rsidR="000B47A6" w:rsidRPr="004F3BF0" w:rsidRDefault="000B47A6" w:rsidP="000B47A6">
      <w:pPr>
        <w:spacing w:after="0" w:line="240" w:lineRule="auto"/>
        <w:ind w:firstLine="539"/>
        <w:jc w:val="both"/>
        <w:rPr>
          <w:rFonts w:ascii="Times New Roman" w:eastAsia="Calibri" w:hAnsi="Times New Roman" w:cs="Times New Roman"/>
          <w:sz w:val="28"/>
          <w:szCs w:val="28"/>
        </w:rPr>
      </w:pPr>
      <w:r w:rsidRPr="004F3BF0">
        <w:rPr>
          <w:rFonts w:ascii="Times New Roman" w:eastAsia="Calibri" w:hAnsi="Times New Roman" w:cs="Times New Roman"/>
          <w:sz w:val="28"/>
          <w:szCs w:val="28"/>
        </w:rPr>
        <w:t>Информация о выявленных нарушениях своевременно доводилась до должностных лиц с последующим устранением.</w:t>
      </w:r>
    </w:p>
    <w:p w14:paraId="2D136D3E" w14:textId="77777777" w:rsidR="000B47A6" w:rsidRPr="004F3BF0" w:rsidRDefault="000B47A6" w:rsidP="000B47A6">
      <w:pPr>
        <w:spacing w:after="0" w:line="240" w:lineRule="auto"/>
        <w:ind w:firstLine="539"/>
        <w:jc w:val="both"/>
        <w:rPr>
          <w:rFonts w:ascii="Times New Roman" w:eastAsia="Calibri" w:hAnsi="Times New Roman" w:cs="Times New Roman"/>
          <w:sz w:val="28"/>
          <w:szCs w:val="28"/>
        </w:rPr>
      </w:pPr>
      <w:r w:rsidRPr="004F3BF0">
        <w:rPr>
          <w:rFonts w:ascii="Times New Roman" w:eastAsia="Calibri" w:hAnsi="Times New Roman" w:cs="Times New Roman"/>
          <w:sz w:val="28"/>
          <w:szCs w:val="28"/>
        </w:rPr>
        <w:t xml:space="preserve">В отчётном году произошло: 1 групповой несчастный случай; 4 несчастных случаев на производстве, отнесенных к тяжелой степени тяжести; 5 случаев со смертельным исходом вследствие общего заболевания работников (не связанные с производством). </w:t>
      </w:r>
    </w:p>
    <w:p w14:paraId="5D52B8F1" w14:textId="77777777" w:rsidR="000B47A6" w:rsidRPr="004F3BF0" w:rsidRDefault="000B47A6" w:rsidP="000B47A6">
      <w:pPr>
        <w:spacing w:after="0" w:line="240" w:lineRule="auto"/>
        <w:ind w:firstLine="567"/>
        <w:jc w:val="both"/>
        <w:rPr>
          <w:rFonts w:ascii="Times New Roman" w:eastAsia="Calibri" w:hAnsi="Times New Roman" w:cs="Times New Roman"/>
          <w:sz w:val="28"/>
          <w:szCs w:val="28"/>
        </w:rPr>
      </w:pPr>
      <w:r w:rsidRPr="004F3BF0">
        <w:rPr>
          <w:rFonts w:ascii="Times New Roman" w:eastAsia="Calibri" w:hAnsi="Times New Roman" w:cs="Times New Roman"/>
          <w:sz w:val="28"/>
          <w:szCs w:val="28"/>
        </w:rPr>
        <w:t>В феврале в «РКС-Самара», при участии Председателя СООПРЖ и технического инспектора труда, был организован и проведен «Совет безопасности». На мероприятии шла речь о безопасных методах выполнения земляных работ, с разбором ошибок при их проведении; о составлении наряд - допусков и ошибках в их оформлении; о применении откосов и т.д. В завершении мероприятия были подведены итоги конкурса «Самый безопасный объект».</w:t>
      </w:r>
    </w:p>
    <w:p w14:paraId="498DD216" w14:textId="77777777" w:rsidR="000B47A6" w:rsidRPr="004F3BF0" w:rsidRDefault="000B47A6" w:rsidP="000B47A6">
      <w:pPr>
        <w:spacing w:after="0" w:line="240" w:lineRule="auto"/>
        <w:ind w:firstLine="539"/>
        <w:jc w:val="both"/>
        <w:rPr>
          <w:rFonts w:ascii="Times New Roman" w:eastAsia="Calibri" w:hAnsi="Times New Roman" w:cs="Times New Roman"/>
          <w:sz w:val="28"/>
          <w:szCs w:val="28"/>
        </w:rPr>
      </w:pPr>
      <w:r w:rsidRPr="004F3BF0">
        <w:rPr>
          <w:rFonts w:ascii="Times New Roman" w:eastAsia="Calibri" w:hAnsi="Times New Roman" w:cs="Times New Roman"/>
          <w:sz w:val="28"/>
          <w:szCs w:val="28"/>
        </w:rPr>
        <w:t>Мероприятия, приуроченные к Всемирному дню охраны труда, проведены во всех организациях. Например: В филиалах ГКП Самарской области «АСАДО», в течение апреля, специалистами по охране труда совместно с руководителями подразделений, уполномоченными по охране труда, были организованы и проведены лекции для работников, размещены плакаты и стенгазеты в рамках лозунга дня охраны труда 2024 года «Влияние изменения климата на безопасность и гигиену труда».</w:t>
      </w:r>
    </w:p>
    <w:p w14:paraId="60C17C58" w14:textId="77777777" w:rsidR="000B47A6" w:rsidRPr="004F3BF0" w:rsidRDefault="000B47A6" w:rsidP="000B47A6">
      <w:pPr>
        <w:spacing w:after="0" w:line="240" w:lineRule="auto"/>
        <w:ind w:firstLine="539"/>
        <w:jc w:val="both"/>
        <w:rPr>
          <w:rFonts w:ascii="Times New Roman" w:eastAsia="Calibri" w:hAnsi="Times New Roman" w:cs="Times New Roman"/>
          <w:sz w:val="28"/>
          <w:szCs w:val="28"/>
        </w:rPr>
      </w:pPr>
      <w:r w:rsidRPr="004F3BF0">
        <w:rPr>
          <w:rFonts w:ascii="Times New Roman" w:eastAsia="Calibri" w:hAnsi="Times New Roman" w:cs="Times New Roman"/>
          <w:sz w:val="28"/>
          <w:szCs w:val="28"/>
        </w:rPr>
        <w:t>В 2024 году техник Городской водопроводной станции «РКС – Самара» заняла первое место в смотре-конкурсе «Лучший уполномоченный по охране труда Федерации профсоюзов Самарской области».</w:t>
      </w:r>
    </w:p>
    <w:p w14:paraId="79CC1A73" w14:textId="77777777" w:rsidR="000B47A6" w:rsidRPr="004F3BF0" w:rsidRDefault="000B47A6" w:rsidP="000B47A6">
      <w:pPr>
        <w:spacing w:after="0" w:line="240" w:lineRule="auto"/>
        <w:ind w:firstLine="539"/>
        <w:jc w:val="both"/>
        <w:rPr>
          <w:rFonts w:ascii="Times New Roman" w:eastAsia="Calibri" w:hAnsi="Times New Roman" w:cs="Times New Roman"/>
          <w:sz w:val="28"/>
          <w:szCs w:val="28"/>
        </w:rPr>
      </w:pPr>
      <w:r w:rsidRPr="004F3BF0">
        <w:rPr>
          <w:rFonts w:ascii="Times New Roman" w:eastAsia="Calibri" w:hAnsi="Times New Roman" w:cs="Times New Roman"/>
          <w:sz w:val="28"/>
          <w:szCs w:val="28"/>
        </w:rPr>
        <w:t xml:space="preserve">Вопросы охраны труда рассматривались на Пленумах областной организации профсоюза.  На основании Решения Пленума были разработаны и рекомендованы первичным профсоюзным организациям ряд действий по усилению работы уполномоченных по охране труда и комитетов (комиссий) по охране труда.  </w:t>
      </w:r>
    </w:p>
    <w:p w14:paraId="261FAFDB" w14:textId="77777777" w:rsidR="000B47A6" w:rsidRPr="004F3BF0" w:rsidRDefault="000B47A6" w:rsidP="000B47A6">
      <w:pPr>
        <w:spacing w:after="0" w:line="240" w:lineRule="auto"/>
        <w:ind w:firstLine="567"/>
        <w:jc w:val="both"/>
        <w:rPr>
          <w:rFonts w:ascii="Times New Roman" w:eastAsia="Calibri" w:hAnsi="Times New Roman" w:cs="Times New Roman"/>
          <w:sz w:val="28"/>
          <w:szCs w:val="28"/>
        </w:rPr>
      </w:pPr>
      <w:r w:rsidRPr="004F3BF0">
        <w:rPr>
          <w:rFonts w:ascii="Times New Roman" w:eastAsia="Calibri" w:hAnsi="Times New Roman" w:cs="Times New Roman"/>
          <w:b/>
          <w:spacing w:val="-14"/>
          <w:sz w:val="28"/>
          <w:szCs w:val="28"/>
        </w:rPr>
        <w:lastRenderedPageBreak/>
        <w:t xml:space="preserve">Саратовская </w:t>
      </w:r>
      <w:r w:rsidRPr="004F3BF0">
        <w:rPr>
          <w:rFonts w:ascii="Times New Roman" w:eastAsia="Calibri" w:hAnsi="Times New Roman" w:cs="Times New Roman"/>
          <w:b/>
          <w:sz w:val="28"/>
          <w:szCs w:val="28"/>
        </w:rPr>
        <w:t>областная организация</w:t>
      </w:r>
      <w:r w:rsidRPr="004F3BF0">
        <w:rPr>
          <w:rFonts w:ascii="Times New Roman" w:eastAsia="Calibri" w:hAnsi="Times New Roman" w:cs="Times New Roman"/>
          <w:sz w:val="28"/>
          <w:szCs w:val="28"/>
        </w:rPr>
        <w:t xml:space="preserve"> сообщает, что спорные вопросы по охране труда, которые не решаются на уровне первичных профсоюзных организаций, по мере необходимости решаются в областной организации.</w:t>
      </w:r>
    </w:p>
    <w:p w14:paraId="28AA24A0" w14:textId="77777777" w:rsidR="000B47A6" w:rsidRPr="004F3BF0" w:rsidRDefault="000B47A6" w:rsidP="000B47A6">
      <w:pPr>
        <w:spacing w:after="0" w:line="240" w:lineRule="auto"/>
        <w:ind w:firstLine="567"/>
        <w:jc w:val="both"/>
        <w:rPr>
          <w:rFonts w:ascii="Times New Roman" w:eastAsia="Calibri" w:hAnsi="Times New Roman" w:cs="Times New Roman"/>
          <w:sz w:val="28"/>
          <w:szCs w:val="28"/>
        </w:rPr>
      </w:pPr>
      <w:r w:rsidRPr="004F3BF0">
        <w:rPr>
          <w:rFonts w:ascii="Times New Roman" w:eastAsia="Calibri" w:hAnsi="Times New Roman" w:cs="Times New Roman"/>
          <w:sz w:val="28"/>
          <w:szCs w:val="28"/>
        </w:rPr>
        <w:t>Избраны и работают 68 уполномоченных по охране труда, гарантии их работы закреплены в коллективных договорах предприятий и организаций.</w:t>
      </w:r>
    </w:p>
    <w:p w14:paraId="224BCD37" w14:textId="77777777" w:rsidR="000B47A6" w:rsidRPr="004F3BF0" w:rsidRDefault="000B47A6" w:rsidP="000B47A6">
      <w:pPr>
        <w:spacing w:after="0" w:line="240" w:lineRule="auto"/>
        <w:ind w:firstLine="567"/>
        <w:jc w:val="both"/>
        <w:rPr>
          <w:rFonts w:ascii="Times New Roman" w:eastAsia="Calibri" w:hAnsi="Times New Roman" w:cs="Times New Roman"/>
          <w:sz w:val="28"/>
          <w:szCs w:val="28"/>
        </w:rPr>
      </w:pPr>
      <w:r w:rsidRPr="004F3BF0">
        <w:rPr>
          <w:rFonts w:ascii="Times New Roman" w:eastAsia="Calibri" w:hAnsi="Times New Roman" w:cs="Times New Roman"/>
          <w:sz w:val="28"/>
          <w:szCs w:val="28"/>
        </w:rPr>
        <w:t>В 18 организациях созданы комитеты (комиссии) по охране труда на паритетной основе. В состав комиссий по охране труда от профсоюзных комитетов входят председатель профкома или его заместитель, а также уполномоченные по охране труда.</w:t>
      </w:r>
    </w:p>
    <w:p w14:paraId="510C8E92" w14:textId="77777777" w:rsidR="000B47A6" w:rsidRPr="004F3BF0" w:rsidRDefault="000B47A6" w:rsidP="000B47A6">
      <w:pPr>
        <w:spacing w:after="0" w:line="240" w:lineRule="auto"/>
        <w:ind w:firstLine="567"/>
        <w:jc w:val="both"/>
        <w:rPr>
          <w:rFonts w:ascii="Times New Roman" w:eastAsia="Calibri" w:hAnsi="Times New Roman" w:cs="Times New Roman"/>
          <w:sz w:val="28"/>
          <w:szCs w:val="28"/>
        </w:rPr>
      </w:pPr>
      <w:bookmarkStart w:id="10" w:name="_Hlk192262826"/>
      <w:r w:rsidRPr="004F3BF0">
        <w:rPr>
          <w:rFonts w:ascii="Times New Roman" w:eastAsia="Calibri" w:hAnsi="Times New Roman" w:cs="Times New Roman"/>
          <w:sz w:val="28"/>
          <w:szCs w:val="28"/>
        </w:rPr>
        <w:t>В МУП «Балаково-Водоканал» произошел групповой несчастный случай со смертельным исходом, в результате которого погибли 5 человек.</w:t>
      </w:r>
    </w:p>
    <w:p w14:paraId="69C65DD7" w14:textId="77777777" w:rsidR="000B47A6" w:rsidRPr="004F3BF0" w:rsidRDefault="000B47A6" w:rsidP="000B47A6">
      <w:pPr>
        <w:spacing w:after="0" w:line="240" w:lineRule="auto"/>
        <w:ind w:firstLine="567"/>
        <w:jc w:val="both"/>
        <w:rPr>
          <w:rFonts w:ascii="Times New Roman" w:eastAsia="Calibri" w:hAnsi="Times New Roman" w:cs="Times New Roman"/>
          <w:sz w:val="28"/>
          <w:szCs w:val="28"/>
        </w:rPr>
      </w:pPr>
      <w:r w:rsidRPr="004F3BF0">
        <w:rPr>
          <w:rFonts w:ascii="Times New Roman" w:eastAsia="Calibri" w:hAnsi="Times New Roman" w:cs="Times New Roman"/>
          <w:sz w:val="28"/>
          <w:szCs w:val="28"/>
        </w:rPr>
        <w:t xml:space="preserve">Работники МУП «Балаково-Водоканал» - мастер, два слесаря — ремонтника, оператор по обеззараживанию сточных вод, оператор на аэротенках погибли при спуске в колодец, расположенный между вертикальным отстойником № 4 и </w:t>
      </w:r>
      <w:proofErr w:type="spellStart"/>
      <w:r w:rsidRPr="004F3BF0">
        <w:rPr>
          <w:rFonts w:ascii="Times New Roman" w:eastAsia="Calibri" w:hAnsi="Times New Roman" w:cs="Times New Roman"/>
          <w:sz w:val="28"/>
          <w:szCs w:val="28"/>
        </w:rPr>
        <w:t>илоуплотнителем</w:t>
      </w:r>
      <w:proofErr w:type="spellEnd"/>
      <w:r w:rsidRPr="004F3BF0">
        <w:rPr>
          <w:rFonts w:ascii="Times New Roman" w:eastAsia="Calibri" w:hAnsi="Times New Roman" w:cs="Times New Roman"/>
          <w:sz w:val="28"/>
          <w:szCs w:val="28"/>
        </w:rPr>
        <w:t xml:space="preserve"> № 1 очистных сооружений канализации МУП «Балаково-Водоканал» по адресу: Саратовская область, г. Балаково, ул. Саратовское шоссе, д. 1А.</w:t>
      </w:r>
    </w:p>
    <w:p w14:paraId="7A0AE309" w14:textId="77777777" w:rsidR="000B47A6" w:rsidRPr="004F3BF0" w:rsidRDefault="000B47A6" w:rsidP="000B47A6">
      <w:pPr>
        <w:spacing w:after="0" w:line="240" w:lineRule="auto"/>
        <w:ind w:firstLine="567"/>
        <w:jc w:val="both"/>
        <w:rPr>
          <w:rFonts w:ascii="Times New Roman" w:eastAsia="Calibri" w:hAnsi="Times New Roman" w:cs="Times New Roman"/>
          <w:sz w:val="28"/>
          <w:szCs w:val="28"/>
        </w:rPr>
      </w:pPr>
      <w:r w:rsidRPr="004F3BF0">
        <w:rPr>
          <w:rFonts w:ascii="Times New Roman" w:eastAsia="Calibri" w:hAnsi="Times New Roman" w:cs="Times New Roman"/>
          <w:sz w:val="28"/>
          <w:szCs w:val="28"/>
        </w:rPr>
        <w:t>На основании собранных в ходе расследования несчастного случая документов и материалов, установлено, что мастер и слесарь-ремонтник  производили работы по техническому ремонту задвижки, производящей выпуск ила из резервуаров (отстойников), находящейся внутри колодца,  при этом оператор по обеззараживанию сточных вод,  оператор на аэротенках 1 очереди (подменный) и слесарь-ремонтник (подменный), действовали в целях оказания помощи, в результате все погибли.</w:t>
      </w:r>
    </w:p>
    <w:p w14:paraId="0EB4B99F" w14:textId="77777777" w:rsidR="000B47A6" w:rsidRPr="004F3BF0" w:rsidRDefault="000B47A6" w:rsidP="000B47A6">
      <w:pPr>
        <w:spacing w:after="0" w:line="240" w:lineRule="auto"/>
        <w:ind w:firstLine="567"/>
        <w:jc w:val="both"/>
        <w:rPr>
          <w:rFonts w:ascii="Times New Roman" w:eastAsia="Calibri" w:hAnsi="Times New Roman" w:cs="Times New Roman"/>
          <w:sz w:val="28"/>
          <w:szCs w:val="28"/>
        </w:rPr>
      </w:pPr>
      <w:r w:rsidRPr="004F3BF0">
        <w:rPr>
          <w:rFonts w:ascii="Times New Roman" w:eastAsia="Calibri" w:hAnsi="Times New Roman" w:cs="Times New Roman"/>
          <w:sz w:val="28"/>
          <w:szCs w:val="28"/>
        </w:rPr>
        <w:t xml:space="preserve">Вид происшествия: воздействие вредных веществ, в том числе воздействие вредных веществ путем вдыхания, попадания внутрь. </w:t>
      </w:r>
    </w:p>
    <w:p w14:paraId="4641CB39" w14:textId="77777777" w:rsidR="000B47A6" w:rsidRPr="004F3BF0" w:rsidRDefault="000B47A6" w:rsidP="000B47A6">
      <w:pPr>
        <w:spacing w:after="0" w:line="240" w:lineRule="auto"/>
        <w:ind w:firstLine="567"/>
        <w:jc w:val="both"/>
        <w:rPr>
          <w:rFonts w:ascii="Times New Roman" w:eastAsia="Calibri" w:hAnsi="Times New Roman" w:cs="Times New Roman"/>
          <w:sz w:val="28"/>
          <w:szCs w:val="28"/>
        </w:rPr>
      </w:pPr>
      <w:r w:rsidRPr="004F3BF0">
        <w:rPr>
          <w:rFonts w:ascii="Times New Roman" w:eastAsia="Calibri" w:hAnsi="Times New Roman" w:cs="Times New Roman"/>
          <w:sz w:val="28"/>
          <w:szCs w:val="28"/>
        </w:rPr>
        <w:t xml:space="preserve">Основная причина. Неудовлетворительная организация производства работ, в том числе нарушения допуска к работам с повышенной опасностью, выразившиеся в допуске со стороны должностных лиц МУП «Балаково-Водоканал» к выполнению работ повышенной опасности, связанной со спуском в колодец, без выдачи наряда — допуска, предусматривающего мероприятия по безопасности производства работ. </w:t>
      </w:r>
    </w:p>
    <w:p w14:paraId="651E27F7" w14:textId="77777777" w:rsidR="000B47A6" w:rsidRPr="004F3BF0" w:rsidRDefault="000B47A6" w:rsidP="000B47A6">
      <w:pPr>
        <w:spacing w:after="0" w:line="240" w:lineRule="auto"/>
        <w:ind w:firstLine="567"/>
        <w:jc w:val="both"/>
        <w:rPr>
          <w:rFonts w:ascii="Times New Roman" w:eastAsia="Calibri" w:hAnsi="Times New Roman" w:cs="Times New Roman"/>
          <w:sz w:val="28"/>
          <w:szCs w:val="28"/>
        </w:rPr>
      </w:pPr>
      <w:r w:rsidRPr="004F3BF0">
        <w:rPr>
          <w:rFonts w:ascii="Times New Roman" w:eastAsia="Calibri" w:hAnsi="Times New Roman" w:cs="Times New Roman"/>
          <w:sz w:val="28"/>
          <w:szCs w:val="28"/>
        </w:rPr>
        <w:t xml:space="preserve">Сопутствующие причины. </w:t>
      </w:r>
    </w:p>
    <w:p w14:paraId="50F01BE6" w14:textId="77777777" w:rsidR="000B47A6" w:rsidRPr="004F3BF0" w:rsidRDefault="000B47A6" w:rsidP="000B47A6">
      <w:pPr>
        <w:spacing w:after="0" w:line="240" w:lineRule="auto"/>
        <w:ind w:firstLine="567"/>
        <w:jc w:val="both"/>
        <w:rPr>
          <w:rFonts w:ascii="Times New Roman" w:eastAsia="Calibri" w:hAnsi="Times New Roman" w:cs="Times New Roman"/>
          <w:sz w:val="28"/>
          <w:szCs w:val="28"/>
        </w:rPr>
      </w:pPr>
      <w:r w:rsidRPr="004F3BF0">
        <w:rPr>
          <w:rFonts w:ascii="Times New Roman" w:eastAsia="Calibri" w:hAnsi="Times New Roman" w:cs="Times New Roman"/>
          <w:sz w:val="28"/>
          <w:szCs w:val="28"/>
        </w:rPr>
        <w:t>- Неприменение работниками средств индивидуальной защиты, в том числе вследствие необеспеченности ими работодателем, выразившееся в допуске со стороны должностных лиц МУП «Балаково-Водоканал» к выполнению работ повышенной опасности, связанной со спуском в колодец без соответствующих средств индивидуальной защиты (газоанализатора, шлангового противогаза, страховочных систем обеспечения безопасности работ на высоте в составе анкерного устройства, страховочной привязи).</w:t>
      </w:r>
    </w:p>
    <w:p w14:paraId="266B3959" w14:textId="77777777" w:rsidR="000B47A6" w:rsidRPr="004F3BF0" w:rsidRDefault="000B47A6" w:rsidP="000B47A6">
      <w:pPr>
        <w:spacing w:after="0" w:line="240" w:lineRule="auto"/>
        <w:ind w:firstLine="567"/>
        <w:jc w:val="both"/>
        <w:rPr>
          <w:rFonts w:ascii="Times New Roman" w:eastAsia="Liberation Mono" w:hAnsi="Times New Roman" w:cs="Times New Roman"/>
          <w:sz w:val="28"/>
          <w:szCs w:val="28"/>
        </w:rPr>
      </w:pPr>
      <w:r w:rsidRPr="004F3BF0">
        <w:rPr>
          <w:rFonts w:ascii="Times New Roman" w:eastAsia="Liberation Mono" w:hAnsi="Times New Roman" w:cs="Times New Roman"/>
          <w:sz w:val="28"/>
          <w:szCs w:val="28"/>
        </w:rPr>
        <w:t>- Неудовлетворительная организация производства работ, в том числе необеспечение контроля со стороны руководителей и специалистов подразделения за ходом выполнения работы.</w:t>
      </w:r>
    </w:p>
    <w:p w14:paraId="7A83C94B" w14:textId="77777777" w:rsidR="000B47A6" w:rsidRPr="004F3BF0" w:rsidRDefault="000B47A6" w:rsidP="000B47A6">
      <w:pPr>
        <w:spacing w:after="0" w:line="240" w:lineRule="auto"/>
        <w:ind w:firstLine="567"/>
        <w:jc w:val="both"/>
        <w:rPr>
          <w:rFonts w:ascii="Times New Roman" w:eastAsia="Calibri" w:hAnsi="Times New Roman" w:cs="Times New Roman"/>
          <w:sz w:val="28"/>
          <w:szCs w:val="28"/>
        </w:rPr>
      </w:pPr>
      <w:r w:rsidRPr="004F3BF0">
        <w:rPr>
          <w:rFonts w:ascii="Times New Roman" w:eastAsia="Liberation Mono" w:hAnsi="Times New Roman" w:cs="Times New Roman"/>
          <w:sz w:val="28"/>
          <w:szCs w:val="28"/>
        </w:rPr>
        <w:t xml:space="preserve">- Неудовлетворительная организация производства работ, в том числе недостатки в создании и обеспечении функционирования системы управления охраной труда, выразившиеся в необеспечении систематического выявления опасностей и профессиональных рисков, в том числе, связанных со спуском в </w:t>
      </w:r>
      <w:r w:rsidRPr="004F3BF0">
        <w:rPr>
          <w:rFonts w:ascii="Times New Roman" w:eastAsia="Liberation Mono" w:hAnsi="Times New Roman" w:cs="Times New Roman"/>
          <w:sz w:val="28"/>
          <w:szCs w:val="28"/>
        </w:rPr>
        <w:lastRenderedPageBreak/>
        <w:t>колодец, их регулярный анализ и оценку, а также в ненадлежащем контроле за исполнением должностными лицами обязанностей, предусмотренных Положением о системе управления охраной труда,</w:t>
      </w:r>
    </w:p>
    <w:p w14:paraId="2CCE4AC4" w14:textId="77777777" w:rsidR="000B47A6" w:rsidRPr="004F3BF0" w:rsidRDefault="000B47A6" w:rsidP="000B47A6">
      <w:pPr>
        <w:spacing w:after="0" w:line="240" w:lineRule="auto"/>
        <w:ind w:firstLine="567"/>
        <w:jc w:val="both"/>
        <w:rPr>
          <w:rFonts w:ascii="Times New Roman" w:eastAsia="Calibri" w:hAnsi="Times New Roman" w:cs="Times New Roman"/>
          <w:sz w:val="28"/>
          <w:szCs w:val="28"/>
        </w:rPr>
      </w:pPr>
      <w:r w:rsidRPr="004F3BF0">
        <w:rPr>
          <w:rFonts w:ascii="Times New Roman" w:eastAsia="Calibri" w:hAnsi="Times New Roman" w:cs="Times New Roman"/>
          <w:sz w:val="28"/>
          <w:szCs w:val="28"/>
        </w:rPr>
        <w:t>Несчастный случай квалифицирован, как несчастный случай, связанный с производством, подлежит оформлению Актом по форме Н-1 на каждого пострадавшего, регистрации и учету в МУП «Балаково-Водоканал» в 2024 г.</w:t>
      </w:r>
    </w:p>
    <w:p w14:paraId="0117193F" w14:textId="77777777" w:rsidR="000B47A6" w:rsidRPr="004F3BF0" w:rsidRDefault="000B47A6" w:rsidP="000B47A6">
      <w:pPr>
        <w:spacing w:after="0" w:line="240" w:lineRule="auto"/>
        <w:ind w:firstLine="567"/>
        <w:jc w:val="both"/>
        <w:rPr>
          <w:rFonts w:ascii="Times New Roman" w:eastAsia="Calibri" w:hAnsi="Times New Roman" w:cs="Times New Roman"/>
          <w:sz w:val="28"/>
          <w:szCs w:val="28"/>
        </w:rPr>
      </w:pPr>
      <w:r w:rsidRPr="004F3BF0">
        <w:rPr>
          <w:rFonts w:ascii="Times New Roman" w:eastAsia="Calibri" w:hAnsi="Times New Roman" w:cs="Times New Roman"/>
          <w:b/>
          <w:sz w:val="28"/>
          <w:szCs w:val="28"/>
        </w:rPr>
        <w:t>Сахалинская областная организация</w:t>
      </w:r>
      <w:r w:rsidRPr="004F3BF0">
        <w:rPr>
          <w:rFonts w:ascii="Times New Roman" w:eastAsia="Calibri" w:hAnsi="Times New Roman" w:cs="Times New Roman"/>
          <w:sz w:val="28"/>
          <w:szCs w:val="28"/>
        </w:rPr>
        <w:t xml:space="preserve"> работу проводила совместно с Главным техническим инспектором труда Сахалинского областного союза организаций профсоюзов. В штате областной организации отсутствует должность технического инспектора труда.</w:t>
      </w:r>
    </w:p>
    <w:p w14:paraId="6E3049C5" w14:textId="77777777" w:rsidR="000B47A6" w:rsidRPr="004F3BF0" w:rsidRDefault="000B47A6" w:rsidP="000B47A6">
      <w:pPr>
        <w:spacing w:after="0" w:line="240" w:lineRule="auto"/>
        <w:ind w:firstLine="567"/>
        <w:jc w:val="both"/>
        <w:rPr>
          <w:rFonts w:ascii="Times New Roman" w:eastAsia="Calibri" w:hAnsi="Times New Roman" w:cs="Times New Roman"/>
          <w:sz w:val="28"/>
          <w:szCs w:val="28"/>
        </w:rPr>
      </w:pPr>
      <w:r w:rsidRPr="004F3BF0">
        <w:rPr>
          <w:rFonts w:ascii="Times New Roman" w:eastAsia="Calibri" w:hAnsi="Times New Roman" w:cs="Times New Roman"/>
          <w:sz w:val="28"/>
          <w:szCs w:val="28"/>
        </w:rPr>
        <w:t xml:space="preserve">В течение года проверок соблюдения требований по организации охраны труда в организациях, где действуют отраслевые первичные профсоюзные организации не проводилось. Зарегистрировано одно устное обращение по вопросам охраны труда, на которое дан ответ в соответствии с трудовым законодательством.     </w:t>
      </w:r>
    </w:p>
    <w:p w14:paraId="4D8AFA23" w14:textId="77777777" w:rsidR="000B47A6" w:rsidRPr="004F3BF0" w:rsidRDefault="000B47A6" w:rsidP="000B47A6">
      <w:pPr>
        <w:spacing w:after="0" w:line="240" w:lineRule="auto"/>
        <w:ind w:firstLine="567"/>
        <w:jc w:val="both"/>
        <w:rPr>
          <w:rFonts w:ascii="Times New Roman" w:eastAsia="Calibri" w:hAnsi="Times New Roman" w:cs="Times New Roman"/>
          <w:sz w:val="28"/>
          <w:szCs w:val="28"/>
        </w:rPr>
      </w:pPr>
      <w:r w:rsidRPr="004F3BF0">
        <w:rPr>
          <w:rFonts w:ascii="Times New Roman" w:eastAsia="Calibri" w:hAnsi="Times New Roman" w:cs="Times New Roman"/>
          <w:sz w:val="28"/>
          <w:szCs w:val="28"/>
        </w:rPr>
        <w:t xml:space="preserve">На предприятиях жилищно-коммунального хозяйства области произошло 4 несчастных случая: </w:t>
      </w:r>
    </w:p>
    <w:p w14:paraId="67AAE18F" w14:textId="77777777" w:rsidR="000B47A6" w:rsidRPr="004F3BF0" w:rsidRDefault="000B47A6" w:rsidP="000B47A6">
      <w:pPr>
        <w:spacing w:after="0" w:line="240" w:lineRule="auto"/>
        <w:ind w:firstLine="567"/>
        <w:jc w:val="both"/>
        <w:rPr>
          <w:rFonts w:ascii="Times New Roman" w:eastAsia="Calibri" w:hAnsi="Times New Roman" w:cs="Times New Roman"/>
          <w:sz w:val="28"/>
          <w:szCs w:val="28"/>
        </w:rPr>
      </w:pPr>
      <w:r w:rsidRPr="004F3BF0">
        <w:rPr>
          <w:rFonts w:ascii="Times New Roman" w:eastAsia="Calibri" w:hAnsi="Times New Roman" w:cs="Times New Roman"/>
          <w:sz w:val="28"/>
          <w:szCs w:val="28"/>
        </w:rPr>
        <w:t>- 1 тяжелый, связанный с производством в МУП «</w:t>
      </w:r>
      <w:proofErr w:type="spellStart"/>
      <w:r w:rsidRPr="004F3BF0">
        <w:rPr>
          <w:rFonts w:ascii="Times New Roman" w:eastAsia="Calibri" w:hAnsi="Times New Roman" w:cs="Times New Roman"/>
          <w:sz w:val="28"/>
          <w:szCs w:val="28"/>
        </w:rPr>
        <w:t>Электросервис</w:t>
      </w:r>
      <w:proofErr w:type="spellEnd"/>
      <w:r w:rsidRPr="004F3BF0">
        <w:rPr>
          <w:rFonts w:ascii="Times New Roman" w:eastAsia="Calibri" w:hAnsi="Times New Roman" w:cs="Times New Roman"/>
          <w:sz w:val="28"/>
          <w:szCs w:val="28"/>
        </w:rPr>
        <w:t>» ГО «Город Южно-Сахалинск» (причины: отсутствие технологической карты или другой технической документации; вид: воздействие электрической дуги), ППО там создана.</w:t>
      </w:r>
    </w:p>
    <w:p w14:paraId="219C2AC7" w14:textId="77777777" w:rsidR="000B47A6" w:rsidRPr="004F3BF0" w:rsidRDefault="000B47A6" w:rsidP="000B47A6">
      <w:pPr>
        <w:spacing w:after="0" w:line="240" w:lineRule="auto"/>
        <w:ind w:firstLine="567"/>
        <w:jc w:val="both"/>
        <w:rPr>
          <w:rFonts w:ascii="Times New Roman" w:eastAsia="Calibri" w:hAnsi="Times New Roman" w:cs="Times New Roman"/>
          <w:sz w:val="28"/>
          <w:szCs w:val="28"/>
        </w:rPr>
      </w:pPr>
      <w:r w:rsidRPr="004F3BF0">
        <w:rPr>
          <w:rFonts w:ascii="Times New Roman" w:eastAsia="Calibri" w:hAnsi="Times New Roman" w:cs="Times New Roman"/>
          <w:sz w:val="28"/>
          <w:szCs w:val="28"/>
        </w:rPr>
        <w:t>- 3 смертельных, не связанных с производством (общее заболевание), в том числе на предприятии ООО «РВК-Сахалин» (г. Южно-Сахалинск), где также действует ППО.</w:t>
      </w:r>
    </w:p>
    <w:p w14:paraId="7F21E97C" w14:textId="77777777" w:rsidR="000B47A6" w:rsidRPr="004F3BF0" w:rsidRDefault="000B47A6" w:rsidP="000B47A6">
      <w:pPr>
        <w:spacing w:after="0" w:line="240" w:lineRule="auto"/>
        <w:ind w:firstLine="567"/>
        <w:jc w:val="both"/>
        <w:rPr>
          <w:rFonts w:ascii="Times New Roman" w:eastAsia="Calibri" w:hAnsi="Times New Roman" w:cs="Times New Roman"/>
          <w:sz w:val="28"/>
          <w:szCs w:val="28"/>
        </w:rPr>
      </w:pPr>
      <w:r w:rsidRPr="004F3BF0">
        <w:rPr>
          <w:rFonts w:ascii="Times New Roman" w:eastAsia="Calibri" w:hAnsi="Times New Roman" w:cs="Times New Roman"/>
          <w:sz w:val="28"/>
          <w:szCs w:val="28"/>
        </w:rPr>
        <w:t>Расследование несчастных случаев производилось с участием Главного технического инспектора труда Сахалинского областного союза организаций профсоюзов.</w:t>
      </w:r>
    </w:p>
    <w:p w14:paraId="5307280A" w14:textId="77777777" w:rsidR="000B47A6" w:rsidRPr="004F3BF0" w:rsidRDefault="000B47A6" w:rsidP="000B47A6">
      <w:pPr>
        <w:spacing w:after="0" w:line="240" w:lineRule="auto"/>
        <w:ind w:firstLine="567"/>
        <w:jc w:val="both"/>
        <w:rPr>
          <w:rFonts w:ascii="Times New Roman" w:eastAsia="Calibri" w:hAnsi="Times New Roman" w:cs="Times New Roman"/>
          <w:sz w:val="28"/>
          <w:szCs w:val="28"/>
        </w:rPr>
      </w:pPr>
      <w:r w:rsidRPr="004F3BF0">
        <w:rPr>
          <w:rFonts w:ascii="Times New Roman" w:eastAsia="Calibri" w:hAnsi="Times New Roman" w:cs="Times New Roman"/>
          <w:sz w:val="28"/>
          <w:szCs w:val="28"/>
        </w:rPr>
        <w:t>В отчетном году заключено новое Отраслевое тарифное соглашение в жилищно-коммунальном хозяйстве Сахалинской области на 2025 - 2027 годы, в котором полностью переработан раздел «Охрана труда».</w:t>
      </w:r>
    </w:p>
    <w:bookmarkEnd w:id="10"/>
    <w:p w14:paraId="5497FA59" w14:textId="77777777" w:rsidR="000B47A6" w:rsidRPr="004F3BF0" w:rsidRDefault="000B47A6" w:rsidP="000B47A6">
      <w:pPr>
        <w:spacing w:after="0" w:line="240" w:lineRule="auto"/>
        <w:ind w:firstLine="567"/>
        <w:jc w:val="both"/>
        <w:rPr>
          <w:rFonts w:ascii="Times New Roman" w:eastAsia="Calibri" w:hAnsi="Times New Roman" w:cs="Times New Roman"/>
          <w:b/>
          <w:bCs/>
          <w:sz w:val="28"/>
          <w:szCs w:val="28"/>
        </w:rPr>
      </w:pPr>
      <w:r w:rsidRPr="004F3BF0">
        <w:rPr>
          <w:rFonts w:ascii="Times New Roman" w:eastAsia="Calibri" w:hAnsi="Times New Roman" w:cs="Times New Roman"/>
          <w:b/>
          <w:sz w:val="28"/>
          <w:szCs w:val="28"/>
        </w:rPr>
        <w:t>Свердловская областная организация</w:t>
      </w:r>
      <w:r w:rsidRPr="004F3BF0">
        <w:rPr>
          <w:rFonts w:ascii="Times New Roman" w:eastAsia="Calibri" w:hAnsi="Times New Roman" w:cs="Times New Roman"/>
          <w:bCs/>
          <w:sz w:val="28"/>
          <w:szCs w:val="28"/>
        </w:rPr>
        <w:t xml:space="preserve"> сообщила, что н</w:t>
      </w:r>
      <w:r w:rsidRPr="004F3BF0">
        <w:rPr>
          <w:rFonts w:ascii="Times New Roman" w:eastAsia="Calibri" w:hAnsi="Times New Roman" w:cs="Times New Roman"/>
          <w:sz w:val="28"/>
          <w:szCs w:val="28"/>
        </w:rPr>
        <w:t>а предприятиях, входящих в отраслевой Профсоюз избрано более 200 уполномоченных по охране труда.</w:t>
      </w:r>
      <w:r w:rsidRPr="004F3BF0">
        <w:rPr>
          <w:rFonts w:ascii="Times New Roman" w:eastAsia="Calibri" w:hAnsi="Times New Roman" w:cs="Times New Roman"/>
          <w:b/>
          <w:bCs/>
          <w:sz w:val="28"/>
          <w:szCs w:val="28"/>
        </w:rPr>
        <w:t xml:space="preserve">  </w:t>
      </w:r>
    </w:p>
    <w:p w14:paraId="656C05B1" w14:textId="77777777" w:rsidR="000B47A6" w:rsidRPr="004F3BF0" w:rsidRDefault="000B47A6" w:rsidP="000B47A6">
      <w:pPr>
        <w:spacing w:after="0" w:line="240" w:lineRule="auto"/>
        <w:ind w:firstLine="567"/>
        <w:jc w:val="both"/>
        <w:rPr>
          <w:rFonts w:ascii="Times New Roman" w:eastAsia="Calibri" w:hAnsi="Times New Roman" w:cs="Times New Roman"/>
          <w:sz w:val="28"/>
          <w:szCs w:val="28"/>
        </w:rPr>
      </w:pPr>
      <w:r w:rsidRPr="004F3BF0">
        <w:rPr>
          <w:rFonts w:ascii="Times New Roman" w:eastAsia="Calibri" w:hAnsi="Times New Roman" w:cs="Times New Roman"/>
          <w:sz w:val="28"/>
          <w:szCs w:val="28"/>
        </w:rPr>
        <w:t>В помощь профсоюзному активу территориальный комитет профсоюза подготовил информационный бюллетень и презентацию «Специальная оценка условий труда по-новому».</w:t>
      </w:r>
    </w:p>
    <w:p w14:paraId="7C233D93" w14:textId="77777777" w:rsidR="000B47A6" w:rsidRPr="004F3BF0" w:rsidRDefault="000B47A6" w:rsidP="000B47A6">
      <w:pPr>
        <w:spacing w:after="0" w:line="240" w:lineRule="auto"/>
        <w:ind w:firstLine="567"/>
        <w:jc w:val="both"/>
        <w:rPr>
          <w:rFonts w:ascii="Times New Roman" w:eastAsia="Calibri" w:hAnsi="Times New Roman" w:cs="Times New Roman"/>
          <w:sz w:val="28"/>
          <w:szCs w:val="28"/>
        </w:rPr>
      </w:pPr>
      <w:r w:rsidRPr="004F3BF0">
        <w:rPr>
          <w:rFonts w:ascii="Times New Roman" w:eastAsia="Calibri" w:hAnsi="Times New Roman" w:cs="Times New Roman"/>
          <w:sz w:val="28"/>
          <w:szCs w:val="28"/>
        </w:rPr>
        <w:t>21 августа 2024 года состоялось расширенное заседание Президиума по вопросам изменений в нормативных документах по охране труда и работе профсоюзных комитетов по контролю вопросов охраны труда на предприятиях с участием заместителя руководителя Государственной инспекции труда Свердловской области, зам. главного государственного инспектора труда в Свердловской области и Главного технического инспектора труда Федерации профсоюзов Свердловской области.</w:t>
      </w:r>
    </w:p>
    <w:p w14:paraId="6EFE2E48" w14:textId="77777777" w:rsidR="000B47A6" w:rsidRPr="004F3BF0" w:rsidRDefault="000B47A6" w:rsidP="000B47A6">
      <w:pPr>
        <w:spacing w:after="0" w:line="240" w:lineRule="auto"/>
        <w:ind w:firstLine="567"/>
        <w:jc w:val="both"/>
        <w:rPr>
          <w:rFonts w:ascii="Times New Roman" w:eastAsia="Calibri" w:hAnsi="Times New Roman" w:cs="Times New Roman"/>
          <w:sz w:val="28"/>
          <w:szCs w:val="28"/>
        </w:rPr>
      </w:pPr>
      <w:r w:rsidRPr="004F3BF0">
        <w:rPr>
          <w:rFonts w:ascii="Times New Roman" w:eastAsia="Calibri" w:hAnsi="Times New Roman" w:cs="Times New Roman"/>
          <w:sz w:val="28"/>
          <w:szCs w:val="28"/>
        </w:rPr>
        <w:t xml:space="preserve">4 октября 2024 года уполномоченные по охране труда приняли участие в обучающем семинаре по теме «Социальное партнерство в охране труда». </w:t>
      </w:r>
    </w:p>
    <w:p w14:paraId="28425FFE" w14:textId="77777777" w:rsidR="000B47A6" w:rsidRPr="004F3BF0" w:rsidRDefault="000B47A6" w:rsidP="000B47A6">
      <w:pPr>
        <w:spacing w:after="0" w:line="240" w:lineRule="auto"/>
        <w:ind w:firstLine="567"/>
        <w:jc w:val="both"/>
        <w:rPr>
          <w:rFonts w:ascii="Times New Roman" w:eastAsia="Calibri" w:hAnsi="Times New Roman" w:cs="Times New Roman"/>
          <w:sz w:val="28"/>
          <w:szCs w:val="28"/>
        </w:rPr>
      </w:pPr>
      <w:r w:rsidRPr="004F3BF0">
        <w:rPr>
          <w:rFonts w:ascii="Times New Roman" w:eastAsia="Calibri" w:hAnsi="Times New Roman" w:cs="Times New Roman"/>
          <w:sz w:val="28"/>
          <w:szCs w:val="28"/>
        </w:rPr>
        <w:lastRenderedPageBreak/>
        <w:t xml:space="preserve">3 декабря 2024 года приняли участие в семинаре на тему «Разбор проблем при переходе на ЕТН», организованном Общероссийским профсоюзом жизнеобеспечения.  </w:t>
      </w:r>
    </w:p>
    <w:p w14:paraId="1569530A" w14:textId="77777777" w:rsidR="000B47A6" w:rsidRPr="004F3BF0" w:rsidRDefault="000B47A6" w:rsidP="000B47A6">
      <w:pPr>
        <w:spacing w:after="0" w:line="240" w:lineRule="auto"/>
        <w:ind w:firstLine="567"/>
        <w:jc w:val="both"/>
        <w:rPr>
          <w:rFonts w:ascii="Times New Roman" w:eastAsia="Calibri" w:hAnsi="Times New Roman" w:cs="Times New Roman"/>
          <w:sz w:val="28"/>
          <w:szCs w:val="28"/>
        </w:rPr>
      </w:pPr>
      <w:r w:rsidRPr="004F3BF0">
        <w:rPr>
          <w:rFonts w:ascii="Times New Roman" w:eastAsia="Calibri" w:hAnsi="Times New Roman" w:cs="Times New Roman"/>
          <w:sz w:val="28"/>
          <w:szCs w:val="28"/>
        </w:rPr>
        <w:t>В отчетном периоде произошло - 6 несчастных случаев на производстве, из них несчастных случаев с летальным исходом- 1, тяжелых -3, групповых-2.</w:t>
      </w:r>
    </w:p>
    <w:p w14:paraId="04A37037" w14:textId="77777777" w:rsidR="000B47A6" w:rsidRPr="004F3BF0" w:rsidRDefault="000B47A6" w:rsidP="000B47A6">
      <w:pPr>
        <w:spacing w:after="0" w:line="240" w:lineRule="auto"/>
        <w:ind w:firstLine="567"/>
        <w:contextualSpacing/>
        <w:jc w:val="both"/>
        <w:rPr>
          <w:rFonts w:ascii="Times New Roman" w:eastAsia="Times New Roman" w:hAnsi="Times New Roman" w:cs="Times New Roman"/>
          <w:bCs/>
          <w:sz w:val="28"/>
          <w:szCs w:val="28"/>
          <w:lang w:bidi="en-US"/>
        </w:rPr>
      </w:pPr>
      <w:r w:rsidRPr="004F3BF0">
        <w:rPr>
          <w:rFonts w:ascii="Times New Roman" w:eastAsia="Times New Roman" w:hAnsi="Times New Roman" w:cs="Times New Roman"/>
          <w:b/>
          <w:sz w:val="28"/>
          <w:szCs w:val="28"/>
          <w:lang w:bidi="en-US"/>
        </w:rPr>
        <w:t xml:space="preserve">Севастопольская городская организация </w:t>
      </w:r>
      <w:r w:rsidRPr="004F3BF0">
        <w:rPr>
          <w:rFonts w:ascii="Times New Roman" w:eastAsia="Times New Roman" w:hAnsi="Times New Roman" w:cs="Times New Roman"/>
          <w:bCs/>
          <w:sz w:val="28"/>
          <w:szCs w:val="28"/>
          <w:lang w:bidi="en-US"/>
        </w:rPr>
        <w:t>не имеет технического инспектора труда, при необходимости привлекается технический инспектор труда Союза «Севастопольское объединение организаций профсоюзов». Также имеются полномочные представители, согласованные с Союзом «СООП», которые направляются в комиссии по расследованию несчастных случаев на производстве в разные отрасли города: председатель городской организации профсоюза, председатели ППО ГУПС «Водоканал» и ГУПС «</w:t>
      </w:r>
      <w:proofErr w:type="spellStart"/>
      <w:r w:rsidRPr="004F3BF0">
        <w:rPr>
          <w:rFonts w:ascii="Times New Roman" w:eastAsia="Times New Roman" w:hAnsi="Times New Roman" w:cs="Times New Roman"/>
          <w:bCs/>
          <w:sz w:val="28"/>
          <w:szCs w:val="28"/>
          <w:lang w:bidi="en-US"/>
        </w:rPr>
        <w:t>Севтеплоэнерго</w:t>
      </w:r>
      <w:proofErr w:type="spellEnd"/>
      <w:r w:rsidRPr="004F3BF0">
        <w:rPr>
          <w:rFonts w:ascii="Times New Roman" w:eastAsia="Times New Roman" w:hAnsi="Times New Roman" w:cs="Times New Roman"/>
          <w:bCs/>
          <w:sz w:val="28"/>
          <w:szCs w:val="28"/>
          <w:lang w:bidi="en-US"/>
        </w:rPr>
        <w:t>».</w:t>
      </w:r>
    </w:p>
    <w:p w14:paraId="0D14AFB2" w14:textId="77777777" w:rsidR="000B47A6" w:rsidRPr="004F3BF0" w:rsidRDefault="000B47A6" w:rsidP="000B47A6">
      <w:pPr>
        <w:spacing w:after="0" w:line="240" w:lineRule="auto"/>
        <w:ind w:firstLine="567"/>
        <w:jc w:val="both"/>
        <w:rPr>
          <w:rFonts w:ascii="Times New Roman" w:eastAsia="Calibri" w:hAnsi="Times New Roman" w:cs="Times New Roman"/>
          <w:sz w:val="28"/>
          <w:szCs w:val="28"/>
        </w:rPr>
      </w:pPr>
      <w:r w:rsidRPr="004F3BF0">
        <w:rPr>
          <w:rFonts w:ascii="Times New Roman" w:eastAsia="Calibri" w:hAnsi="Times New Roman" w:cs="Times New Roman"/>
          <w:sz w:val="28"/>
          <w:szCs w:val="28"/>
        </w:rPr>
        <w:t xml:space="preserve">Ежегодно проводится СОУТ на новых рабочих местах, в 2024 г. для этой цели привлечено 115,38 тыс. руб.  На предприятиях профессиональная заболеваемость отсутствует. Гарантии и компенсации работникам выплачиваются в полном объеме, жалоб не поступает. </w:t>
      </w:r>
    </w:p>
    <w:p w14:paraId="6DA4FE9A" w14:textId="77777777" w:rsidR="000B47A6" w:rsidRPr="004F3BF0" w:rsidRDefault="000B47A6" w:rsidP="000B47A6">
      <w:pPr>
        <w:spacing w:after="0" w:line="240" w:lineRule="auto"/>
        <w:ind w:firstLine="567"/>
        <w:contextualSpacing/>
        <w:jc w:val="both"/>
        <w:rPr>
          <w:rFonts w:ascii="Times New Roman" w:eastAsia="Times New Roman" w:hAnsi="Times New Roman" w:cs="Times New Roman"/>
          <w:sz w:val="28"/>
          <w:szCs w:val="28"/>
          <w:lang w:bidi="en-US"/>
        </w:rPr>
      </w:pPr>
      <w:r w:rsidRPr="004F3BF0">
        <w:rPr>
          <w:rFonts w:ascii="Times New Roman" w:eastAsia="Times New Roman" w:hAnsi="Times New Roman" w:cs="Times New Roman"/>
          <w:sz w:val="28"/>
          <w:szCs w:val="28"/>
          <w:lang w:bidi="en-US"/>
        </w:rPr>
        <w:t xml:space="preserve">Большинство предприятий обеспечили своих работников всеми необходимыми СИЗ на 100%, на небольших предприятиях укомплектованность спецодеждой и спецобувью выросла до 80-90%. </w:t>
      </w:r>
    </w:p>
    <w:p w14:paraId="6DC849F6" w14:textId="77777777" w:rsidR="000B47A6" w:rsidRPr="004F3BF0" w:rsidRDefault="000B47A6" w:rsidP="000B47A6">
      <w:pPr>
        <w:spacing w:after="0" w:line="240" w:lineRule="auto"/>
        <w:ind w:firstLine="567"/>
        <w:contextualSpacing/>
        <w:jc w:val="both"/>
        <w:rPr>
          <w:rFonts w:ascii="Times New Roman" w:eastAsia="Times New Roman" w:hAnsi="Times New Roman" w:cs="Times New Roman"/>
          <w:color w:val="000000"/>
          <w:sz w:val="28"/>
          <w:szCs w:val="28"/>
          <w:lang w:bidi="en-US"/>
        </w:rPr>
      </w:pPr>
      <w:r w:rsidRPr="004F3BF0">
        <w:rPr>
          <w:rFonts w:ascii="Times New Roman" w:eastAsia="Times New Roman" w:hAnsi="Times New Roman" w:cs="Times New Roman"/>
          <w:color w:val="000000"/>
          <w:sz w:val="28"/>
          <w:szCs w:val="28"/>
          <w:lang w:bidi="en-US"/>
        </w:rPr>
        <w:t>Предприятия ГУПС «Водоканал», ГУПС «</w:t>
      </w:r>
      <w:proofErr w:type="spellStart"/>
      <w:r w:rsidRPr="004F3BF0">
        <w:rPr>
          <w:rFonts w:ascii="Times New Roman" w:eastAsia="Times New Roman" w:hAnsi="Times New Roman" w:cs="Times New Roman"/>
          <w:color w:val="000000"/>
          <w:sz w:val="28"/>
          <w:szCs w:val="28"/>
          <w:lang w:bidi="en-US"/>
        </w:rPr>
        <w:t>Севтеплоэнерго</w:t>
      </w:r>
      <w:proofErr w:type="spellEnd"/>
      <w:r w:rsidRPr="004F3BF0">
        <w:rPr>
          <w:rFonts w:ascii="Times New Roman" w:eastAsia="Times New Roman" w:hAnsi="Times New Roman" w:cs="Times New Roman"/>
          <w:color w:val="000000"/>
          <w:sz w:val="28"/>
          <w:szCs w:val="28"/>
          <w:lang w:bidi="en-US"/>
        </w:rPr>
        <w:t>», ГБУ «</w:t>
      </w:r>
      <w:proofErr w:type="spellStart"/>
      <w:r w:rsidRPr="004F3BF0">
        <w:rPr>
          <w:rFonts w:ascii="Times New Roman" w:eastAsia="Times New Roman" w:hAnsi="Times New Roman" w:cs="Times New Roman"/>
          <w:color w:val="000000"/>
          <w:sz w:val="28"/>
          <w:szCs w:val="28"/>
          <w:lang w:bidi="en-US"/>
        </w:rPr>
        <w:t>Горсвет</w:t>
      </w:r>
      <w:proofErr w:type="spellEnd"/>
      <w:r w:rsidRPr="004F3BF0">
        <w:rPr>
          <w:rFonts w:ascii="Times New Roman" w:eastAsia="Times New Roman" w:hAnsi="Times New Roman" w:cs="Times New Roman"/>
          <w:color w:val="000000"/>
          <w:sz w:val="28"/>
          <w:szCs w:val="28"/>
          <w:lang w:bidi="en-US"/>
        </w:rPr>
        <w:t>» и ГУП «</w:t>
      </w:r>
      <w:proofErr w:type="spellStart"/>
      <w:r w:rsidRPr="004F3BF0">
        <w:rPr>
          <w:rFonts w:ascii="Times New Roman" w:eastAsia="Times New Roman" w:hAnsi="Times New Roman" w:cs="Times New Roman"/>
          <w:color w:val="000000"/>
          <w:sz w:val="28"/>
          <w:szCs w:val="28"/>
          <w:lang w:bidi="en-US"/>
        </w:rPr>
        <w:t>Севастопольгаз</w:t>
      </w:r>
      <w:proofErr w:type="spellEnd"/>
      <w:r w:rsidRPr="004F3BF0">
        <w:rPr>
          <w:rFonts w:ascii="Times New Roman" w:eastAsia="Times New Roman" w:hAnsi="Times New Roman" w:cs="Times New Roman"/>
          <w:color w:val="000000"/>
          <w:sz w:val="28"/>
          <w:szCs w:val="28"/>
          <w:lang w:bidi="en-US"/>
        </w:rPr>
        <w:t>» вернули 20% страховых взносов СФР на общую сумму 737,88 тыс. руб. и большую часть направили их на приобретение спецодежды и спецобуви. Небольшие предприятия, с численностью работников до 200 человек, по-прежнему реализуют возврат 20% страховых взносов СФР один раз в 2-3 года из-за небольших сумм возврата.</w:t>
      </w:r>
    </w:p>
    <w:p w14:paraId="37CA517D" w14:textId="77777777" w:rsidR="000B47A6" w:rsidRPr="004F3BF0" w:rsidRDefault="000B47A6" w:rsidP="000B47A6">
      <w:pPr>
        <w:spacing w:after="0" w:line="240" w:lineRule="auto"/>
        <w:ind w:firstLine="567"/>
        <w:contextualSpacing/>
        <w:jc w:val="both"/>
        <w:rPr>
          <w:rFonts w:ascii="Times New Roman" w:eastAsia="Times New Roman" w:hAnsi="Times New Roman" w:cs="Times New Roman"/>
          <w:color w:val="000000"/>
          <w:sz w:val="28"/>
          <w:szCs w:val="28"/>
          <w:lang w:bidi="en-US"/>
        </w:rPr>
      </w:pPr>
      <w:r w:rsidRPr="004F3BF0">
        <w:rPr>
          <w:rFonts w:ascii="Times New Roman" w:eastAsia="Times New Roman" w:hAnsi="Times New Roman" w:cs="Times New Roman"/>
          <w:color w:val="000000"/>
          <w:sz w:val="28"/>
          <w:szCs w:val="28"/>
          <w:lang w:bidi="en-US"/>
        </w:rPr>
        <w:t>На всех предприятиях созданы нормальные условия труда и отдыха, есть санитарно-бытовые помещения.</w:t>
      </w:r>
    </w:p>
    <w:p w14:paraId="67A4EA45" w14:textId="77777777" w:rsidR="000B47A6" w:rsidRPr="004F3BF0" w:rsidRDefault="000B47A6" w:rsidP="000B47A6">
      <w:pPr>
        <w:spacing w:after="0" w:line="240" w:lineRule="auto"/>
        <w:ind w:firstLine="567"/>
        <w:contextualSpacing/>
        <w:jc w:val="both"/>
        <w:rPr>
          <w:rFonts w:ascii="Times New Roman" w:eastAsia="Times New Roman" w:hAnsi="Times New Roman" w:cs="Times New Roman"/>
          <w:color w:val="000000"/>
          <w:sz w:val="28"/>
          <w:szCs w:val="28"/>
          <w:lang w:bidi="en-US"/>
        </w:rPr>
      </w:pPr>
      <w:r w:rsidRPr="004F3BF0">
        <w:rPr>
          <w:rFonts w:ascii="Times New Roman" w:eastAsia="Times New Roman" w:hAnsi="Times New Roman" w:cs="Times New Roman"/>
          <w:color w:val="000000"/>
          <w:sz w:val="28"/>
          <w:szCs w:val="28"/>
          <w:lang w:bidi="en-US"/>
        </w:rPr>
        <w:t>За год было 2 легких несчастных случая, связанных с производством в ГБУ «Специализированная служба по вопросам похоронного дела города Севастополя» и ГУПС «УК «Гагаринского района-2». На всех предприятиях ведется учет микротравм. Все несчастные случаи расследуются с участием представителя профсоюза на предприятии.</w:t>
      </w:r>
    </w:p>
    <w:p w14:paraId="3CBC4C4F" w14:textId="77777777" w:rsidR="000B47A6" w:rsidRPr="004F3BF0" w:rsidRDefault="000B47A6" w:rsidP="000B47A6">
      <w:pPr>
        <w:spacing w:after="0" w:line="240" w:lineRule="auto"/>
        <w:ind w:firstLine="567"/>
        <w:contextualSpacing/>
        <w:jc w:val="both"/>
        <w:rPr>
          <w:rFonts w:ascii="Times New Roman" w:eastAsia="Times New Roman" w:hAnsi="Times New Roman" w:cs="Times New Roman"/>
          <w:color w:val="000000"/>
          <w:sz w:val="28"/>
          <w:szCs w:val="28"/>
          <w:lang w:bidi="en-US"/>
        </w:rPr>
      </w:pPr>
      <w:r w:rsidRPr="004F3BF0">
        <w:rPr>
          <w:rFonts w:ascii="Times New Roman" w:eastAsia="Times New Roman" w:hAnsi="Times New Roman" w:cs="Times New Roman"/>
          <w:b/>
          <w:sz w:val="28"/>
          <w:szCs w:val="28"/>
          <w:lang w:bidi="en-US"/>
        </w:rPr>
        <w:t xml:space="preserve">Смоленская областная организация </w:t>
      </w:r>
      <w:r w:rsidRPr="004F3BF0">
        <w:rPr>
          <w:rFonts w:ascii="Times New Roman" w:eastAsia="Times New Roman" w:hAnsi="Times New Roman" w:cs="Times New Roman"/>
          <w:bCs/>
          <w:sz w:val="28"/>
          <w:szCs w:val="28"/>
          <w:lang w:bidi="en-US"/>
        </w:rPr>
        <w:t>сообщила, что</w:t>
      </w:r>
      <w:r w:rsidRPr="004F3BF0">
        <w:rPr>
          <w:rFonts w:ascii="Times New Roman" w:eastAsia="Times New Roman" w:hAnsi="Times New Roman" w:cs="Times New Roman"/>
          <w:b/>
          <w:sz w:val="28"/>
          <w:szCs w:val="28"/>
          <w:lang w:bidi="en-US"/>
        </w:rPr>
        <w:t xml:space="preserve"> </w:t>
      </w:r>
      <w:r w:rsidRPr="004F3BF0">
        <w:rPr>
          <w:rFonts w:ascii="Times New Roman" w:eastAsia="Times New Roman" w:hAnsi="Times New Roman" w:cs="Times New Roman"/>
          <w:color w:val="000000"/>
          <w:sz w:val="28"/>
          <w:szCs w:val="28"/>
          <w:lang w:bidi="en-US"/>
        </w:rPr>
        <w:t xml:space="preserve">произошло 2 несчастных случая с тяжелым исходом, связанных с производством на предприятии МУ ТТП г. Смоленска. </w:t>
      </w:r>
    </w:p>
    <w:p w14:paraId="1EC8341D" w14:textId="77777777" w:rsidR="000B47A6" w:rsidRPr="004F3BF0" w:rsidRDefault="000B47A6" w:rsidP="000B47A6">
      <w:pPr>
        <w:spacing w:after="0" w:line="240" w:lineRule="auto"/>
        <w:ind w:firstLine="567"/>
        <w:contextualSpacing/>
        <w:jc w:val="both"/>
        <w:rPr>
          <w:rFonts w:ascii="Times New Roman" w:eastAsia="Times New Roman" w:hAnsi="Times New Roman" w:cs="Times New Roman"/>
          <w:color w:val="000000"/>
          <w:sz w:val="28"/>
          <w:szCs w:val="28"/>
          <w:lang w:bidi="en-US"/>
        </w:rPr>
      </w:pPr>
      <w:r w:rsidRPr="004F3BF0">
        <w:rPr>
          <w:rFonts w:ascii="Times New Roman" w:eastAsia="Times New Roman" w:hAnsi="Times New Roman" w:cs="Times New Roman"/>
          <w:color w:val="000000"/>
          <w:sz w:val="28"/>
          <w:szCs w:val="28"/>
          <w:lang w:bidi="en-US"/>
        </w:rPr>
        <w:t xml:space="preserve">Один случай с водителем рейсового автобуса произошел на конечной стоянке, водителю во время осмотра мотора на голову упала крышка. Он был госпитализирован с травмой головы. </w:t>
      </w:r>
    </w:p>
    <w:p w14:paraId="018405F8" w14:textId="77777777" w:rsidR="000B47A6" w:rsidRPr="004F3BF0" w:rsidRDefault="000B47A6" w:rsidP="000B47A6">
      <w:pPr>
        <w:spacing w:after="0" w:line="240" w:lineRule="auto"/>
        <w:ind w:firstLine="567"/>
        <w:contextualSpacing/>
        <w:jc w:val="both"/>
        <w:rPr>
          <w:rFonts w:ascii="Times New Roman" w:eastAsia="Times New Roman" w:hAnsi="Times New Roman" w:cs="Times New Roman"/>
          <w:color w:val="000000"/>
          <w:sz w:val="28"/>
          <w:szCs w:val="28"/>
          <w:lang w:bidi="en-US"/>
        </w:rPr>
      </w:pPr>
      <w:r w:rsidRPr="004F3BF0">
        <w:rPr>
          <w:rFonts w:ascii="Times New Roman" w:eastAsia="Times New Roman" w:hAnsi="Times New Roman" w:cs="Times New Roman"/>
          <w:color w:val="000000"/>
          <w:sz w:val="28"/>
          <w:szCs w:val="28"/>
          <w:lang w:bidi="en-US"/>
        </w:rPr>
        <w:t xml:space="preserve">Второй случай - водитель троллейбуса на остановочном пункте шла в диспетчерскую, поскользнулась, упала - повредила голову. Была госпитализирована.  </w:t>
      </w:r>
    </w:p>
    <w:p w14:paraId="40E5AEDF" w14:textId="09DA1D37" w:rsidR="000B47A6" w:rsidRDefault="000B47A6" w:rsidP="000B47A6">
      <w:pPr>
        <w:spacing w:after="0" w:line="240" w:lineRule="auto"/>
        <w:ind w:firstLine="567"/>
        <w:contextualSpacing/>
        <w:jc w:val="both"/>
        <w:rPr>
          <w:rFonts w:ascii="Times New Roman" w:eastAsia="Times New Roman" w:hAnsi="Times New Roman" w:cs="Times New Roman"/>
          <w:color w:val="000000"/>
          <w:sz w:val="28"/>
          <w:szCs w:val="28"/>
          <w:lang w:bidi="en-US"/>
        </w:rPr>
      </w:pPr>
      <w:r w:rsidRPr="004F3BF0">
        <w:rPr>
          <w:rFonts w:ascii="Times New Roman" w:eastAsia="Times New Roman" w:hAnsi="Times New Roman" w:cs="Times New Roman"/>
          <w:color w:val="000000"/>
          <w:sz w:val="28"/>
          <w:szCs w:val="28"/>
          <w:lang w:bidi="en-US"/>
        </w:rPr>
        <w:t>В обоих случаях в расследовании принимал участие Главный технический инспектор труда Союза «Смоленского областного объединения организаций профсоюзов».</w:t>
      </w:r>
    </w:p>
    <w:p w14:paraId="0F9F86E6" w14:textId="77777777" w:rsidR="004F3BF0" w:rsidRPr="004F3BF0" w:rsidRDefault="004F3BF0" w:rsidP="000B47A6">
      <w:pPr>
        <w:spacing w:after="0" w:line="240" w:lineRule="auto"/>
        <w:ind w:firstLine="567"/>
        <w:contextualSpacing/>
        <w:jc w:val="both"/>
        <w:rPr>
          <w:rFonts w:ascii="Times New Roman" w:eastAsia="Times New Roman" w:hAnsi="Times New Roman" w:cs="Times New Roman"/>
          <w:color w:val="000000"/>
          <w:sz w:val="28"/>
          <w:szCs w:val="28"/>
          <w:lang w:bidi="en-US"/>
        </w:rPr>
      </w:pPr>
    </w:p>
    <w:p w14:paraId="46726832" w14:textId="77777777" w:rsidR="000B47A6" w:rsidRPr="004F3BF0" w:rsidRDefault="000B47A6" w:rsidP="000B47A6">
      <w:pPr>
        <w:tabs>
          <w:tab w:val="left" w:pos="0"/>
        </w:tabs>
        <w:spacing w:after="0" w:line="240" w:lineRule="auto"/>
        <w:ind w:firstLine="567"/>
        <w:jc w:val="both"/>
        <w:rPr>
          <w:rFonts w:ascii="Times New Roman" w:eastAsia="Calibri" w:hAnsi="Times New Roman" w:cs="Times New Roman"/>
          <w:bCs/>
          <w:sz w:val="28"/>
          <w:szCs w:val="28"/>
        </w:rPr>
      </w:pPr>
      <w:r w:rsidRPr="004F3BF0">
        <w:rPr>
          <w:rFonts w:ascii="Times New Roman" w:eastAsia="Calibri" w:hAnsi="Times New Roman" w:cs="Times New Roman"/>
          <w:b/>
          <w:sz w:val="28"/>
          <w:szCs w:val="28"/>
        </w:rPr>
        <w:lastRenderedPageBreak/>
        <w:t>Татарстанская республиканская организация</w:t>
      </w:r>
      <w:r w:rsidRPr="004F3BF0">
        <w:rPr>
          <w:rFonts w:ascii="Times New Roman" w:eastAsia="Calibri" w:hAnsi="Times New Roman" w:cs="Times New Roman"/>
          <w:bCs/>
          <w:sz w:val="28"/>
          <w:szCs w:val="28"/>
        </w:rPr>
        <w:t xml:space="preserve"> регулярно рассматривала вопросы, связанные с улучшением условий и охраны труда</w:t>
      </w:r>
    </w:p>
    <w:p w14:paraId="2E141A89" w14:textId="77777777" w:rsidR="000B47A6" w:rsidRPr="004F3BF0" w:rsidRDefault="000B47A6" w:rsidP="000B47A6">
      <w:pPr>
        <w:tabs>
          <w:tab w:val="left" w:pos="0"/>
        </w:tabs>
        <w:spacing w:after="0" w:line="240" w:lineRule="auto"/>
        <w:ind w:firstLine="567"/>
        <w:jc w:val="both"/>
        <w:rPr>
          <w:rFonts w:ascii="Times New Roman" w:eastAsia="Calibri" w:hAnsi="Times New Roman" w:cs="Times New Roman"/>
          <w:bCs/>
          <w:sz w:val="28"/>
          <w:szCs w:val="28"/>
        </w:rPr>
      </w:pPr>
      <w:r w:rsidRPr="004F3BF0">
        <w:rPr>
          <w:rFonts w:ascii="Times New Roman" w:eastAsia="Calibri" w:hAnsi="Times New Roman" w:cs="Times New Roman"/>
          <w:bCs/>
          <w:sz w:val="28"/>
          <w:szCs w:val="28"/>
        </w:rPr>
        <w:t>19 апреля 2024г. состоялся VI Пленум ТРПО работников жизнеобеспечения, на котором выступила председатель Круглова О.А. с докладом «О состоянии охраны труда и производственного травматизма на предприятиях и организациях отрасли жизнеобеспечения РТ». Своим опытом в работе по охране труда поделился руководитель группы ОТ – зам. председателя профкома АО «</w:t>
      </w:r>
      <w:proofErr w:type="spellStart"/>
      <w:r w:rsidRPr="004F3BF0">
        <w:rPr>
          <w:rFonts w:ascii="Times New Roman" w:eastAsia="Calibri" w:hAnsi="Times New Roman" w:cs="Times New Roman"/>
          <w:bCs/>
          <w:sz w:val="28"/>
          <w:szCs w:val="28"/>
        </w:rPr>
        <w:t>Казэнерго</w:t>
      </w:r>
      <w:proofErr w:type="spellEnd"/>
      <w:r w:rsidRPr="004F3BF0">
        <w:rPr>
          <w:rFonts w:ascii="Times New Roman" w:eastAsia="Calibri" w:hAnsi="Times New Roman" w:cs="Times New Roman"/>
          <w:bCs/>
          <w:sz w:val="28"/>
          <w:szCs w:val="28"/>
        </w:rPr>
        <w:t>». На Пленуме также были награждены лучшие уполномоченные по охране труда по итогам конкурса за 2023г.</w:t>
      </w:r>
    </w:p>
    <w:p w14:paraId="544AC17A" w14:textId="77777777" w:rsidR="000B47A6" w:rsidRPr="004F3BF0" w:rsidRDefault="000B47A6" w:rsidP="000B47A6">
      <w:pPr>
        <w:tabs>
          <w:tab w:val="left" w:pos="0"/>
        </w:tabs>
        <w:spacing w:after="0" w:line="240" w:lineRule="auto"/>
        <w:ind w:firstLine="567"/>
        <w:jc w:val="both"/>
        <w:rPr>
          <w:rFonts w:ascii="Times New Roman" w:eastAsia="Calibri" w:hAnsi="Times New Roman" w:cs="Times New Roman"/>
          <w:bCs/>
          <w:sz w:val="28"/>
          <w:szCs w:val="28"/>
        </w:rPr>
      </w:pPr>
      <w:r w:rsidRPr="004F3BF0">
        <w:rPr>
          <w:rFonts w:ascii="Times New Roman" w:eastAsia="Calibri" w:hAnsi="Times New Roman" w:cs="Times New Roman"/>
          <w:bCs/>
          <w:sz w:val="28"/>
          <w:szCs w:val="28"/>
        </w:rPr>
        <w:t xml:space="preserve">В октябре </w:t>
      </w:r>
      <w:proofErr w:type="spellStart"/>
      <w:r w:rsidRPr="004F3BF0">
        <w:rPr>
          <w:rFonts w:ascii="Times New Roman" w:eastAsia="Calibri" w:hAnsi="Times New Roman" w:cs="Times New Roman"/>
          <w:bCs/>
          <w:sz w:val="28"/>
          <w:szCs w:val="28"/>
        </w:rPr>
        <w:t>рескомом</w:t>
      </w:r>
      <w:proofErr w:type="spellEnd"/>
      <w:r w:rsidRPr="004F3BF0">
        <w:rPr>
          <w:rFonts w:ascii="Times New Roman" w:eastAsia="Calibri" w:hAnsi="Times New Roman" w:cs="Times New Roman"/>
          <w:bCs/>
          <w:sz w:val="28"/>
          <w:szCs w:val="28"/>
        </w:rPr>
        <w:t xml:space="preserve"> ТРПО работников жизнеобеспечения совместно с технической инспекций ФПРТ был организован обучающий семинар по охране труда для председателей ППО, уполномоченных по ОТ и специалистов по ОТ отрасли жизнеобеспечения в г. Нижнекамске.</w:t>
      </w:r>
    </w:p>
    <w:p w14:paraId="52ED38A4" w14:textId="77777777" w:rsidR="000B47A6" w:rsidRPr="004F3BF0" w:rsidRDefault="000B47A6" w:rsidP="000B47A6">
      <w:pPr>
        <w:tabs>
          <w:tab w:val="left" w:pos="0"/>
        </w:tabs>
        <w:spacing w:after="0" w:line="240" w:lineRule="auto"/>
        <w:ind w:firstLine="567"/>
        <w:jc w:val="both"/>
        <w:rPr>
          <w:rFonts w:ascii="Times New Roman" w:eastAsia="Calibri" w:hAnsi="Times New Roman" w:cs="Times New Roman"/>
          <w:bCs/>
          <w:sz w:val="28"/>
          <w:szCs w:val="28"/>
        </w:rPr>
      </w:pPr>
      <w:r w:rsidRPr="004F3BF0">
        <w:rPr>
          <w:rFonts w:ascii="Times New Roman" w:eastAsia="Calibri" w:hAnsi="Times New Roman" w:cs="Times New Roman"/>
          <w:bCs/>
          <w:sz w:val="28"/>
          <w:szCs w:val="28"/>
        </w:rPr>
        <w:t xml:space="preserve">За отчетный год 94 уполномоченными лицами по охране труда профсоюзных комитетов предприятий и организаций ЖКХ были проведены 544 проверки соблюдения норм и правил охраны труда, в т.ч. в составе комитета (комиссии) по охране труда – 81 проверка. </w:t>
      </w:r>
    </w:p>
    <w:p w14:paraId="71A2C4D1" w14:textId="77777777" w:rsidR="000B47A6" w:rsidRPr="004F3BF0" w:rsidRDefault="000B47A6" w:rsidP="000B47A6">
      <w:pPr>
        <w:tabs>
          <w:tab w:val="left" w:pos="0"/>
        </w:tabs>
        <w:spacing w:after="0" w:line="240" w:lineRule="auto"/>
        <w:ind w:firstLine="567"/>
        <w:jc w:val="both"/>
        <w:rPr>
          <w:rFonts w:ascii="Times New Roman" w:eastAsia="Calibri" w:hAnsi="Times New Roman" w:cs="Times New Roman"/>
          <w:bCs/>
          <w:sz w:val="28"/>
          <w:szCs w:val="28"/>
        </w:rPr>
      </w:pPr>
      <w:r w:rsidRPr="004F3BF0">
        <w:rPr>
          <w:rFonts w:ascii="Times New Roman" w:eastAsia="Calibri" w:hAnsi="Times New Roman" w:cs="Times New Roman"/>
          <w:bCs/>
          <w:sz w:val="28"/>
          <w:szCs w:val="28"/>
        </w:rPr>
        <w:t>В ходе проверок и обследований уполномоченными лицами по охране труда выявлено 697 нарушений и недостатков. Внедрено 109 предложений уполномоченных лиц по охране труда профкомов, направленных на улучшение условий и охраны труда на предприятиях и организациях ЖКХ Республики.</w:t>
      </w:r>
    </w:p>
    <w:p w14:paraId="0C656C95" w14:textId="77777777" w:rsidR="000B47A6" w:rsidRPr="004F3BF0" w:rsidRDefault="000B47A6" w:rsidP="000B47A6">
      <w:pPr>
        <w:tabs>
          <w:tab w:val="left" w:pos="0"/>
        </w:tabs>
        <w:spacing w:after="0" w:line="240" w:lineRule="auto"/>
        <w:ind w:firstLine="567"/>
        <w:jc w:val="both"/>
        <w:rPr>
          <w:rFonts w:ascii="Times New Roman" w:eastAsia="Calibri" w:hAnsi="Times New Roman" w:cs="Times New Roman"/>
          <w:bCs/>
          <w:sz w:val="28"/>
          <w:szCs w:val="28"/>
        </w:rPr>
      </w:pPr>
      <w:r w:rsidRPr="004F3BF0">
        <w:rPr>
          <w:rFonts w:ascii="Times New Roman" w:eastAsia="Calibri" w:hAnsi="Times New Roman" w:cs="Times New Roman"/>
          <w:bCs/>
          <w:sz w:val="28"/>
          <w:szCs w:val="28"/>
        </w:rPr>
        <w:t xml:space="preserve">С цель повышения активности и эффективности деятельности профсоюзных уполномоченных в </w:t>
      </w:r>
      <w:proofErr w:type="spellStart"/>
      <w:r w:rsidRPr="004F3BF0">
        <w:rPr>
          <w:rFonts w:ascii="Times New Roman" w:eastAsia="Calibri" w:hAnsi="Times New Roman" w:cs="Times New Roman"/>
          <w:bCs/>
          <w:sz w:val="28"/>
          <w:szCs w:val="28"/>
        </w:rPr>
        <w:t>колдоговорах</w:t>
      </w:r>
      <w:proofErr w:type="spellEnd"/>
      <w:r w:rsidRPr="004F3BF0">
        <w:rPr>
          <w:rFonts w:ascii="Times New Roman" w:eastAsia="Calibri" w:hAnsi="Times New Roman" w:cs="Times New Roman"/>
          <w:bCs/>
          <w:sz w:val="28"/>
          <w:szCs w:val="28"/>
        </w:rPr>
        <w:t xml:space="preserve"> многих предприятий приняты обязательства по предоставлению им социальных гарантий и поощрений за активную работу.</w:t>
      </w:r>
    </w:p>
    <w:p w14:paraId="2A033DE9" w14:textId="77777777" w:rsidR="000B47A6" w:rsidRPr="004F3BF0" w:rsidRDefault="000B47A6" w:rsidP="000B47A6">
      <w:pPr>
        <w:tabs>
          <w:tab w:val="left" w:pos="0"/>
        </w:tabs>
        <w:spacing w:after="0" w:line="240" w:lineRule="auto"/>
        <w:ind w:firstLine="567"/>
        <w:jc w:val="both"/>
        <w:rPr>
          <w:rFonts w:ascii="Times New Roman" w:eastAsia="Calibri" w:hAnsi="Times New Roman" w:cs="Times New Roman"/>
          <w:bCs/>
          <w:sz w:val="28"/>
          <w:szCs w:val="28"/>
        </w:rPr>
      </w:pPr>
      <w:r w:rsidRPr="004F3BF0">
        <w:rPr>
          <w:rFonts w:ascii="Times New Roman" w:eastAsia="Calibri" w:hAnsi="Times New Roman" w:cs="Times New Roman"/>
          <w:bCs/>
          <w:sz w:val="28"/>
          <w:szCs w:val="28"/>
        </w:rPr>
        <w:t xml:space="preserve">На большинстве предприятий и организаций в установленные сроки   и, согласно нормативам, выдаётся специальная одежда и СИЗ, улучшаются санитарно-бытовые условия. </w:t>
      </w:r>
    </w:p>
    <w:p w14:paraId="596AECCF" w14:textId="77777777" w:rsidR="000B47A6" w:rsidRPr="004F3BF0" w:rsidRDefault="000B47A6" w:rsidP="000B47A6">
      <w:pPr>
        <w:tabs>
          <w:tab w:val="left" w:pos="0"/>
        </w:tabs>
        <w:spacing w:after="0" w:line="240" w:lineRule="auto"/>
        <w:ind w:firstLine="567"/>
        <w:jc w:val="both"/>
        <w:rPr>
          <w:rFonts w:ascii="Times New Roman" w:eastAsia="Times New Roman" w:hAnsi="Times New Roman" w:cs="Times New Roman"/>
          <w:bCs/>
          <w:sz w:val="28"/>
          <w:szCs w:val="28"/>
          <w:lang w:eastAsia="ru-RU"/>
        </w:rPr>
      </w:pPr>
      <w:r w:rsidRPr="004F3BF0">
        <w:rPr>
          <w:rFonts w:ascii="Times New Roman" w:eastAsia="Times New Roman" w:hAnsi="Times New Roman" w:cs="Times New Roman"/>
          <w:bCs/>
          <w:sz w:val="28"/>
          <w:szCs w:val="28"/>
          <w:lang w:eastAsia="ru-RU"/>
        </w:rPr>
        <w:t xml:space="preserve">Несмотря на принимаемые меры, на предприятиях и организациях входящие в состав </w:t>
      </w:r>
      <w:proofErr w:type="spellStart"/>
      <w:r w:rsidRPr="004F3BF0">
        <w:rPr>
          <w:rFonts w:ascii="Times New Roman" w:eastAsia="Times New Roman" w:hAnsi="Times New Roman" w:cs="Times New Roman"/>
          <w:bCs/>
          <w:sz w:val="28"/>
          <w:szCs w:val="28"/>
          <w:lang w:eastAsia="ru-RU"/>
        </w:rPr>
        <w:t>рескома</w:t>
      </w:r>
      <w:proofErr w:type="spellEnd"/>
      <w:r w:rsidRPr="004F3BF0">
        <w:rPr>
          <w:rFonts w:ascii="Times New Roman" w:eastAsia="Times New Roman" w:hAnsi="Times New Roman" w:cs="Times New Roman"/>
          <w:bCs/>
          <w:sz w:val="28"/>
          <w:szCs w:val="28"/>
          <w:lang w:eastAsia="ru-RU"/>
        </w:rPr>
        <w:t xml:space="preserve"> профсоюза, произошло 3 несчастных случая на производстве со смертельным исходом: (2 несчастных случая – не связанные с производством).</w:t>
      </w:r>
    </w:p>
    <w:p w14:paraId="760BA0E1" w14:textId="77777777" w:rsidR="000B47A6" w:rsidRPr="004F3BF0" w:rsidRDefault="000B47A6" w:rsidP="000B47A6">
      <w:pPr>
        <w:tabs>
          <w:tab w:val="left" w:pos="0"/>
        </w:tabs>
        <w:spacing w:after="0" w:line="240" w:lineRule="auto"/>
        <w:ind w:firstLine="567"/>
        <w:jc w:val="both"/>
        <w:rPr>
          <w:rFonts w:ascii="Times New Roman" w:eastAsia="Times New Roman" w:hAnsi="Times New Roman" w:cs="Times New Roman"/>
          <w:bCs/>
          <w:sz w:val="28"/>
          <w:szCs w:val="28"/>
          <w:lang w:eastAsia="ru-RU"/>
        </w:rPr>
      </w:pPr>
      <w:r w:rsidRPr="004F3BF0">
        <w:rPr>
          <w:rFonts w:ascii="Times New Roman" w:eastAsia="Times New Roman" w:hAnsi="Times New Roman" w:cs="Times New Roman"/>
          <w:bCs/>
          <w:sz w:val="28"/>
          <w:szCs w:val="28"/>
          <w:lang w:eastAsia="ru-RU"/>
        </w:rPr>
        <w:t>22.05.2024 г. – произошел несчастный случай со смертельным исходом с водителем   а/м ГАЗ АО «Муслюмовские инженерные сети» в следствии ДТП.</w:t>
      </w:r>
    </w:p>
    <w:p w14:paraId="3727D638" w14:textId="77777777" w:rsidR="000B47A6" w:rsidRPr="004F3BF0" w:rsidRDefault="000B47A6" w:rsidP="000B47A6">
      <w:pPr>
        <w:tabs>
          <w:tab w:val="left" w:pos="0"/>
        </w:tabs>
        <w:spacing w:after="0" w:line="240" w:lineRule="auto"/>
        <w:ind w:firstLine="567"/>
        <w:jc w:val="both"/>
        <w:rPr>
          <w:rFonts w:ascii="Times New Roman" w:eastAsia="Times New Roman" w:hAnsi="Times New Roman" w:cs="Times New Roman"/>
          <w:bCs/>
          <w:sz w:val="28"/>
          <w:szCs w:val="28"/>
          <w:lang w:eastAsia="ru-RU"/>
        </w:rPr>
      </w:pPr>
      <w:proofErr w:type="spellStart"/>
      <w:r w:rsidRPr="004F3BF0">
        <w:rPr>
          <w:rFonts w:ascii="Times New Roman" w:eastAsia="Times New Roman" w:hAnsi="Times New Roman" w:cs="Times New Roman"/>
          <w:bCs/>
          <w:sz w:val="28"/>
          <w:szCs w:val="28"/>
          <w:lang w:eastAsia="ru-RU"/>
        </w:rPr>
        <w:t>Реском</w:t>
      </w:r>
      <w:proofErr w:type="spellEnd"/>
      <w:r w:rsidRPr="004F3BF0">
        <w:rPr>
          <w:rFonts w:ascii="Times New Roman" w:eastAsia="Times New Roman" w:hAnsi="Times New Roman" w:cs="Times New Roman"/>
          <w:bCs/>
          <w:sz w:val="28"/>
          <w:szCs w:val="28"/>
          <w:lang w:eastAsia="ru-RU"/>
        </w:rPr>
        <w:t xml:space="preserve"> профсоюза для профилактики производственного травматизма и улучшения условий охраны труда на предприятиях отрасли, размещает материалы и документы по охране труда: в информационных бюллетенях; в виде презентаций; в группе </w:t>
      </w:r>
      <w:proofErr w:type="spellStart"/>
      <w:r w:rsidRPr="004F3BF0">
        <w:rPr>
          <w:rFonts w:ascii="Times New Roman" w:eastAsia="Times New Roman" w:hAnsi="Times New Roman" w:cs="Times New Roman"/>
          <w:bCs/>
          <w:sz w:val="28"/>
          <w:szCs w:val="28"/>
          <w:lang w:eastAsia="ru-RU"/>
        </w:rPr>
        <w:t>Telegram</w:t>
      </w:r>
      <w:proofErr w:type="spellEnd"/>
      <w:r w:rsidRPr="004F3BF0">
        <w:rPr>
          <w:rFonts w:ascii="Times New Roman" w:eastAsia="Times New Roman" w:hAnsi="Times New Roman" w:cs="Times New Roman"/>
          <w:bCs/>
          <w:sz w:val="28"/>
          <w:szCs w:val="28"/>
          <w:lang w:eastAsia="ru-RU"/>
        </w:rPr>
        <w:t xml:space="preserve"> канал отрасли.</w:t>
      </w:r>
    </w:p>
    <w:p w14:paraId="0E51ED33" w14:textId="77777777" w:rsidR="000B47A6" w:rsidRPr="004F3BF0" w:rsidRDefault="000B47A6" w:rsidP="000B47A6">
      <w:pPr>
        <w:tabs>
          <w:tab w:val="left" w:pos="0"/>
        </w:tabs>
        <w:spacing w:after="0" w:line="240" w:lineRule="auto"/>
        <w:ind w:firstLine="567"/>
        <w:jc w:val="both"/>
        <w:rPr>
          <w:rFonts w:ascii="Times New Roman" w:eastAsia="Times New Roman" w:hAnsi="Times New Roman" w:cs="Times New Roman"/>
          <w:bCs/>
          <w:sz w:val="28"/>
          <w:szCs w:val="28"/>
          <w:lang w:eastAsia="ru-RU"/>
        </w:rPr>
      </w:pPr>
      <w:proofErr w:type="spellStart"/>
      <w:r w:rsidRPr="004F3BF0">
        <w:rPr>
          <w:rFonts w:ascii="Times New Roman" w:eastAsia="Times New Roman" w:hAnsi="Times New Roman" w:cs="Times New Roman"/>
          <w:bCs/>
          <w:sz w:val="28"/>
          <w:szCs w:val="28"/>
          <w:lang w:eastAsia="ru-RU"/>
        </w:rPr>
        <w:t>Реском</w:t>
      </w:r>
      <w:proofErr w:type="spellEnd"/>
      <w:r w:rsidRPr="004F3BF0">
        <w:rPr>
          <w:rFonts w:ascii="Times New Roman" w:eastAsia="Times New Roman" w:hAnsi="Times New Roman" w:cs="Times New Roman"/>
          <w:bCs/>
          <w:sz w:val="28"/>
          <w:szCs w:val="28"/>
          <w:lang w:eastAsia="ru-RU"/>
        </w:rPr>
        <w:t xml:space="preserve"> профсоюза проводил ежегодный конкурс на звание «Лучший уполномоченный по охране труда», а также совместно с Министерством строительства, архитектуры и жилищно-коммунального хозяйства РТ и РООР «Союз работодателей ЖКХ РТ» на лучшую организацию по охране труда среди предприятий и организаций ЖКХ РТ.</w:t>
      </w:r>
    </w:p>
    <w:p w14:paraId="7805829C" w14:textId="77777777" w:rsidR="000B47A6" w:rsidRPr="004F3BF0" w:rsidRDefault="000B47A6" w:rsidP="000B47A6">
      <w:pPr>
        <w:spacing w:after="0" w:line="240" w:lineRule="auto"/>
        <w:ind w:firstLine="567"/>
        <w:jc w:val="both"/>
        <w:rPr>
          <w:rFonts w:ascii="Times New Roman" w:eastAsia="Calibri" w:hAnsi="Times New Roman" w:cs="Times New Roman"/>
          <w:bCs/>
          <w:sz w:val="28"/>
          <w:szCs w:val="28"/>
        </w:rPr>
      </w:pPr>
      <w:r w:rsidRPr="004F3BF0">
        <w:rPr>
          <w:rFonts w:ascii="Times New Roman" w:eastAsia="Calibri" w:hAnsi="Times New Roman" w:cs="Times New Roman"/>
          <w:b/>
          <w:sz w:val="28"/>
          <w:szCs w:val="28"/>
        </w:rPr>
        <w:t>Тюменская межрегиональная организация</w:t>
      </w:r>
      <w:r w:rsidRPr="004F3BF0">
        <w:rPr>
          <w:rFonts w:ascii="Times New Roman" w:eastAsia="Calibri" w:hAnsi="Times New Roman" w:cs="Times New Roman"/>
          <w:bCs/>
          <w:sz w:val="28"/>
          <w:szCs w:val="28"/>
        </w:rPr>
        <w:t xml:space="preserve"> не имеет в штате технического инспектора труда. Работу по осуществлению контроля за охраной труда осуществляет председатель межрегиональной организации. </w:t>
      </w:r>
    </w:p>
    <w:p w14:paraId="067086A6" w14:textId="77777777" w:rsidR="000B47A6" w:rsidRPr="004F3BF0" w:rsidRDefault="000B47A6" w:rsidP="000B47A6">
      <w:pPr>
        <w:spacing w:after="0" w:line="240" w:lineRule="auto"/>
        <w:ind w:firstLine="567"/>
        <w:jc w:val="both"/>
        <w:rPr>
          <w:rFonts w:ascii="Times New Roman" w:eastAsia="Calibri" w:hAnsi="Times New Roman" w:cs="Times New Roman"/>
          <w:bCs/>
          <w:sz w:val="28"/>
          <w:szCs w:val="28"/>
        </w:rPr>
      </w:pPr>
      <w:r w:rsidRPr="004F3BF0">
        <w:rPr>
          <w:rFonts w:ascii="Times New Roman" w:eastAsia="Calibri" w:hAnsi="Times New Roman" w:cs="Times New Roman"/>
          <w:bCs/>
          <w:sz w:val="28"/>
          <w:szCs w:val="28"/>
        </w:rPr>
        <w:lastRenderedPageBreak/>
        <w:t>На предприятиях ООО «Тюмень Водоканал», «Водоканал» г. Ишима, МП «Городские водопроводно-канализационные сети» г. Ялуторовск, в филиалах АО «</w:t>
      </w:r>
      <w:proofErr w:type="spellStart"/>
      <w:r w:rsidRPr="004F3BF0">
        <w:rPr>
          <w:rFonts w:ascii="Times New Roman" w:eastAsia="Calibri" w:hAnsi="Times New Roman" w:cs="Times New Roman"/>
          <w:bCs/>
          <w:sz w:val="28"/>
          <w:szCs w:val="28"/>
        </w:rPr>
        <w:t>Ямалкоммунэнерго</w:t>
      </w:r>
      <w:proofErr w:type="spellEnd"/>
      <w:r w:rsidRPr="004F3BF0">
        <w:rPr>
          <w:rFonts w:ascii="Times New Roman" w:eastAsia="Calibri" w:hAnsi="Times New Roman" w:cs="Times New Roman"/>
          <w:bCs/>
          <w:sz w:val="28"/>
          <w:szCs w:val="28"/>
        </w:rPr>
        <w:t>», АО «</w:t>
      </w:r>
      <w:proofErr w:type="spellStart"/>
      <w:r w:rsidRPr="004F3BF0">
        <w:rPr>
          <w:rFonts w:ascii="Times New Roman" w:eastAsia="Calibri" w:hAnsi="Times New Roman" w:cs="Times New Roman"/>
          <w:bCs/>
          <w:sz w:val="28"/>
          <w:szCs w:val="28"/>
        </w:rPr>
        <w:t>Салехардэнерго</w:t>
      </w:r>
      <w:proofErr w:type="spellEnd"/>
      <w:r w:rsidRPr="004F3BF0">
        <w:rPr>
          <w:rFonts w:ascii="Times New Roman" w:eastAsia="Calibri" w:hAnsi="Times New Roman" w:cs="Times New Roman"/>
          <w:bCs/>
          <w:sz w:val="28"/>
          <w:szCs w:val="28"/>
        </w:rPr>
        <w:t>» МО г. Салехард, АО «</w:t>
      </w:r>
      <w:proofErr w:type="spellStart"/>
      <w:r w:rsidRPr="004F3BF0">
        <w:rPr>
          <w:rFonts w:ascii="Times New Roman" w:eastAsia="Calibri" w:hAnsi="Times New Roman" w:cs="Times New Roman"/>
          <w:bCs/>
          <w:sz w:val="28"/>
          <w:szCs w:val="28"/>
        </w:rPr>
        <w:t>Югансктранстеплдосервис</w:t>
      </w:r>
      <w:proofErr w:type="spellEnd"/>
      <w:r w:rsidRPr="004F3BF0">
        <w:rPr>
          <w:rFonts w:ascii="Times New Roman" w:eastAsia="Calibri" w:hAnsi="Times New Roman" w:cs="Times New Roman"/>
          <w:bCs/>
          <w:sz w:val="28"/>
          <w:szCs w:val="28"/>
        </w:rPr>
        <w:t>», АО «</w:t>
      </w:r>
      <w:proofErr w:type="spellStart"/>
      <w:r w:rsidRPr="004F3BF0">
        <w:rPr>
          <w:rFonts w:ascii="Times New Roman" w:eastAsia="Calibri" w:hAnsi="Times New Roman" w:cs="Times New Roman"/>
          <w:bCs/>
          <w:sz w:val="28"/>
          <w:szCs w:val="28"/>
        </w:rPr>
        <w:t>Юганскводоканал</w:t>
      </w:r>
      <w:proofErr w:type="spellEnd"/>
      <w:r w:rsidRPr="004F3BF0">
        <w:rPr>
          <w:rFonts w:ascii="Times New Roman" w:eastAsia="Calibri" w:hAnsi="Times New Roman" w:cs="Times New Roman"/>
          <w:bCs/>
          <w:sz w:val="28"/>
          <w:szCs w:val="28"/>
        </w:rPr>
        <w:t>», имеются кабинеты по охране труда, оборудованные стендами, наглядными пособиями по технике безопасности, проводится обучение уполномоченных по охране труда.</w:t>
      </w:r>
    </w:p>
    <w:p w14:paraId="25EA380B" w14:textId="77777777" w:rsidR="000B47A6" w:rsidRPr="004F3BF0" w:rsidRDefault="000B47A6" w:rsidP="000B47A6">
      <w:pPr>
        <w:spacing w:after="0" w:line="240" w:lineRule="auto"/>
        <w:ind w:firstLine="567"/>
        <w:jc w:val="both"/>
        <w:rPr>
          <w:rFonts w:ascii="Times New Roman" w:eastAsia="Calibri" w:hAnsi="Times New Roman" w:cs="Times New Roman"/>
          <w:bCs/>
          <w:sz w:val="28"/>
          <w:szCs w:val="28"/>
        </w:rPr>
      </w:pPr>
      <w:r w:rsidRPr="004F3BF0">
        <w:rPr>
          <w:rFonts w:ascii="Times New Roman" w:eastAsia="Calibri" w:hAnsi="Times New Roman" w:cs="Times New Roman"/>
          <w:bCs/>
          <w:sz w:val="28"/>
          <w:szCs w:val="28"/>
        </w:rPr>
        <w:t xml:space="preserve">Уполномоченными лицами по охране труда проведено 18 проверок по вопросам обеспечения средствами индивидуальной защиты, санитарно-бытового обеспечения, гарантий и компенсаций за работу во вредных и опасных условиях труда. Выявлено 63 нарушения. Основной причиной нарушений в организациях является недостаточное финансирование мероприятий по охране труда. </w:t>
      </w:r>
    </w:p>
    <w:p w14:paraId="2574B824" w14:textId="77777777" w:rsidR="000B47A6" w:rsidRPr="004F3BF0" w:rsidRDefault="000B47A6" w:rsidP="000B47A6">
      <w:pPr>
        <w:spacing w:after="0" w:line="240" w:lineRule="auto"/>
        <w:ind w:firstLine="567"/>
        <w:jc w:val="both"/>
        <w:rPr>
          <w:rFonts w:ascii="Times New Roman" w:eastAsia="Calibri" w:hAnsi="Times New Roman" w:cs="Times New Roman"/>
          <w:bCs/>
          <w:sz w:val="28"/>
          <w:szCs w:val="28"/>
        </w:rPr>
      </w:pPr>
      <w:r w:rsidRPr="004F3BF0">
        <w:rPr>
          <w:rFonts w:ascii="Times New Roman" w:eastAsia="Calibri" w:hAnsi="Times New Roman" w:cs="Times New Roman"/>
          <w:bCs/>
          <w:sz w:val="28"/>
          <w:szCs w:val="28"/>
        </w:rPr>
        <w:t>Рассмотрено 11 письменных обращений, связанных с нарушением прав в области охраны труда, все 11 обращений разрешено в пользу работников.</w:t>
      </w:r>
    </w:p>
    <w:p w14:paraId="09C9151F" w14:textId="77777777" w:rsidR="000B47A6" w:rsidRPr="004F3BF0" w:rsidRDefault="000B47A6" w:rsidP="000B47A6">
      <w:pPr>
        <w:spacing w:after="0" w:line="240" w:lineRule="auto"/>
        <w:ind w:firstLine="567"/>
        <w:jc w:val="both"/>
        <w:rPr>
          <w:rFonts w:ascii="Times New Roman" w:eastAsia="Calibri" w:hAnsi="Times New Roman" w:cs="Times New Roman"/>
          <w:bCs/>
          <w:sz w:val="28"/>
          <w:szCs w:val="28"/>
        </w:rPr>
      </w:pPr>
      <w:r w:rsidRPr="004F3BF0">
        <w:rPr>
          <w:rFonts w:ascii="Times New Roman" w:eastAsia="Calibri" w:hAnsi="Times New Roman" w:cs="Times New Roman"/>
          <w:bCs/>
          <w:sz w:val="28"/>
          <w:szCs w:val="28"/>
        </w:rPr>
        <w:t>На предприятиях проводятся мероприятия, посвященные Всемирному дню охраны труда. Встречаются руководители, контрольно-надзорные органы и профсоюзные организации. Обсуждаются проблемы, разрабатываются и принимаются рекомендации по их устранению.</w:t>
      </w:r>
    </w:p>
    <w:p w14:paraId="023C0A27" w14:textId="77777777" w:rsidR="000B47A6" w:rsidRPr="004F3BF0" w:rsidRDefault="000B47A6" w:rsidP="000B47A6">
      <w:pPr>
        <w:spacing w:after="0" w:line="240" w:lineRule="auto"/>
        <w:ind w:firstLine="567"/>
        <w:jc w:val="both"/>
        <w:rPr>
          <w:rFonts w:ascii="Times New Roman" w:eastAsia="Calibri" w:hAnsi="Times New Roman" w:cs="Times New Roman"/>
          <w:bCs/>
          <w:sz w:val="28"/>
          <w:szCs w:val="28"/>
        </w:rPr>
      </w:pPr>
      <w:r w:rsidRPr="004F3BF0">
        <w:rPr>
          <w:rFonts w:ascii="Times New Roman" w:eastAsia="Calibri" w:hAnsi="Times New Roman" w:cs="Times New Roman"/>
          <w:bCs/>
          <w:sz w:val="28"/>
          <w:szCs w:val="28"/>
        </w:rPr>
        <w:t xml:space="preserve">С уполномоченными по охране труда был проведен семинар, на котором рассматривались вопросы применения правил по охране труда в ЖКХ, при работе на высоте, производственный травматизм. </w:t>
      </w:r>
    </w:p>
    <w:p w14:paraId="545E1D02" w14:textId="77777777" w:rsidR="000B47A6" w:rsidRPr="004F3BF0" w:rsidRDefault="000B47A6" w:rsidP="000B47A6">
      <w:pPr>
        <w:spacing w:after="0" w:line="240" w:lineRule="auto"/>
        <w:ind w:firstLine="567"/>
        <w:jc w:val="both"/>
        <w:rPr>
          <w:rFonts w:ascii="Times New Roman" w:eastAsia="Times New Roman" w:hAnsi="Times New Roman" w:cs="Times New Roman"/>
          <w:sz w:val="28"/>
          <w:szCs w:val="28"/>
          <w:lang w:eastAsia="ru-RU"/>
        </w:rPr>
      </w:pPr>
      <w:r w:rsidRPr="004F3BF0">
        <w:rPr>
          <w:rFonts w:ascii="Times New Roman" w:eastAsia="Calibri" w:hAnsi="Times New Roman" w:cs="Times New Roman"/>
          <w:b/>
          <w:sz w:val="28"/>
          <w:szCs w:val="28"/>
        </w:rPr>
        <w:t>Хабаровская краевая организация</w:t>
      </w:r>
      <w:r w:rsidRPr="004F3BF0">
        <w:rPr>
          <w:rFonts w:ascii="Times New Roman" w:eastAsia="Calibri" w:hAnsi="Times New Roman" w:cs="Times New Roman"/>
          <w:bCs/>
          <w:sz w:val="28"/>
          <w:szCs w:val="28"/>
        </w:rPr>
        <w:t xml:space="preserve"> </w:t>
      </w:r>
      <w:r w:rsidRPr="004F3BF0">
        <w:rPr>
          <w:rFonts w:ascii="Times New Roman" w:eastAsia="Times New Roman" w:hAnsi="Times New Roman" w:cs="Times New Roman"/>
          <w:sz w:val="28"/>
          <w:szCs w:val="28"/>
          <w:lang w:eastAsia="ru-RU"/>
        </w:rPr>
        <w:t>проводила разъяснительную и консультационную работу по недопущению нарушений законодательства в вопросах охраны труда, создающие непосредственную угрозу жизни и здоровью работников, а также ущемления их прав.</w:t>
      </w:r>
    </w:p>
    <w:p w14:paraId="398BC154" w14:textId="77777777" w:rsidR="000B47A6" w:rsidRPr="004F3BF0" w:rsidRDefault="000B47A6" w:rsidP="000B47A6">
      <w:pPr>
        <w:spacing w:after="0" w:line="240" w:lineRule="auto"/>
        <w:ind w:firstLine="567"/>
        <w:jc w:val="both"/>
        <w:rPr>
          <w:rFonts w:ascii="Times New Roman" w:eastAsia="Calibri" w:hAnsi="Times New Roman" w:cs="Times New Roman"/>
          <w:bCs/>
          <w:sz w:val="28"/>
          <w:szCs w:val="28"/>
        </w:rPr>
      </w:pPr>
      <w:r w:rsidRPr="004F3BF0">
        <w:rPr>
          <w:rFonts w:ascii="Times New Roman" w:eastAsia="Calibri" w:hAnsi="Times New Roman" w:cs="Times New Roman"/>
          <w:bCs/>
          <w:sz w:val="28"/>
          <w:szCs w:val="28"/>
        </w:rPr>
        <w:t xml:space="preserve">При краевом комитете создана и работает комиссия по охране труда и экологии. Вопросы охраны труда и экологии регулярно рассматриваются на заседаниях Президиума краевого комитета, пленарных заседаниях и профсоюзных комитетах. </w:t>
      </w:r>
    </w:p>
    <w:p w14:paraId="418477B3" w14:textId="77777777" w:rsidR="000B47A6" w:rsidRPr="004F3BF0" w:rsidRDefault="000B47A6" w:rsidP="000B47A6">
      <w:pPr>
        <w:spacing w:after="0" w:line="240" w:lineRule="auto"/>
        <w:ind w:firstLine="567"/>
        <w:jc w:val="both"/>
        <w:rPr>
          <w:rFonts w:ascii="Times New Roman" w:eastAsia="Calibri" w:hAnsi="Times New Roman" w:cs="Times New Roman"/>
          <w:bCs/>
          <w:sz w:val="28"/>
          <w:szCs w:val="28"/>
        </w:rPr>
      </w:pPr>
      <w:r w:rsidRPr="004F3BF0">
        <w:rPr>
          <w:rFonts w:ascii="Times New Roman" w:eastAsia="Calibri" w:hAnsi="Times New Roman" w:cs="Times New Roman"/>
          <w:bCs/>
          <w:sz w:val="28"/>
          <w:szCs w:val="28"/>
        </w:rPr>
        <w:t>В рамках проведения Недели охраны труда – 2024 председатели первичных профсоюзных организаций и уполномоченные лица по охране труда приняли участие в круглом столе, проводимом Союзом «Хабаровское краевое объединение организаций профсоюзов» на тему «Организация работы уполномоченных по охране труда профсоюзов. Лучшие практики». Молодежный актив краевой организации профсоюза приняли участие в интеллектуальной игре «Герои в касках».</w:t>
      </w:r>
    </w:p>
    <w:p w14:paraId="11F0F31C" w14:textId="77777777" w:rsidR="000B47A6" w:rsidRPr="004F3BF0" w:rsidRDefault="000B47A6" w:rsidP="000B47A6">
      <w:pPr>
        <w:spacing w:after="0" w:line="240" w:lineRule="auto"/>
        <w:ind w:firstLine="567"/>
        <w:jc w:val="both"/>
        <w:rPr>
          <w:rFonts w:ascii="Times New Roman" w:eastAsia="Times New Roman" w:hAnsi="Times New Roman" w:cs="Times New Roman"/>
          <w:sz w:val="28"/>
          <w:szCs w:val="28"/>
          <w:lang w:eastAsia="ru-RU"/>
        </w:rPr>
      </w:pPr>
      <w:r w:rsidRPr="004F3BF0">
        <w:rPr>
          <w:rFonts w:ascii="Times New Roman" w:eastAsia="Times New Roman" w:hAnsi="Times New Roman" w:cs="Times New Roman"/>
          <w:sz w:val="28"/>
          <w:szCs w:val="28"/>
          <w:lang w:eastAsia="ru-RU"/>
        </w:rPr>
        <w:t>На 27-ти предприятиях, входящих в состав краевой организации профсоюза, созданы совместные комиссии по охране труда, что составляет 73% (73% в 2023 г.) от общего числа членских организаций, на 59% (60% в 2023 г.) предприятий осуществляют свою деятельность 77 (86 в 2023 г.) уполномоченных по охране труда. Всего проведено 269 (140 в 2023 г.)  проверок, в том числе 112 (104 в 2023 г.) проверок с участием  уполномоченных по охране труда, в результате которых выписано 199 (81 в 2023 г.) предписаний на устранение 2 963 (561 в 2023 г.) нарушений охраны труда. Устранено в установленные сроки 2 550 (512 в 2023 г.) нарушений, 413 замечаний требуют значительных финансовых затрат и включены в мероприятия по охране труда.</w:t>
      </w:r>
    </w:p>
    <w:p w14:paraId="63AB2DEB" w14:textId="77777777" w:rsidR="000B47A6" w:rsidRPr="004F3BF0" w:rsidRDefault="000B47A6" w:rsidP="000B47A6">
      <w:pPr>
        <w:spacing w:after="0" w:line="240" w:lineRule="auto"/>
        <w:ind w:firstLine="567"/>
        <w:jc w:val="both"/>
        <w:rPr>
          <w:rFonts w:ascii="Times New Roman" w:eastAsia="Times New Roman" w:hAnsi="Times New Roman" w:cs="Times New Roman"/>
          <w:sz w:val="28"/>
          <w:szCs w:val="28"/>
          <w:lang w:eastAsia="ru-RU"/>
        </w:rPr>
      </w:pPr>
      <w:r w:rsidRPr="004F3BF0">
        <w:rPr>
          <w:rFonts w:ascii="Times New Roman" w:eastAsia="Times New Roman" w:hAnsi="Times New Roman" w:cs="Times New Roman"/>
          <w:sz w:val="28"/>
          <w:szCs w:val="28"/>
          <w:lang w:eastAsia="ru-RU"/>
        </w:rPr>
        <w:lastRenderedPageBreak/>
        <w:t>В третьем квартале 2024 года профсоюзными комитетами первичных профсоюзных организаций совместно с уполномоченными по охране труда на 13 предприятиях были проведены проверки наличия утвержденных норм обеспечения работников СИЗ и смывающими средствами, соответствия норм результатам СОУТ и ОПР, а также соблюдения порядка учета мнения профсоюзной организации.</w:t>
      </w:r>
    </w:p>
    <w:p w14:paraId="390D8BC7" w14:textId="77777777" w:rsidR="000B47A6" w:rsidRPr="004F3BF0" w:rsidRDefault="000B47A6" w:rsidP="000B47A6">
      <w:pPr>
        <w:spacing w:after="0" w:line="240" w:lineRule="auto"/>
        <w:ind w:firstLine="567"/>
        <w:jc w:val="both"/>
        <w:rPr>
          <w:rFonts w:ascii="Times New Roman" w:eastAsia="Times New Roman" w:hAnsi="Times New Roman" w:cs="Times New Roman"/>
          <w:sz w:val="28"/>
          <w:szCs w:val="28"/>
          <w:lang w:eastAsia="ru-RU"/>
        </w:rPr>
      </w:pPr>
      <w:r w:rsidRPr="004F3BF0">
        <w:rPr>
          <w:rFonts w:ascii="Times New Roman" w:eastAsia="Times New Roman" w:hAnsi="Times New Roman" w:cs="Times New Roman"/>
          <w:sz w:val="28"/>
          <w:szCs w:val="28"/>
          <w:lang w:eastAsia="ru-RU"/>
        </w:rPr>
        <w:t>Проведенные проверки показали, что руководители предприятий стали уделять больше внимания вопросам состояния условий и охраны труда.</w:t>
      </w:r>
    </w:p>
    <w:p w14:paraId="57B8315A" w14:textId="77777777" w:rsidR="000B47A6" w:rsidRPr="004F3BF0" w:rsidRDefault="000B47A6" w:rsidP="000B47A6">
      <w:pPr>
        <w:spacing w:after="0" w:line="240" w:lineRule="auto"/>
        <w:ind w:firstLine="567"/>
        <w:jc w:val="both"/>
        <w:rPr>
          <w:rFonts w:ascii="Times New Roman" w:eastAsia="Times New Roman" w:hAnsi="Times New Roman" w:cs="Times New Roman"/>
          <w:sz w:val="28"/>
          <w:szCs w:val="28"/>
          <w:lang w:eastAsia="ru-RU"/>
        </w:rPr>
      </w:pPr>
      <w:r w:rsidRPr="004F3BF0">
        <w:rPr>
          <w:rFonts w:ascii="Times New Roman" w:eastAsia="Times New Roman" w:hAnsi="Times New Roman" w:cs="Times New Roman"/>
          <w:sz w:val="28"/>
          <w:szCs w:val="28"/>
          <w:lang w:eastAsia="ru-RU"/>
        </w:rPr>
        <w:t>Ежегодно на заседаниях Президиума краевого комитета принимаются решения об увеличении количества уполномоченных и повышении активности и эффективности их работы, однако достигнуть существенных сдвигов в этом направлении не удаётся.</w:t>
      </w:r>
    </w:p>
    <w:p w14:paraId="504A1E4A" w14:textId="77777777" w:rsidR="000B47A6" w:rsidRPr="004F3BF0" w:rsidRDefault="000B47A6" w:rsidP="000B47A6">
      <w:pPr>
        <w:spacing w:after="0" w:line="240" w:lineRule="auto"/>
        <w:ind w:firstLine="567"/>
        <w:jc w:val="both"/>
        <w:rPr>
          <w:rFonts w:ascii="Times New Roman" w:eastAsia="Times New Roman" w:hAnsi="Times New Roman" w:cs="Times New Roman"/>
          <w:sz w:val="28"/>
          <w:szCs w:val="28"/>
          <w:lang w:eastAsia="ru-RU"/>
        </w:rPr>
      </w:pPr>
      <w:r w:rsidRPr="004F3BF0">
        <w:rPr>
          <w:rFonts w:ascii="Times New Roman" w:eastAsia="Times New Roman" w:hAnsi="Times New Roman" w:cs="Times New Roman"/>
          <w:sz w:val="28"/>
          <w:szCs w:val="28"/>
          <w:lang w:eastAsia="ru-RU"/>
        </w:rPr>
        <w:t xml:space="preserve">Работникам, занятых на работах, связанных с загрязнением и особыми температурными режимами, в соответствии с законодательством, выдается спецодежда, спецобувь и другие средства индивидуальной защиты. Все СИЗ имеют сертификаты. Несмотря на этот факт, на ряде предприятий остается не решенной проблема по качеству выдаваемых работникам СИЗ, в связи с закупкой СИЗ по 223 Федеральному закону. </w:t>
      </w:r>
    </w:p>
    <w:p w14:paraId="4678D97E" w14:textId="77777777" w:rsidR="000B47A6" w:rsidRPr="004F3BF0" w:rsidRDefault="000B47A6" w:rsidP="000B47A6">
      <w:pPr>
        <w:spacing w:after="0" w:line="240" w:lineRule="auto"/>
        <w:ind w:firstLine="567"/>
        <w:jc w:val="both"/>
        <w:rPr>
          <w:rFonts w:ascii="Times New Roman" w:eastAsia="Times New Roman" w:hAnsi="Times New Roman" w:cs="Times New Roman"/>
          <w:sz w:val="28"/>
          <w:szCs w:val="28"/>
          <w:lang w:eastAsia="ru-RU"/>
        </w:rPr>
      </w:pPr>
      <w:r w:rsidRPr="004F3BF0">
        <w:rPr>
          <w:rFonts w:ascii="Times New Roman" w:eastAsia="Times New Roman" w:hAnsi="Times New Roman" w:cs="Times New Roman"/>
          <w:sz w:val="28"/>
          <w:szCs w:val="28"/>
          <w:lang w:eastAsia="ru-RU"/>
        </w:rPr>
        <w:t>На предприятиях отрасли, входящих в состав краевого комитета, произошло 5 (5 в 2023 году) несчастных случаев: 3 легкой степени тяжести (МУП г. Хабаровска «Водоканал», ООО «Специализированный производственный комбинат коммунального обслуживания», АО «</w:t>
      </w:r>
      <w:proofErr w:type="spellStart"/>
      <w:r w:rsidRPr="004F3BF0">
        <w:rPr>
          <w:rFonts w:ascii="Times New Roman" w:eastAsia="Times New Roman" w:hAnsi="Times New Roman" w:cs="Times New Roman"/>
          <w:sz w:val="28"/>
          <w:szCs w:val="28"/>
          <w:lang w:eastAsia="ru-RU"/>
        </w:rPr>
        <w:t>Биробиджаноблгаз</w:t>
      </w:r>
      <w:proofErr w:type="spellEnd"/>
      <w:r w:rsidRPr="004F3BF0">
        <w:rPr>
          <w:rFonts w:ascii="Times New Roman" w:eastAsia="Times New Roman" w:hAnsi="Times New Roman" w:cs="Times New Roman"/>
          <w:sz w:val="28"/>
          <w:szCs w:val="28"/>
          <w:lang w:eastAsia="ru-RU"/>
        </w:rPr>
        <w:t xml:space="preserve">») и 2 тяжелой степени тяжести (АО «Газпром газораспределение Дальний Восток», МУП г. Комсомольска-на-Амуре «Теплоцентраль»), в которых пострадали 5 человек. </w:t>
      </w:r>
    </w:p>
    <w:p w14:paraId="253CA419" w14:textId="77777777" w:rsidR="000B47A6" w:rsidRPr="004F3BF0" w:rsidRDefault="000B47A6" w:rsidP="000B47A6">
      <w:pPr>
        <w:spacing w:after="0" w:line="240" w:lineRule="auto"/>
        <w:ind w:firstLine="567"/>
        <w:jc w:val="both"/>
        <w:rPr>
          <w:rFonts w:ascii="Times New Roman" w:eastAsia="Times New Roman" w:hAnsi="Times New Roman" w:cs="Times New Roman"/>
          <w:sz w:val="28"/>
          <w:szCs w:val="28"/>
          <w:lang w:eastAsia="ru-RU"/>
        </w:rPr>
      </w:pPr>
      <w:r w:rsidRPr="004F3BF0">
        <w:rPr>
          <w:rFonts w:ascii="Times New Roman" w:eastAsia="Times New Roman" w:hAnsi="Times New Roman" w:cs="Times New Roman"/>
          <w:sz w:val="28"/>
          <w:szCs w:val="28"/>
          <w:lang w:eastAsia="ru-RU"/>
        </w:rPr>
        <w:t xml:space="preserve">В краевой комитет в отчетном году поступали обращения по вопросам нарушения прав работников в области охраны труда в части обеспечения работников средствами индивидуальной защиты, прохождения периодических медицинских осмотров, предоставление гарантий и компенсаций за работу во вредных и (или) опасных условиях труда, обеспечением санитарно-бытовыми условиями и др. </w:t>
      </w:r>
    </w:p>
    <w:p w14:paraId="22700716" w14:textId="77777777" w:rsidR="000B47A6" w:rsidRPr="004F3BF0" w:rsidRDefault="000B47A6" w:rsidP="000B47A6">
      <w:pPr>
        <w:spacing w:after="0" w:line="240" w:lineRule="auto"/>
        <w:ind w:firstLine="567"/>
        <w:jc w:val="both"/>
        <w:rPr>
          <w:rFonts w:ascii="Times New Roman" w:eastAsia="Times New Roman" w:hAnsi="Times New Roman" w:cs="Times New Roman"/>
          <w:sz w:val="28"/>
          <w:szCs w:val="28"/>
          <w:lang w:eastAsia="ru-RU"/>
        </w:rPr>
      </w:pPr>
      <w:r w:rsidRPr="004F3BF0">
        <w:rPr>
          <w:rFonts w:ascii="Times New Roman" w:eastAsia="Times New Roman" w:hAnsi="Times New Roman" w:cs="Times New Roman"/>
          <w:sz w:val="28"/>
          <w:szCs w:val="28"/>
          <w:lang w:eastAsia="ru-RU"/>
        </w:rPr>
        <w:t>Одним из приоритетных направлений работы краевого комитета профсоюза работников жизнеобеспечения является обучение профсоюзных кадров и актива, в том числе по охране труда.</w:t>
      </w:r>
    </w:p>
    <w:p w14:paraId="3ECC8CB7" w14:textId="77777777" w:rsidR="000B47A6" w:rsidRPr="004F3BF0" w:rsidRDefault="000B47A6" w:rsidP="000B47A6">
      <w:pPr>
        <w:widowControl w:val="0"/>
        <w:spacing w:after="0" w:line="240" w:lineRule="auto"/>
        <w:ind w:firstLine="580"/>
        <w:jc w:val="both"/>
        <w:rPr>
          <w:rFonts w:ascii="Times New Roman" w:eastAsia="Times New Roman" w:hAnsi="Times New Roman" w:cs="Times New Roman"/>
          <w:bCs/>
          <w:sz w:val="28"/>
          <w:szCs w:val="28"/>
        </w:rPr>
      </w:pPr>
      <w:r w:rsidRPr="004F3BF0">
        <w:rPr>
          <w:rFonts w:ascii="Times New Roman" w:eastAsia="Times New Roman" w:hAnsi="Times New Roman" w:cs="Times New Roman"/>
          <w:b/>
          <w:sz w:val="28"/>
          <w:szCs w:val="28"/>
          <w:lang w:eastAsia="ru-RU"/>
        </w:rPr>
        <w:t>Челябинская областная организация</w:t>
      </w:r>
      <w:r w:rsidRPr="004F3BF0">
        <w:rPr>
          <w:rFonts w:ascii="Times New Roman" w:eastAsia="Times New Roman" w:hAnsi="Times New Roman" w:cs="Times New Roman"/>
          <w:bCs/>
          <w:sz w:val="28"/>
          <w:szCs w:val="28"/>
          <w:lang w:eastAsia="ru-RU"/>
        </w:rPr>
        <w:t xml:space="preserve"> отмечает, что в связи с отсутствием должности технического инспектора труда создана комиссия по охране труда, которая состоит из 10 человек. В основном это работники служб по охране труда отраслевых организаций.</w:t>
      </w:r>
    </w:p>
    <w:p w14:paraId="483F2B63" w14:textId="77777777" w:rsidR="000B47A6" w:rsidRPr="004F3BF0" w:rsidRDefault="000B47A6" w:rsidP="000B47A6">
      <w:pPr>
        <w:spacing w:after="0" w:line="240" w:lineRule="auto"/>
        <w:ind w:firstLine="580"/>
        <w:jc w:val="both"/>
        <w:rPr>
          <w:rFonts w:ascii="Times New Roman" w:eastAsia="Calibri" w:hAnsi="Times New Roman" w:cs="Times New Roman"/>
          <w:sz w:val="28"/>
          <w:szCs w:val="28"/>
        </w:rPr>
      </w:pPr>
      <w:r w:rsidRPr="004F3BF0">
        <w:rPr>
          <w:rFonts w:ascii="Times New Roman" w:eastAsia="Calibri" w:hAnsi="Times New Roman" w:cs="Times New Roman"/>
          <w:sz w:val="28"/>
          <w:szCs w:val="28"/>
        </w:rPr>
        <w:t>На предприятиях администрацией совместно с профсоюзными организациями созданы и действуют 29 комитетов (комиссий) по охране труда. Избрано 133 уполномоченных (доверенных) лиц по охране труда, обучение который в основном производится за счет средств работодателя.</w:t>
      </w:r>
    </w:p>
    <w:p w14:paraId="3A7045D0" w14:textId="77777777" w:rsidR="000B47A6" w:rsidRPr="004F3BF0" w:rsidRDefault="000B47A6" w:rsidP="000B47A6">
      <w:pPr>
        <w:spacing w:after="0" w:line="240" w:lineRule="auto"/>
        <w:ind w:firstLine="580"/>
        <w:jc w:val="both"/>
        <w:rPr>
          <w:rFonts w:ascii="Times New Roman" w:eastAsia="Calibri" w:hAnsi="Times New Roman" w:cs="Times New Roman"/>
          <w:bCs/>
          <w:sz w:val="28"/>
          <w:szCs w:val="28"/>
        </w:rPr>
      </w:pPr>
      <w:r w:rsidRPr="004F3BF0">
        <w:rPr>
          <w:rFonts w:ascii="Times New Roman" w:eastAsia="Calibri" w:hAnsi="Times New Roman" w:cs="Times New Roman"/>
          <w:bCs/>
          <w:sz w:val="28"/>
          <w:szCs w:val="28"/>
        </w:rPr>
        <w:t>Благодаря совместной работе профорганизаций и работодателей за прошедшие четыре года заметно снизился производственный травматизм. В 2021 году- 15 н/случаев, в 2022 году – 9 н/случаев, в 2023 году – 6 н/ случаев, в 2024 году - 7 случаев, 3 из которых тяжелые, 1 – групповой.</w:t>
      </w:r>
    </w:p>
    <w:p w14:paraId="00331608" w14:textId="77777777" w:rsidR="000B47A6" w:rsidRPr="004F3BF0" w:rsidRDefault="000B47A6" w:rsidP="000B47A6">
      <w:pPr>
        <w:spacing w:after="0" w:line="240" w:lineRule="auto"/>
        <w:ind w:firstLine="580"/>
        <w:jc w:val="both"/>
        <w:rPr>
          <w:rFonts w:ascii="Times New Roman" w:eastAsia="Calibri" w:hAnsi="Times New Roman" w:cs="Times New Roman"/>
          <w:bCs/>
          <w:sz w:val="28"/>
          <w:szCs w:val="28"/>
        </w:rPr>
      </w:pPr>
      <w:r w:rsidRPr="004F3BF0">
        <w:rPr>
          <w:rFonts w:ascii="Times New Roman" w:eastAsia="Calibri" w:hAnsi="Times New Roman" w:cs="Times New Roman"/>
          <w:bCs/>
          <w:sz w:val="28"/>
          <w:szCs w:val="28"/>
        </w:rPr>
        <w:lastRenderedPageBreak/>
        <w:t>Областной комитет в течение года регулярно выплачивал страховые выплаты членам Профсоюза, пострадавшим от несчастных случаев на производстве.</w:t>
      </w:r>
    </w:p>
    <w:p w14:paraId="42E0DFBD" w14:textId="77777777" w:rsidR="000B47A6" w:rsidRPr="004F3BF0" w:rsidRDefault="000B47A6" w:rsidP="000B47A6">
      <w:pPr>
        <w:spacing w:after="0" w:line="240" w:lineRule="auto"/>
        <w:ind w:firstLine="580"/>
        <w:jc w:val="both"/>
        <w:rPr>
          <w:rFonts w:ascii="Times New Roman" w:eastAsia="Calibri" w:hAnsi="Times New Roman" w:cs="Times New Roman"/>
          <w:bCs/>
          <w:sz w:val="28"/>
          <w:szCs w:val="28"/>
        </w:rPr>
      </w:pPr>
      <w:r w:rsidRPr="004F3BF0">
        <w:rPr>
          <w:rFonts w:ascii="Times New Roman" w:eastAsia="Calibri" w:hAnsi="Times New Roman" w:cs="Times New Roman"/>
          <w:bCs/>
          <w:sz w:val="28"/>
          <w:szCs w:val="28"/>
        </w:rPr>
        <w:t>21 марта 2024 г. на Президиуме областного комитета профсоюза рассмотрен вопрос «О совместной работе администрации предприятий и профсоюзных организаций по обеспечению безопасных и тяжелых условий труда в 2023 году». Президиум рекомендовал обкому профсоюза продолжить работу по содействию совместной работы работодателей и профсоюзных организаций в обеспечении безопасных условий и охраны труда на рабочих местах.</w:t>
      </w:r>
    </w:p>
    <w:p w14:paraId="47F41D4B" w14:textId="77777777" w:rsidR="000B47A6" w:rsidRPr="004F3BF0" w:rsidRDefault="000B47A6" w:rsidP="000B47A6">
      <w:pPr>
        <w:spacing w:after="0" w:line="240" w:lineRule="auto"/>
        <w:ind w:firstLine="580"/>
        <w:jc w:val="both"/>
        <w:rPr>
          <w:rFonts w:ascii="Times New Roman" w:eastAsia="Calibri" w:hAnsi="Times New Roman" w:cs="Times New Roman"/>
          <w:bCs/>
          <w:sz w:val="28"/>
          <w:szCs w:val="28"/>
        </w:rPr>
      </w:pPr>
      <w:r w:rsidRPr="004F3BF0">
        <w:rPr>
          <w:rFonts w:ascii="Times New Roman" w:eastAsia="Calibri" w:hAnsi="Times New Roman" w:cs="Times New Roman"/>
          <w:b/>
          <w:sz w:val="28"/>
          <w:szCs w:val="28"/>
        </w:rPr>
        <w:t>Чувашская республиканская организация</w:t>
      </w:r>
      <w:r w:rsidRPr="004F3BF0">
        <w:rPr>
          <w:rFonts w:ascii="Times New Roman" w:eastAsia="Calibri" w:hAnsi="Times New Roman" w:cs="Times New Roman"/>
          <w:bCs/>
          <w:sz w:val="28"/>
          <w:szCs w:val="28"/>
        </w:rPr>
        <w:t xml:space="preserve"> не имеет штатной единицы технического инспектора труда. За отчетный период республиканским комитетом совместно с отделом охраны труда Союз ЧРООП «</w:t>
      </w:r>
      <w:proofErr w:type="spellStart"/>
      <w:r w:rsidRPr="004F3BF0">
        <w:rPr>
          <w:rFonts w:ascii="Times New Roman" w:eastAsia="Calibri" w:hAnsi="Times New Roman" w:cs="Times New Roman"/>
          <w:bCs/>
          <w:sz w:val="28"/>
          <w:szCs w:val="28"/>
        </w:rPr>
        <w:t>Чувашрессовпроф</w:t>
      </w:r>
      <w:proofErr w:type="spellEnd"/>
      <w:r w:rsidRPr="004F3BF0">
        <w:rPr>
          <w:rFonts w:ascii="Times New Roman" w:eastAsia="Calibri" w:hAnsi="Times New Roman" w:cs="Times New Roman"/>
          <w:bCs/>
          <w:sz w:val="28"/>
          <w:szCs w:val="28"/>
        </w:rPr>
        <w:t xml:space="preserve">», проведено 3 проверки, уполномоченным лицами по охране труда проведено 26 проверок. Всего выявлено 28 нарушений. Все замечания устранены. </w:t>
      </w:r>
    </w:p>
    <w:p w14:paraId="7B14A0FB" w14:textId="77777777" w:rsidR="000B47A6" w:rsidRPr="004F3BF0" w:rsidRDefault="000B47A6" w:rsidP="000B47A6">
      <w:pPr>
        <w:spacing w:after="0" w:line="240" w:lineRule="auto"/>
        <w:ind w:firstLine="580"/>
        <w:jc w:val="both"/>
        <w:rPr>
          <w:rFonts w:ascii="Times New Roman" w:eastAsia="Calibri" w:hAnsi="Times New Roman" w:cs="Times New Roman"/>
          <w:bCs/>
          <w:sz w:val="28"/>
          <w:szCs w:val="28"/>
        </w:rPr>
      </w:pPr>
      <w:r w:rsidRPr="004F3BF0">
        <w:rPr>
          <w:rFonts w:ascii="Times New Roman" w:eastAsia="Calibri" w:hAnsi="Times New Roman" w:cs="Times New Roman"/>
          <w:bCs/>
          <w:sz w:val="28"/>
          <w:szCs w:val="28"/>
        </w:rPr>
        <w:t>На предприятиях, где действует ППО в течении года произошло 5 несчастных случаев на производстве, 1 случай со смертельным исходом, 4 тяжелых.</w:t>
      </w:r>
    </w:p>
    <w:p w14:paraId="6170BC1C" w14:textId="77777777" w:rsidR="000B47A6" w:rsidRPr="004F3BF0" w:rsidRDefault="000B47A6" w:rsidP="000B47A6">
      <w:pPr>
        <w:spacing w:after="0" w:line="240" w:lineRule="auto"/>
        <w:ind w:firstLine="580"/>
        <w:jc w:val="both"/>
        <w:rPr>
          <w:rFonts w:ascii="Times New Roman" w:eastAsia="Calibri" w:hAnsi="Times New Roman" w:cs="Times New Roman"/>
          <w:bCs/>
          <w:sz w:val="28"/>
          <w:szCs w:val="28"/>
        </w:rPr>
      </w:pPr>
      <w:r w:rsidRPr="004F3BF0">
        <w:rPr>
          <w:rFonts w:ascii="Times New Roman" w:eastAsia="Calibri" w:hAnsi="Times New Roman" w:cs="Times New Roman"/>
          <w:bCs/>
          <w:sz w:val="28"/>
          <w:szCs w:val="28"/>
        </w:rPr>
        <w:t xml:space="preserve">Все несчастные случаи на производстве расследовались с участием представителя Республиканского комитета профсоюза жизнеобеспечения. </w:t>
      </w:r>
    </w:p>
    <w:p w14:paraId="3CED72FC" w14:textId="77777777" w:rsidR="000B47A6" w:rsidRPr="004F3BF0" w:rsidRDefault="000B47A6" w:rsidP="000B47A6">
      <w:pPr>
        <w:spacing w:after="0" w:line="240" w:lineRule="auto"/>
        <w:ind w:firstLine="580"/>
        <w:jc w:val="both"/>
        <w:rPr>
          <w:rFonts w:ascii="Times New Roman" w:eastAsia="Calibri" w:hAnsi="Times New Roman" w:cs="Times New Roman"/>
          <w:bCs/>
          <w:sz w:val="28"/>
          <w:szCs w:val="28"/>
        </w:rPr>
      </w:pPr>
      <w:r w:rsidRPr="004F3BF0">
        <w:rPr>
          <w:rFonts w:ascii="Times New Roman" w:eastAsia="Calibri" w:hAnsi="Times New Roman" w:cs="Times New Roman"/>
          <w:bCs/>
          <w:sz w:val="28"/>
          <w:szCs w:val="28"/>
        </w:rPr>
        <w:t>Обстоятельства и причины несчастных случаев рассматриваются на заседаниях коллегиальных органов профсоюза и на ежегодных семинарах с профсоюзным активом республики.</w:t>
      </w:r>
    </w:p>
    <w:p w14:paraId="7C610E33" w14:textId="77777777" w:rsidR="000B47A6" w:rsidRPr="004F3BF0" w:rsidRDefault="000B47A6" w:rsidP="000B47A6">
      <w:pPr>
        <w:spacing w:after="0" w:line="240" w:lineRule="auto"/>
        <w:ind w:firstLine="580"/>
        <w:jc w:val="both"/>
        <w:rPr>
          <w:rFonts w:ascii="Times New Roman" w:eastAsia="Calibri" w:hAnsi="Times New Roman" w:cs="Times New Roman"/>
          <w:bCs/>
          <w:sz w:val="28"/>
          <w:szCs w:val="28"/>
        </w:rPr>
      </w:pPr>
      <w:r w:rsidRPr="004F3BF0">
        <w:rPr>
          <w:rFonts w:ascii="Times New Roman" w:eastAsia="Calibri" w:hAnsi="Times New Roman" w:cs="Times New Roman"/>
          <w:bCs/>
          <w:sz w:val="28"/>
          <w:szCs w:val="28"/>
        </w:rPr>
        <w:t xml:space="preserve">На предприятиях проводится СОУТ, с обязательным участием представителей профсоюзного комитета, по результатам которой работникам предоставляются гарантии и компенсации за работу во вредных условиях труда. В АО «Водоканал» г. Чебоксары ежегодные расходы на гарантии и компенсации составляют свыше 13 млн. руб. </w:t>
      </w:r>
    </w:p>
    <w:p w14:paraId="326AC6DF" w14:textId="77777777" w:rsidR="000B47A6" w:rsidRPr="004F3BF0" w:rsidRDefault="000B47A6" w:rsidP="000B47A6">
      <w:pPr>
        <w:spacing w:after="0" w:line="240" w:lineRule="auto"/>
        <w:ind w:firstLine="580"/>
        <w:jc w:val="both"/>
        <w:rPr>
          <w:rFonts w:ascii="Times New Roman" w:eastAsia="Calibri" w:hAnsi="Times New Roman" w:cs="Times New Roman"/>
          <w:bCs/>
          <w:sz w:val="28"/>
          <w:szCs w:val="28"/>
        </w:rPr>
      </w:pPr>
      <w:r w:rsidRPr="004F3BF0">
        <w:rPr>
          <w:rFonts w:ascii="Times New Roman" w:eastAsia="Calibri" w:hAnsi="Times New Roman" w:cs="Times New Roman"/>
          <w:bCs/>
          <w:sz w:val="28"/>
          <w:szCs w:val="28"/>
        </w:rPr>
        <w:t xml:space="preserve">Работники предприятий в полном объеме обеспечены средствами индивидуальной защиты, смывающими и обеззараживающими средствами. На многих предприятиях организована регулярная стирка спецодежды. </w:t>
      </w:r>
    </w:p>
    <w:p w14:paraId="455C14BB" w14:textId="77777777" w:rsidR="000B47A6" w:rsidRPr="004F3BF0" w:rsidRDefault="000B47A6" w:rsidP="000B47A6">
      <w:pPr>
        <w:spacing w:after="0" w:line="240" w:lineRule="auto"/>
        <w:jc w:val="both"/>
        <w:rPr>
          <w:rFonts w:ascii="Times New Roman" w:eastAsia="Calibri" w:hAnsi="Times New Roman" w:cs="Times New Roman"/>
          <w:sz w:val="28"/>
          <w:szCs w:val="28"/>
        </w:rPr>
      </w:pPr>
    </w:p>
    <w:p w14:paraId="78941ADA" w14:textId="77777777" w:rsidR="000B47A6" w:rsidRPr="004F3BF0" w:rsidRDefault="000B47A6" w:rsidP="000B47A6">
      <w:pPr>
        <w:spacing w:after="0" w:line="240" w:lineRule="auto"/>
        <w:jc w:val="both"/>
        <w:rPr>
          <w:rFonts w:ascii="Times New Roman" w:eastAsia="Calibri" w:hAnsi="Times New Roman" w:cs="Times New Roman"/>
          <w:sz w:val="28"/>
          <w:szCs w:val="28"/>
        </w:rPr>
      </w:pPr>
    </w:p>
    <w:p w14:paraId="64D723FD" w14:textId="2C8C986C" w:rsidR="000B47A6" w:rsidRPr="004F3BF0" w:rsidRDefault="000B47A6" w:rsidP="000B47A6">
      <w:pPr>
        <w:spacing w:after="0" w:line="240" w:lineRule="auto"/>
        <w:jc w:val="right"/>
        <w:rPr>
          <w:rFonts w:ascii="Times New Roman" w:eastAsia="Calibri" w:hAnsi="Times New Roman" w:cs="Times New Roman"/>
          <w:i/>
          <w:iCs/>
          <w:sz w:val="28"/>
          <w:szCs w:val="28"/>
        </w:rPr>
      </w:pPr>
      <w:r w:rsidRPr="004F3BF0">
        <w:rPr>
          <w:rFonts w:ascii="Times New Roman" w:eastAsia="Calibri" w:hAnsi="Times New Roman" w:cs="Times New Roman"/>
          <w:i/>
          <w:iCs/>
          <w:sz w:val="28"/>
          <w:szCs w:val="28"/>
        </w:rPr>
        <w:t xml:space="preserve">Отдел охраны труда и социальных гарантий </w:t>
      </w:r>
    </w:p>
    <w:p w14:paraId="28C03636" w14:textId="70EC7A53" w:rsidR="000B47A6" w:rsidRPr="004F3BF0" w:rsidRDefault="000B47A6" w:rsidP="000B47A6">
      <w:pPr>
        <w:spacing w:after="0" w:line="240" w:lineRule="auto"/>
        <w:jc w:val="right"/>
        <w:rPr>
          <w:rFonts w:ascii="Times New Roman" w:eastAsia="Calibri" w:hAnsi="Times New Roman" w:cs="Times New Roman"/>
          <w:i/>
          <w:iCs/>
          <w:sz w:val="28"/>
          <w:szCs w:val="28"/>
        </w:rPr>
      </w:pPr>
    </w:p>
    <w:p w14:paraId="3B1DB1A5" w14:textId="7D34EB91" w:rsidR="000B47A6" w:rsidRPr="004F3BF0" w:rsidRDefault="000B47A6" w:rsidP="000B47A6">
      <w:pPr>
        <w:spacing w:after="0" w:line="240" w:lineRule="auto"/>
        <w:jc w:val="right"/>
        <w:rPr>
          <w:rFonts w:ascii="Times New Roman" w:eastAsia="Calibri" w:hAnsi="Times New Roman" w:cs="Times New Roman"/>
          <w:i/>
          <w:iCs/>
          <w:sz w:val="28"/>
          <w:szCs w:val="28"/>
        </w:rPr>
      </w:pPr>
    </w:p>
    <w:p w14:paraId="723E17B4" w14:textId="5320424F" w:rsidR="000B47A6" w:rsidRPr="004F3BF0" w:rsidRDefault="000B47A6" w:rsidP="000B47A6">
      <w:pPr>
        <w:spacing w:after="0" w:line="240" w:lineRule="auto"/>
        <w:jc w:val="right"/>
        <w:rPr>
          <w:rFonts w:ascii="Times New Roman" w:eastAsia="Calibri" w:hAnsi="Times New Roman" w:cs="Times New Roman"/>
          <w:i/>
          <w:iCs/>
          <w:sz w:val="28"/>
          <w:szCs w:val="28"/>
        </w:rPr>
      </w:pPr>
    </w:p>
    <w:p w14:paraId="179CBC86" w14:textId="72F922C3" w:rsidR="000B47A6" w:rsidRPr="004F3BF0" w:rsidRDefault="000B47A6" w:rsidP="000B47A6">
      <w:pPr>
        <w:spacing w:after="0" w:line="240" w:lineRule="auto"/>
        <w:jc w:val="right"/>
        <w:rPr>
          <w:rFonts w:ascii="Times New Roman" w:eastAsia="Calibri" w:hAnsi="Times New Roman" w:cs="Times New Roman"/>
          <w:i/>
          <w:iCs/>
          <w:sz w:val="28"/>
          <w:szCs w:val="28"/>
        </w:rPr>
      </w:pPr>
    </w:p>
    <w:p w14:paraId="60408B81" w14:textId="77777777" w:rsidR="000B47A6" w:rsidRDefault="000B47A6" w:rsidP="000B47A6">
      <w:pPr>
        <w:widowControl w:val="0"/>
        <w:overflowPunct w:val="0"/>
        <w:autoSpaceDE w:val="0"/>
        <w:autoSpaceDN w:val="0"/>
        <w:adjustRightInd w:val="0"/>
        <w:spacing w:after="0" w:line="240" w:lineRule="auto"/>
        <w:ind w:left="5954"/>
        <w:jc w:val="center"/>
        <w:textAlignment w:val="baseline"/>
        <w:rPr>
          <w:rFonts w:ascii="Times New Roman" w:eastAsia="Times New Roman" w:hAnsi="Times New Roman" w:cs="Times New Roman"/>
          <w:sz w:val="24"/>
          <w:szCs w:val="24"/>
          <w:lang w:eastAsia="ru-RU"/>
        </w:rPr>
      </w:pPr>
    </w:p>
    <w:p w14:paraId="27FF21C4" w14:textId="77777777" w:rsidR="007B5396" w:rsidRDefault="007B5396" w:rsidP="000B47A6">
      <w:pPr>
        <w:widowControl w:val="0"/>
        <w:overflowPunct w:val="0"/>
        <w:autoSpaceDE w:val="0"/>
        <w:autoSpaceDN w:val="0"/>
        <w:adjustRightInd w:val="0"/>
        <w:spacing w:after="0" w:line="240" w:lineRule="auto"/>
        <w:ind w:left="5954"/>
        <w:jc w:val="center"/>
        <w:textAlignment w:val="baseline"/>
        <w:rPr>
          <w:rFonts w:ascii="Times New Roman" w:eastAsia="Times New Roman" w:hAnsi="Times New Roman" w:cs="Times New Roman"/>
          <w:sz w:val="24"/>
          <w:szCs w:val="24"/>
          <w:lang w:eastAsia="ru-RU"/>
        </w:rPr>
      </w:pPr>
    </w:p>
    <w:p w14:paraId="7F67BD95" w14:textId="77777777" w:rsidR="004F3BF0" w:rsidRDefault="004F3BF0" w:rsidP="000B47A6">
      <w:pPr>
        <w:widowControl w:val="0"/>
        <w:overflowPunct w:val="0"/>
        <w:autoSpaceDE w:val="0"/>
        <w:autoSpaceDN w:val="0"/>
        <w:adjustRightInd w:val="0"/>
        <w:spacing w:after="0" w:line="240" w:lineRule="auto"/>
        <w:ind w:left="5954"/>
        <w:jc w:val="center"/>
        <w:textAlignment w:val="baseline"/>
        <w:rPr>
          <w:rFonts w:ascii="Times New Roman" w:eastAsia="Times New Roman" w:hAnsi="Times New Roman" w:cs="Times New Roman"/>
          <w:sz w:val="24"/>
          <w:szCs w:val="24"/>
          <w:lang w:eastAsia="ru-RU"/>
        </w:rPr>
      </w:pPr>
    </w:p>
    <w:p w14:paraId="593AE26A" w14:textId="77777777" w:rsidR="004F3BF0" w:rsidRDefault="004F3BF0" w:rsidP="000B47A6">
      <w:pPr>
        <w:widowControl w:val="0"/>
        <w:overflowPunct w:val="0"/>
        <w:autoSpaceDE w:val="0"/>
        <w:autoSpaceDN w:val="0"/>
        <w:adjustRightInd w:val="0"/>
        <w:spacing w:after="0" w:line="240" w:lineRule="auto"/>
        <w:ind w:left="5954"/>
        <w:jc w:val="center"/>
        <w:textAlignment w:val="baseline"/>
        <w:rPr>
          <w:rFonts w:ascii="Times New Roman" w:eastAsia="Times New Roman" w:hAnsi="Times New Roman" w:cs="Times New Roman"/>
          <w:sz w:val="24"/>
          <w:szCs w:val="24"/>
          <w:lang w:eastAsia="ru-RU"/>
        </w:rPr>
      </w:pPr>
    </w:p>
    <w:p w14:paraId="61B56167" w14:textId="77777777" w:rsidR="004F3BF0" w:rsidRDefault="004F3BF0" w:rsidP="000B47A6">
      <w:pPr>
        <w:widowControl w:val="0"/>
        <w:overflowPunct w:val="0"/>
        <w:autoSpaceDE w:val="0"/>
        <w:autoSpaceDN w:val="0"/>
        <w:adjustRightInd w:val="0"/>
        <w:spacing w:after="0" w:line="240" w:lineRule="auto"/>
        <w:ind w:left="5954"/>
        <w:jc w:val="center"/>
        <w:textAlignment w:val="baseline"/>
        <w:rPr>
          <w:rFonts w:ascii="Times New Roman" w:eastAsia="Times New Roman" w:hAnsi="Times New Roman" w:cs="Times New Roman"/>
          <w:sz w:val="24"/>
          <w:szCs w:val="24"/>
          <w:lang w:eastAsia="ru-RU"/>
        </w:rPr>
      </w:pPr>
    </w:p>
    <w:p w14:paraId="299A9CB9" w14:textId="77777777" w:rsidR="004F3BF0" w:rsidRDefault="004F3BF0" w:rsidP="000B47A6">
      <w:pPr>
        <w:widowControl w:val="0"/>
        <w:overflowPunct w:val="0"/>
        <w:autoSpaceDE w:val="0"/>
        <w:autoSpaceDN w:val="0"/>
        <w:adjustRightInd w:val="0"/>
        <w:spacing w:after="0" w:line="240" w:lineRule="auto"/>
        <w:ind w:left="5954"/>
        <w:jc w:val="center"/>
        <w:textAlignment w:val="baseline"/>
        <w:rPr>
          <w:rFonts w:ascii="Times New Roman" w:eastAsia="Times New Roman" w:hAnsi="Times New Roman" w:cs="Times New Roman"/>
          <w:sz w:val="24"/>
          <w:szCs w:val="24"/>
          <w:lang w:eastAsia="ru-RU"/>
        </w:rPr>
      </w:pPr>
    </w:p>
    <w:p w14:paraId="3031B7EC" w14:textId="77777777" w:rsidR="004F3BF0" w:rsidRDefault="004F3BF0" w:rsidP="000B47A6">
      <w:pPr>
        <w:widowControl w:val="0"/>
        <w:overflowPunct w:val="0"/>
        <w:autoSpaceDE w:val="0"/>
        <w:autoSpaceDN w:val="0"/>
        <w:adjustRightInd w:val="0"/>
        <w:spacing w:after="0" w:line="240" w:lineRule="auto"/>
        <w:ind w:left="5954"/>
        <w:jc w:val="center"/>
        <w:textAlignment w:val="baseline"/>
        <w:rPr>
          <w:rFonts w:ascii="Times New Roman" w:eastAsia="Times New Roman" w:hAnsi="Times New Roman" w:cs="Times New Roman"/>
          <w:sz w:val="24"/>
          <w:szCs w:val="24"/>
          <w:lang w:eastAsia="ru-RU"/>
        </w:rPr>
      </w:pPr>
    </w:p>
    <w:p w14:paraId="37F762F2" w14:textId="77777777" w:rsidR="004F3BF0" w:rsidRDefault="004F3BF0" w:rsidP="000B47A6">
      <w:pPr>
        <w:widowControl w:val="0"/>
        <w:overflowPunct w:val="0"/>
        <w:autoSpaceDE w:val="0"/>
        <w:autoSpaceDN w:val="0"/>
        <w:adjustRightInd w:val="0"/>
        <w:spacing w:after="0" w:line="240" w:lineRule="auto"/>
        <w:ind w:left="5954"/>
        <w:jc w:val="center"/>
        <w:textAlignment w:val="baseline"/>
        <w:rPr>
          <w:rFonts w:ascii="Times New Roman" w:eastAsia="Times New Roman" w:hAnsi="Times New Roman" w:cs="Times New Roman"/>
          <w:sz w:val="24"/>
          <w:szCs w:val="24"/>
          <w:lang w:eastAsia="ru-RU"/>
        </w:rPr>
      </w:pPr>
    </w:p>
    <w:p w14:paraId="7838C08B" w14:textId="77777777" w:rsidR="004F3BF0" w:rsidRDefault="004F3BF0" w:rsidP="000B47A6">
      <w:pPr>
        <w:widowControl w:val="0"/>
        <w:overflowPunct w:val="0"/>
        <w:autoSpaceDE w:val="0"/>
        <w:autoSpaceDN w:val="0"/>
        <w:adjustRightInd w:val="0"/>
        <w:spacing w:after="0" w:line="240" w:lineRule="auto"/>
        <w:ind w:left="5954"/>
        <w:jc w:val="center"/>
        <w:textAlignment w:val="baseline"/>
        <w:rPr>
          <w:rFonts w:ascii="Times New Roman" w:eastAsia="Times New Roman" w:hAnsi="Times New Roman" w:cs="Times New Roman"/>
          <w:sz w:val="24"/>
          <w:szCs w:val="24"/>
          <w:lang w:eastAsia="ru-RU"/>
        </w:rPr>
      </w:pPr>
    </w:p>
    <w:p w14:paraId="5B78DAC0" w14:textId="289BB342" w:rsidR="000B47A6" w:rsidRPr="000B47A6" w:rsidRDefault="000B47A6" w:rsidP="000B47A6">
      <w:pPr>
        <w:widowControl w:val="0"/>
        <w:overflowPunct w:val="0"/>
        <w:autoSpaceDE w:val="0"/>
        <w:autoSpaceDN w:val="0"/>
        <w:adjustRightInd w:val="0"/>
        <w:spacing w:after="0" w:line="240" w:lineRule="auto"/>
        <w:ind w:left="5954"/>
        <w:jc w:val="center"/>
        <w:textAlignment w:val="baseline"/>
        <w:rPr>
          <w:rFonts w:ascii="Times New Roman" w:eastAsia="Times New Roman" w:hAnsi="Times New Roman" w:cs="Times New Roman"/>
          <w:sz w:val="24"/>
          <w:szCs w:val="24"/>
          <w:lang w:eastAsia="ru-RU"/>
        </w:rPr>
      </w:pPr>
      <w:r w:rsidRPr="000B47A6">
        <w:rPr>
          <w:rFonts w:ascii="Times New Roman" w:eastAsia="Times New Roman" w:hAnsi="Times New Roman" w:cs="Times New Roman"/>
          <w:sz w:val="24"/>
          <w:szCs w:val="24"/>
          <w:lang w:eastAsia="ru-RU"/>
        </w:rPr>
        <w:lastRenderedPageBreak/>
        <w:t>Приложение № 1</w:t>
      </w:r>
    </w:p>
    <w:p w14:paraId="466CD569" w14:textId="77777777" w:rsidR="000B47A6" w:rsidRPr="000B47A6" w:rsidRDefault="000B47A6" w:rsidP="000B47A6">
      <w:pPr>
        <w:widowControl w:val="0"/>
        <w:overflowPunct w:val="0"/>
        <w:autoSpaceDE w:val="0"/>
        <w:autoSpaceDN w:val="0"/>
        <w:adjustRightInd w:val="0"/>
        <w:spacing w:after="0" w:line="240" w:lineRule="auto"/>
        <w:ind w:left="5954"/>
        <w:jc w:val="center"/>
        <w:textAlignment w:val="baseline"/>
        <w:rPr>
          <w:rFonts w:ascii="Times New Roman" w:eastAsia="Times New Roman" w:hAnsi="Times New Roman" w:cs="Times New Roman"/>
          <w:sz w:val="24"/>
          <w:szCs w:val="24"/>
          <w:lang w:eastAsia="ru-RU"/>
        </w:rPr>
      </w:pPr>
      <w:r w:rsidRPr="000B47A6">
        <w:rPr>
          <w:rFonts w:ascii="Times New Roman" w:eastAsia="Times New Roman" w:hAnsi="Times New Roman" w:cs="Times New Roman"/>
          <w:sz w:val="24"/>
          <w:szCs w:val="24"/>
          <w:lang w:eastAsia="ru-RU"/>
        </w:rPr>
        <w:t xml:space="preserve">к Положению </w:t>
      </w:r>
    </w:p>
    <w:p w14:paraId="5843F8EE" w14:textId="77777777" w:rsidR="000B47A6" w:rsidRPr="000B47A6" w:rsidRDefault="000B47A6" w:rsidP="000B47A6">
      <w:pPr>
        <w:widowControl w:val="0"/>
        <w:overflowPunct w:val="0"/>
        <w:autoSpaceDE w:val="0"/>
        <w:autoSpaceDN w:val="0"/>
        <w:adjustRightInd w:val="0"/>
        <w:spacing w:after="0" w:line="240" w:lineRule="auto"/>
        <w:ind w:left="5954"/>
        <w:jc w:val="center"/>
        <w:textAlignment w:val="baseline"/>
        <w:rPr>
          <w:rFonts w:ascii="Times New Roman" w:eastAsia="Times New Roman" w:hAnsi="Times New Roman" w:cs="Times New Roman"/>
          <w:sz w:val="24"/>
          <w:szCs w:val="24"/>
          <w:lang w:eastAsia="ru-RU"/>
        </w:rPr>
      </w:pPr>
      <w:r w:rsidRPr="000B47A6">
        <w:rPr>
          <w:rFonts w:ascii="Times New Roman" w:eastAsia="Times New Roman" w:hAnsi="Times New Roman" w:cs="Times New Roman"/>
          <w:sz w:val="24"/>
          <w:szCs w:val="24"/>
          <w:lang w:eastAsia="ru-RU"/>
        </w:rPr>
        <w:t>о технической инспекции труда</w:t>
      </w:r>
    </w:p>
    <w:p w14:paraId="42B1AFDB" w14:textId="77777777" w:rsidR="000B47A6" w:rsidRPr="000B47A6" w:rsidRDefault="000B47A6" w:rsidP="000B47A6">
      <w:pPr>
        <w:widowControl w:val="0"/>
        <w:overflowPunct w:val="0"/>
        <w:autoSpaceDE w:val="0"/>
        <w:autoSpaceDN w:val="0"/>
        <w:adjustRightInd w:val="0"/>
        <w:spacing w:after="0" w:line="240" w:lineRule="auto"/>
        <w:ind w:left="5670" w:right="-2"/>
        <w:jc w:val="both"/>
        <w:textAlignment w:val="baseline"/>
        <w:rPr>
          <w:rFonts w:ascii="Times New Roman" w:eastAsia="Times New Roman" w:hAnsi="Times New Roman" w:cs="Times New Roman"/>
          <w:sz w:val="28"/>
          <w:szCs w:val="28"/>
          <w:lang w:eastAsia="ru-RU"/>
        </w:rPr>
      </w:pPr>
    </w:p>
    <w:p w14:paraId="35B445E4" w14:textId="77777777" w:rsidR="000B47A6" w:rsidRPr="000B47A6" w:rsidRDefault="000B47A6" w:rsidP="000B47A6">
      <w:pPr>
        <w:widowControl w:val="0"/>
        <w:overflowPunct w:val="0"/>
        <w:autoSpaceDE w:val="0"/>
        <w:autoSpaceDN w:val="0"/>
        <w:adjustRightInd w:val="0"/>
        <w:spacing w:after="0" w:line="240" w:lineRule="auto"/>
        <w:ind w:left="5670" w:right="-2"/>
        <w:textAlignment w:val="baseline"/>
        <w:rPr>
          <w:rFonts w:ascii="Times New Roman" w:eastAsia="Times New Roman" w:hAnsi="Times New Roman" w:cs="Times New Roman"/>
          <w:b/>
          <w:sz w:val="28"/>
          <w:szCs w:val="28"/>
          <w:lang w:eastAsia="ru-RU"/>
        </w:rPr>
      </w:pPr>
      <w:r w:rsidRPr="000B47A6">
        <w:rPr>
          <w:rFonts w:ascii="Times New Roman" w:eastAsia="Times New Roman" w:hAnsi="Times New Roman" w:cs="Times New Roman"/>
          <w:b/>
          <w:sz w:val="28"/>
          <w:szCs w:val="28"/>
          <w:lang w:eastAsia="ru-RU"/>
        </w:rPr>
        <w:t>Форма 19-ТИ</w:t>
      </w:r>
    </w:p>
    <w:p w14:paraId="5FEA13CB" w14:textId="77777777" w:rsidR="000B47A6" w:rsidRPr="000B47A6" w:rsidRDefault="000B47A6" w:rsidP="000B47A6">
      <w:pPr>
        <w:keepNext/>
        <w:overflowPunct w:val="0"/>
        <w:autoSpaceDE w:val="0"/>
        <w:autoSpaceDN w:val="0"/>
        <w:adjustRightInd w:val="0"/>
        <w:spacing w:after="0" w:line="240" w:lineRule="auto"/>
        <w:ind w:left="5040" w:firstLine="720"/>
        <w:textAlignment w:val="baseline"/>
        <w:outlineLvl w:val="0"/>
        <w:rPr>
          <w:rFonts w:ascii="Times New Roman" w:eastAsia="Times New Roman" w:hAnsi="Times New Roman" w:cs="Times New Roman"/>
          <w:sz w:val="28"/>
          <w:szCs w:val="20"/>
          <w:lang w:eastAsia="ru-RU"/>
        </w:rPr>
      </w:pPr>
    </w:p>
    <w:p w14:paraId="335377DF" w14:textId="77777777" w:rsidR="000B47A6" w:rsidRPr="000B47A6" w:rsidRDefault="000B47A6" w:rsidP="000B47A6">
      <w:pPr>
        <w:widowControl w:val="0"/>
        <w:spacing w:after="0" w:line="240" w:lineRule="auto"/>
        <w:ind w:left="4536"/>
        <w:rPr>
          <w:rFonts w:ascii="Times New Roman" w:eastAsia="Times New Roman" w:hAnsi="Times New Roman" w:cs="Times New Roman"/>
          <w:b/>
          <w:sz w:val="28"/>
          <w:szCs w:val="28"/>
          <w:lang w:eastAsia="ru-RU"/>
        </w:rPr>
      </w:pPr>
      <w:r w:rsidRPr="000B47A6">
        <w:rPr>
          <w:rFonts w:ascii="Times New Roman" w:eastAsia="Times New Roman" w:hAnsi="Times New Roman" w:cs="Times New Roman"/>
          <w:b/>
          <w:sz w:val="28"/>
          <w:szCs w:val="28"/>
          <w:lang w:eastAsia="ru-RU"/>
        </w:rPr>
        <w:t xml:space="preserve">             УТВЕРЖДАЮ</w:t>
      </w:r>
    </w:p>
    <w:p w14:paraId="242A6ADF" w14:textId="77777777" w:rsidR="000B47A6" w:rsidRPr="000B47A6" w:rsidRDefault="000B47A6" w:rsidP="000B47A6">
      <w:pPr>
        <w:widowControl w:val="0"/>
        <w:spacing w:after="0" w:line="240" w:lineRule="auto"/>
        <w:ind w:left="4536"/>
        <w:jc w:val="center"/>
        <w:rPr>
          <w:rFonts w:ascii="Times New Roman" w:eastAsia="Times New Roman" w:hAnsi="Times New Roman" w:cs="Times New Roman"/>
          <w:sz w:val="28"/>
          <w:szCs w:val="28"/>
          <w:u w:val="single"/>
          <w:lang w:eastAsia="ru-RU"/>
        </w:rPr>
      </w:pPr>
      <w:proofErr w:type="gramStart"/>
      <w:r w:rsidRPr="000B47A6">
        <w:rPr>
          <w:rFonts w:ascii="Times New Roman" w:eastAsia="Times New Roman" w:hAnsi="Times New Roman" w:cs="Times New Roman"/>
          <w:sz w:val="28"/>
          <w:szCs w:val="28"/>
          <w:u w:val="single"/>
          <w:lang w:eastAsia="ru-RU"/>
        </w:rPr>
        <w:t>Председатель  Профсоюза</w:t>
      </w:r>
      <w:proofErr w:type="gramEnd"/>
    </w:p>
    <w:p w14:paraId="0A52C415" w14:textId="77777777" w:rsidR="000B47A6" w:rsidRPr="000B47A6" w:rsidRDefault="000B47A6" w:rsidP="000B47A6">
      <w:pPr>
        <w:widowControl w:val="0"/>
        <w:spacing w:after="0" w:line="240" w:lineRule="auto"/>
        <w:ind w:left="4536"/>
        <w:jc w:val="center"/>
        <w:rPr>
          <w:rFonts w:ascii="Times New Roman" w:eastAsia="Times New Roman" w:hAnsi="Times New Roman" w:cs="Times New Roman"/>
          <w:sz w:val="18"/>
          <w:szCs w:val="18"/>
          <w:lang w:eastAsia="ru-RU"/>
        </w:rPr>
      </w:pPr>
      <w:r w:rsidRPr="000B47A6">
        <w:rPr>
          <w:rFonts w:ascii="Times New Roman" w:eastAsia="Times New Roman" w:hAnsi="Times New Roman" w:cs="Times New Roman"/>
          <w:sz w:val="18"/>
          <w:szCs w:val="18"/>
          <w:lang w:eastAsia="ru-RU"/>
        </w:rPr>
        <w:t>(должность руководителя профсоюзного органа)</w:t>
      </w:r>
    </w:p>
    <w:p w14:paraId="24390FA7" w14:textId="77777777" w:rsidR="000B47A6" w:rsidRPr="000B47A6" w:rsidRDefault="000B47A6" w:rsidP="000B47A6">
      <w:pPr>
        <w:widowControl w:val="0"/>
        <w:spacing w:after="0" w:line="240" w:lineRule="auto"/>
        <w:ind w:left="4536"/>
        <w:jc w:val="center"/>
        <w:rPr>
          <w:rFonts w:ascii="Times New Roman" w:eastAsia="Times New Roman" w:hAnsi="Times New Roman" w:cs="Times New Roman"/>
          <w:sz w:val="28"/>
          <w:szCs w:val="28"/>
          <w:u w:val="single"/>
          <w:lang w:eastAsia="ru-RU"/>
        </w:rPr>
      </w:pPr>
      <w:r w:rsidRPr="000B47A6">
        <w:rPr>
          <w:rFonts w:ascii="Times New Roman" w:eastAsia="Times New Roman" w:hAnsi="Times New Roman" w:cs="Times New Roman"/>
          <w:sz w:val="28"/>
          <w:szCs w:val="28"/>
          <w:u w:val="single"/>
          <w:lang w:eastAsia="ru-RU"/>
        </w:rPr>
        <w:t>Василевский Александр Дмитриевич</w:t>
      </w:r>
    </w:p>
    <w:p w14:paraId="3C1A5215" w14:textId="77777777" w:rsidR="000B47A6" w:rsidRPr="000B47A6" w:rsidRDefault="000B47A6" w:rsidP="000B47A6">
      <w:pPr>
        <w:widowControl w:val="0"/>
        <w:spacing w:after="0" w:line="240" w:lineRule="auto"/>
        <w:ind w:left="4536"/>
        <w:jc w:val="center"/>
        <w:rPr>
          <w:rFonts w:ascii="Times New Roman" w:eastAsia="Times New Roman" w:hAnsi="Times New Roman" w:cs="Times New Roman"/>
          <w:sz w:val="18"/>
          <w:szCs w:val="18"/>
          <w:lang w:eastAsia="ru-RU"/>
        </w:rPr>
      </w:pPr>
      <w:r w:rsidRPr="000B47A6">
        <w:rPr>
          <w:rFonts w:ascii="Times New Roman" w:eastAsia="Times New Roman" w:hAnsi="Times New Roman" w:cs="Times New Roman"/>
          <w:sz w:val="18"/>
          <w:szCs w:val="18"/>
          <w:lang w:eastAsia="ru-RU"/>
        </w:rPr>
        <w:t>(ФИО)</w:t>
      </w:r>
    </w:p>
    <w:p w14:paraId="1EEB3C06" w14:textId="1DAECB02" w:rsidR="000B47A6" w:rsidRPr="000B47A6" w:rsidRDefault="000B47A6" w:rsidP="000B47A6">
      <w:pPr>
        <w:widowControl w:val="0"/>
        <w:spacing w:after="0" w:line="240" w:lineRule="auto"/>
        <w:ind w:left="4536"/>
        <w:jc w:val="center"/>
        <w:rPr>
          <w:rFonts w:ascii="Times New Roman" w:eastAsia="Times New Roman" w:hAnsi="Times New Roman" w:cs="Times New Roman"/>
          <w:sz w:val="28"/>
          <w:szCs w:val="28"/>
          <w:lang w:eastAsia="ru-RU"/>
        </w:rPr>
      </w:pPr>
      <w:r w:rsidRPr="000B47A6">
        <w:rPr>
          <w:rFonts w:ascii="Times New Roman" w:eastAsia="Times New Roman" w:hAnsi="Times New Roman" w:cs="Times New Roman"/>
          <w:sz w:val="28"/>
          <w:szCs w:val="28"/>
          <w:lang w:eastAsia="ru-RU"/>
        </w:rPr>
        <w:t>_____________________</w:t>
      </w:r>
    </w:p>
    <w:p w14:paraId="416A7949" w14:textId="77777777" w:rsidR="000B47A6" w:rsidRPr="000B47A6" w:rsidRDefault="000B47A6" w:rsidP="000B47A6">
      <w:pPr>
        <w:widowControl w:val="0"/>
        <w:spacing w:after="0" w:line="240" w:lineRule="auto"/>
        <w:ind w:left="4536"/>
        <w:jc w:val="center"/>
        <w:rPr>
          <w:rFonts w:ascii="Times New Roman" w:eastAsia="Times New Roman" w:hAnsi="Times New Roman" w:cs="Times New Roman"/>
          <w:sz w:val="18"/>
          <w:szCs w:val="18"/>
          <w:lang w:eastAsia="ru-RU"/>
        </w:rPr>
      </w:pPr>
      <w:r w:rsidRPr="000B47A6">
        <w:rPr>
          <w:rFonts w:ascii="Times New Roman" w:eastAsia="Times New Roman" w:hAnsi="Times New Roman" w:cs="Times New Roman"/>
          <w:sz w:val="18"/>
          <w:szCs w:val="18"/>
          <w:lang w:eastAsia="ru-RU"/>
        </w:rPr>
        <w:t>(подпись)</w:t>
      </w:r>
    </w:p>
    <w:p w14:paraId="2CBBCDD2" w14:textId="77777777" w:rsidR="000B47A6" w:rsidRPr="000B47A6" w:rsidRDefault="000B47A6" w:rsidP="000B47A6">
      <w:pPr>
        <w:spacing w:after="0" w:line="240" w:lineRule="auto"/>
        <w:ind w:left="4536"/>
        <w:jc w:val="center"/>
        <w:rPr>
          <w:rFonts w:ascii="Times New Roman" w:eastAsia="Times New Roman" w:hAnsi="Times New Roman" w:cs="Times New Roman"/>
          <w:b/>
          <w:sz w:val="24"/>
          <w:szCs w:val="24"/>
          <w:u w:val="single"/>
          <w:lang w:eastAsia="ru-RU"/>
        </w:rPr>
      </w:pPr>
      <w:r w:rsidRPr="000B47A6">
        <w:rPr>
          <w:rFonts w:ascii="Times New Roman" w:eastAsia="Times New Roman" w:hAnsi="Times New Roman" w:cs="Times New Roman"/>
          <w:sz w:val="28"/>
          <w:szCs w:val="28"/>
          <w:u w:val="single"/>
          <w:lang w:eastAsia="ru-RU"/>
        </w:rPr>
        <w:t>«11» марта 2025 года</w:t>
      </w:r>
    </w:p>
    <w:p w14:paraId="3BD3C522" w14:textId="77777777" w:rsidR="000B47A6" w:rsidRPr="000B47A6" w:rsidRDefault="000B47A6" w:rsidP="000B47A6">
      <w:pPr>
        <w:spacing w:after="0" w:line="240" w:lineRule="auto"/>
        <w:jc w:val="center"/>
        <w:rPr>
          <w:rFonts w:ascii="Times New Roman" w:eastAsia="Times New Roman" w:hAnsi="Times New Roman" w:cs="Times New Roman"/>
          <w:b/>
          <w:sz w:val="24"/>
          <w:szCs w:val="24"/>
          <w:lang w:eastAsia="ru-RU"/>
        </w:rPr>
      </w:pPr>
    </w:p>
    <w:p w14:paraId="463E8D02" w14:textId="77777777" w:rsidR="000B47A6" w:rsidRPr="000B47A6" w:rsidRDefault="000B47A6" w:rsidP="000B47A6">
      <w:pPr>
        <w:spacing w:after="0" w:line="240" w:lineRule="auto"/>
        <w:jc w:val="center"/>
        <w:rPr>
          <w:rFonts w:ascii="Times New Roman" w:eastAsia="Times New Roman" w:hAnsi="Times New Roman" w:cs="Times New Roman"/>
          <w:b/>
          <w:sz w:val="24"/>
          <w:szCs w:val="24"/>
          <w:lang w:eastAsia="ru-RU"/>
        </w:rPr>
      </w:pPr>
    </w:p>
    <w:p w14:paraId="68B44F87" w14:textId="77777777" w:rsidR="000B47A6" w:rsidRPr="000B47A6" w:rsidRDefault="000B47A6" w:rsidP="000B47A6">
      <w:pPr>
        <w:spacing w:after="0" w:line="240" w:lineRule="auto"/>
        <w:jc w:val="center"/>
        <w:rPr>
          <w:rFonts w:ascii="Times New Roman" w:eastAsia="Times New Roman" w:hAnsi="Times New Roman" w:cs="Times New Roman"/>
          <w:b/>
          <w:sz w:val="24"/>
          <w:szCs w:val="24"/>
          <w:lang w:eastAsia="ru-RU"/>
        </w:rPr>
      </w:pPr>
    </w:p>
    <w:p w14:paraId="29541E1F" w14:textId="77777777" w:rsidR="000B47A6" w:rsidRPr="000B47A6" w:rsidRDefault="000B47A6" w:rsidP="000B47A6">
      <w:pPr>
        <w:spacing w:after="0" w:line="240" w:lineRule="auto"/>
        <w:jc w:val="center"/>
        <w:rPr>
          <w:rFonts w:ascii="Times New Roman" w:eastAsia="Times New Roman" w:hAnsi="Times New Roman" w:cs="Times New Roman"/>
          <w:b/>
          <w:sz w:val="28"/>
          <w:szCs w:val="28"/>
          <w:lang w:eastAsia="ru-RU"/>
        </w:rPr>
      </w:pPr>
      <w:r w:rsidRPr="000B47A6">
        <w:rPr>
          <w:rFonts w:ascii="Times New Roman" w:eastAsia="Times New Roman" w:hAnsi="Times New Roman" w:cs="Times New Roman"/>
          <w:b/>
          <w:sz w:val="28"/>
          <w:szCs w:val="28"/>
          <w:lang w:eastAsia="ru-RU"/>
        </w:rPr>
        <w:t>ОТЧЕТ</w:t>
      </w:r>
    </w:p>
    <w:p w14:paraId="1B14560B" w14:textId="77777777" w:rsidR="000B47A6" w:rsidRPr="000B47A6" w:rsidRDefault="000B47A6" w:rsidP="000B47A6">
      <w:pPr>
        <w:spacing w:after="0" w:line="240" w:lineRule="auto"/>
        <w:jc w:val="center"/>
        <w:rPr>
          <w:rFonts w:ascii="Times New Roman" w:eastAsia="Times New Roman" w:hAnsi="Times New Roman" w:cs="Times New Roman"/>
          <w:b/>
          <w:sz w:val="28"/>
          <w:szCs w:val="28"/>
          <w:lang w:eastAsia="ru-RU"/>
        </w:rPr>
      </w:pPr>
      <w:r w:rsidRPr="000B47A6">
        <w:rPr>
          <w:rFonts w:ascii="Times New Roman" w:eastAsia="Times New Roman" w:hAnsi="Times New Roman" w:cs="Times New Roman"/>
          <w:b/>
          <w:sz w:val="28"/>
          <w:szCs w:val="28"/>
          <w:lang w:eastAsia="ru-RU"/>
        </w:rPr>
        <w:t>о работе технической инспекции труда за 2024 год</w:t>
      </w:r>
    </w:p>
    <w:p w14:paraId="7635A21C" w14:textId="77777777" w:rsidR="000B47A6" w:rsidRPr="000B47A6" w:rsidRDefault="000B47A6" w:rsidP="000B47A6">
      <w:pPr>
        <w:spacing w:after="0" w:line="240" w:lineRule="auto"/>
        <w:jc w:val="both"/>
        <w:rPr>
          <w:rFonts w:ascii="Times New Roman" w:eastAsia="Times New Roman" w:hAnsi="Times New Roman" w:cs="Times New Roman"/>
          <w:b/>
          <w:sz w:val="28"/>
          <w:szCs w:val="28"/>
          <w:lang w:eastAsia="ru-RU"/>
        </w:rPr>
      </w:pPr>
    </w:p>
    <w:p w14:paraId="0298FC45" w14:textId="77777777" w:rsidR="000B47A6" w:rsidRPr="000B47A6" w:rsidRDefault="000B47A6" w:rsidP="000B47A6">
      <w:pPr>
        <w:spacing w:after="0" w:line="240" w:lineRule="auto"/>
        <w:jc w:val="both"/>
        <w:rPr>
          <w:rFonts w:ascii="Times New Roman" w:eastAsia="Times New Roman" w:hAnsi="Times New Roman" w:cs="Times New Roman"/>
          <w:sz w:val="18"/>
          <w:szCs w:val="18"/>
          <w:lang w:eastAsia="ru-RU"/>
        </w:rPr>
      </w:pPr>
      <w:r w:rsidRPr="000B47A6">
        <w:rPr>
          <w:rFonts w:ascii="Times New Roman" w:eastAsia="Times New Roman" w:hAnsi="Times New Roman" w:cs="Times New Roman"/>
          <w:sz w:val="28"/>
          <w:szCs w:val="28"/>
          <w:u w:val="single"/>
          <w:lang w:eastAsia="ru-RU"/>
        </w:rPr>
        <w:t>Общероссийский профессиональный союз работников жизнеобеспечения</w:t>
      </w:r>
      <w:r w:rsidRPr="000B47A6">
        <w:rPr>
          <w:rFonts w:ascii="Times New Roman" w:eastAsia="Times New Roman" w:hAnsi="Times New Roman" w:cs="Times New Roman"/>
          <w:sz w:val="28"/>
          <w:szCs w:val="28"/>
          <w:u w:val="single"/>
          <w:lang w:eastAsia="ru-RU"/>
        </w:rPr>
        <w:tab/>
      </w:r>
      <w:r w:rsidRPr="000B47A6">
        <w:rPr>
          <w:rFonts w:ascii="Times New Roman" w:eastAsia="Times New Roman" w:hAnsi="Times New Roman" w:cs="Times New Roman"/>
          <w:sz w:val="28"/>
          <w:szCs w:val="28"/>
          <w:lang w:eastAsia="ru-RU"/>
        </w:rPr>
        <w:tab/>
      </w:r>
      <w:r w:rsidRPr="000B47A6">
        <w:rPr>
          <w:rFonts w:ascii="Times New Roman" w:eastAsia="Times New Roman" w:hAnsi="Times New Roman" w:cs="Times New Roman"/>
          <w:sz w:val="28"/>
          <w:szCs w:val="28"/>
          <w:lang w:eastAsia="ru-RU"/>
        </w:rPr>
        <w:tab/>
        <w:t xml:space="preserve">     </w:t>
      </w:r>
      <w:proofErr w:type="gramStart"/>
      <w:r w:rsidRPr="000B47A6">
        <w:rPr>
          <w:rFonts w:ascii="Times New Roman" w:eastAsia="Times New Roman" w:hAnsi="Times New Roman" w:cs="Times New Roman"/>
          <w:sz w:val="28"/>
          <w:szCs w:val="28"/>
          <w:lang w:eastAsia="ru-RU"/>
        </w:rPr>
        <w:t xml:space="preserve">   </w:t>
      </w:r>
      <w:r w:rsidRPr="000B47A6">
        <w:rPr>
          <w:rFonts w:ascii="Times New Roman" w:eastAsia="Times New Roman" w:hAnsi="Times New Roman" w:cs="Times New Roman"/>
          <w:sz w:val="18"/>
          <w:szCs w:val="18"/>
          <w:lang w:eastAsia="ru-RU"/>
        </w:rPr>
        <w:t>(</w:t>
      </w:r>
      <w:proofErr w:type="gramEnd"/>
      <w:r w:rsidRPr="000B47A6">
        <w:rPr>
          <w:rFonts w:ascii="Times New Roman" w:eastAsia="Times New Roman" w:hAnsi="Times New Roman" w:cs="Times New Roman"/>
          <w:sz w:val="18"/>
          <w:szCs w:val="18"/>
          <w:lang w:eastAsia="ru-RU"/>
        </w:rPr>
        <w:t>наименование организации, объединения профсоюзов)</w:t>
      </w:r>
    </w:p>
    <w:p w14:paraId="42128C5A" w14:textId="77777777" w:rsidR="000B47A6" w:rsidRPr="000B47A6" w:rsidRDefault="000B47A6" w:rsidP="000B47A6">
      <w:pPr>
        <w:spacing w:after="0" w:line="240" w:lineRule="auto"/>
        <w:jc w:val="both"/>
        <w:rPr>
          <w:rFonts w:ascii="Times New Roman" w:eastAsia="Times New Roman" w:hAnsi="Times New Roman" w:cs="Times New Roman"/>
          <w:sz w:val="18"/>
          <w:szCs w:val="18"/>
          <w:lang w:eastAsia="ru-RU"/>
        </w:rPr>
      </w:pPr>
    </w:p>
    <w:p w14:paraId="5C9F35C2" w14:textId="77777777" w:rsidR="000B47A6" w:rsidRPr="000B47A6" w:rsidRDefault="000B47A6" w:rsidP="000B47A6">
      <w:pPr>
        <w:spacing w:after="0" w:line="240" w:lineRule="auto"/>
        <w:jc w:val="center"/>
        <w:rPr>
          <w:rFonts w:ascii="Times New Roman" w:eastAsia="Times New Roman" w:hAnsi="Times New Roman" w:cs="Times New Roman"/>
          <w:sz w:val="6"/>
          <w:szCs w:val="6"/>
          <w:lang w:eastAsia="ru-RU"/>
        </w:rPr>
      </w:pPr>
      <w:r w:rsidRPr="000B47A6">
        <w:rPr>
          <w:rFonts w:ascii="Times New Roman" w:eastAsia="Times New Roman" w:hAnsi="Times New Roman" w:cs="Times New Roman"/>
          <w:sz w:val="28"/>
          <w:szCs w:val="28"/>
          <w:lang w:eastAsia="ru-RU"/>
        </w:rPr>
        <w:t>Заведующий отделом охраны труда и социальных гарантий</w:t>
      </w:r>
    </w:p>
    <w:p w14:paraId="62DE34E2" w14:textId="77777777" w:rsidR="000B47A6" w:rsidRPr="000B47A6" w:rsidRDefault="000B47A6" w:rsidP="000B47A6">
      <w:pPr>
        <w:spacing w:after="0" w:line="240" w:lineRule="auto"/>
        <w:jc w:val="center"/>
        <w:rPr>
          <w:rFonts w:ascii="Times New Roman" w:eastAsia="Times New Roman" w:hAnsi="Times New Roman" w:cs="Times New Roman"/>
          <w:b/>
          <w:sz w:val="6"/>
          <w:szCs w:val="6"/>
          <w:lang w:eastAsia="ru-RU"/>
        </w:rPr>
      </w:pPr>
      <w:r w:rsidRPr="000B47A6">
        <w:rPr>
          <w:rFonts w:ascii="Times New Roman" w:eastAsia="Times New Roman" w:hAnsi="Times New Roman" w:cs="Times New Roman"/>
          <w:b/>
          <w:sz w:val="6"/>
          <w:szCs w:val="6"/>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19FA10A" w14:textId="77777777" w:rsidR="000B47A6" w:rsidRPr="000B47A6" w:rsidRDefault="000B47A6" w:rsidP="000B47A6">
      <w:pPr>
        <w:spacing w:after="0" w:line="240" w:lineRule="auto"/>
        <w:jc w:val="center"/>
        <w:rPr>
          <w:rFonts w:ascii="Times New Roman" w:eastAsia="Times New Roman" w:hAnsi="Times New Roman" w:cs="Times New Roman"/>
          <w:b/>
          <w:sz w:val="6"/>
          <w:szCs w:val="6"/>
          <w:lang w:eastAsia="ru-RU"/>
        </w:rPr>
      </w:pPr>
      <w:r w:rsidRPr="000B47A6">
        <w:rPr>
          <w:rFonts w:ascii="Times New Roman" w:eastAsia="Times New Roman" w:hAnsi="Times New Roman" w:cs="Times New Roman"/>
          <w:sz w:val="28"/>
          <w:szCs w:val="28"/>
          <w:lang w:eastAsia="ru-RU"/>
        </w:rPr>
        <w:t>Букин Игорь Николаевич</w:t>
      </w:r>
    </w:p>
    <w:p w14:paraId="63F1B56D" w14:textId="77777777" w:rsidR="000B47A6" w:rsidRPr="000B47A6" w:rsidRDefault="000B47A6" w:rsidP="000B47A6">
      <w:pPr>
        <w:spacing w:after="0" w:line="240" w:lineRule="auto"/>
        <w:jc w:val="center"/>
        <w:rPr>
          <w:rFonts w:ascii="Times New Roman" w:eastAsia="Times New Roman" w:hAnsi="Times New Roman" w:cs="Times New Roman"/>
          <w:b/>
          <w:sz w:val="6"/>
          <w:szCs w:val="6"/>
          <w:lang w:eastAsia="ru-RU"/>
        </w:rPr>
      </w:pPr>
      <w:r w:rsidRPr="000B47A6">
        <w:rPr>
          <w:rFonts w:ascii="Times New Roman" w:eastAsia="Times New Roman" w:hAnsi="Times New Roman" w:cs="Times New Roman"/>
          <w:b/>
          <w:sz w:val="6"/>
          <w:szCs w:val="6"/>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ACA0AAA" w14:textId="77777777" w:rsidR="000B47A6" w:rsidRPr="000B47A6" w:rsidRDefault="000B47A6" w:rsidP="000B47A6">
      <w:pPr>
        <w:spacing w:after="0" w:line="240" w:lineRule="auto"/>
        <w:jc w:val="both"/>
        <w:rPr>
          <w:rFonts w:ascii="Times New Roman" w:eastAsia="Times New Roman" w:hAnsi="Times New Roman" w:cs="Times New Roman"/>
          <w:sz w:val="18"/>
          <w:szCs w:val="18"/>
          <w:lang w:eastAsia="ru-RU"/>
        </w:rPr>
      </w:pPr>
      <w:r w:rsidRPr="000B47A6">
        <w:rPr>
          <w:rFonts w:ascii="Times New Roman" w:eastAsia="Times New Roman" w:hAnsi="Times New Roman" w:cs="Times New Roman"/>
          <w:sz w:val="18"/>
          <w:szCs w:val="18"/>
          <w:lang w:eastAsia="ru-RU"/>
        </w:rPr>
        <w:t xml:space="preserve">          (Должность, фамилия, имя отчество (ПОЛНОСТЬЮ) технического (главного технического) инспектора труда)</w:t>
      </w:r>
    </w:p>
    <w:p w14:paraId="4407E88F" w14:textId="77777777" w:rsidR="000B47A6" w:rsidRPr="000B47A6" w:rsidRDefault="000B47A6" w:rsidP="000B47A6">
      <w:pPr>
        <w:spacing w:after="0" w:line="240" w:lineRule="auto"/>
        <w:jc w:val="both"/>
        <w:rPr>
          <w:rFonts w:ascii="Times New Roman" w:eastAsia="Times New Roman" w:hAnsi="Times New Roman" w:cs="Times New Roman"/>
          <w:sz w:val="18"/>
          <w:szCs w:val="18"/>
          <w:lang w:eastAsia="ru-RU"/>
        </w:rPr>
      </w:pPr>
    </w:p>
    <w:p w14:paraId="7E7196C1" w14:textId="77777777" w:rsidR="000B47A6" w:rsidRPr="000B47A6" w:rsidRDefault="000B47A6" w:rsidP="000B47A6">
      <w:pPr>
        <w:spacing w:after="0" w:line="240" w:lineRule="auto"/>
        <w:rPr>
          <w:rFonts w:ascii="Times New Roman" w:eastAsia="Times New Roman" w:hAnsi="Times New Roman" w:cs="Times New Roman"/>
          <w:sz w:val="28"/>
          <w:szCs w:val="28"/>
          <w:u w:val="single"/>
          <w:lang w:eastAsia="ru-RU"/>
        </w:rPr>
      </w:pPr>
      <w:r w:rsidRPr="000B47A6">
        <w:rPr>
          <w:rFonts w:ascii="Times New Roman" w:eastAsia="Times New Roman" w:hAnsi="Times New Roman" w:cs="Times New Roman"/>
          <w:sz w:val="28"/>
          <w:szCs w:val="28"/>
          <w:lang w:eastAsia="ru-RU"/>
        </w:rPr>
        <w:t>Контактные данные</w:t>
      </w:r>
      <w:r w:rsidRPr="000B47A6">
        <w:rPr>
          <w:rFonts w:ascii="Times New Roman" w:eastAsia="Times New Roman" w:hAnsi="Times New Roman" w:cs="Times New Roman"/>
          <w:sz w:val="18"/>
          <w:szCs w:val="18"/>
          <w:lang w:eastAsia="ru-RU"/>
        </w:rPr>
        <w:t xml:space="preserve"> </w:t>
      </w:r>
      <w:r w:rsidRPr="000B47A6">
        <w:rPr>
          <w:rFonts w:ascii="Times New Roman" w:eastAsia="Times New Roman" w:hAnsi="Times New Roman" w:cs="Times New Roman"/>
          <w:sz w:val="28"/>
          <w:szCs w:val="28"/>
          <w:lang w:eastAsia="ru-RU"/>
        </w:rPr>
        <w:t xml:space="preserve">технического (главного технического) инспектора труда: </w:t>
      </w:r>
      <w:proofErr w:type="spellStart"/>
      <w:r w:rsidRPr="000B47A6">
        <w:rPr>
          <w:rFonts w:ascii="Times New Roman" w:eastAsia="Times New Roman" w:hAnsi="Times New Roman" w:cs="Times New Roman"/>
          <w:sz w:val="28"/>
          <w:szCs w:val="28"/>
          <w:u w:val="single"/>
          <w:lang w:val="en-US" w:eastAsia="ru-RU"/>
        </w:rPr>
        <w:t>ohr</w:t>
      </w:r>
      <w:proofErr w:type="spellEnd"/>
      <w:r w:rsidRPr="000B47A6">
        <w:rPr>
          <w:rFonts w:ascii="Times New Roman" w:eastAsia="Times New Roman" w:hAnsi="Times New Roman" w:cs="Times New Roman"/>
          <w:sz w:val="28"/>
          <w:szCs w:val="28"/>
          <w:u w:val="single"/>
          <w:lang w:eastAsia="ru-RU"/>
        </w:rPr>
        <w:t>.</w:t>
      </w:r>
      <w:proofErr w:type="spellStart"/>
      <w:r w:rsidRPr="000B47A6">
        <w:rPr>
          <w:rFonts w:ascii="Times New Roman" w:eastAsia="Times New Roman" w:hAnsi="Times New Roman" w:cs="Times New Roman"/>
          <w:sz w:val="28"/>
          <w:szCs w:val="28"/>
          <w:u w:val="single"/>
          <w:lang w:val="en-US" w:eastAsia="ru-RU"/>
        </w:rPr>
        <w:t>truda</w:t>
      </w:r>
      <w:proofErr w:type="spellEnd"/>
      <w:r w:rsidRPr="000B47A6">
        <w:rPr>
          <w:rFonts w:ascii="Times New Roman" w:eastAsia="Times New Roman" w:hAnsi="Times New Roman" w:cs="Times New Roman"/>
          <w:sz w:val="28"/>
          <w:szCs w:val="28"/>
          <w:u w:val="single"/>
          <w:lang w:eastAsia="ru-RU"/>
        </w:rPr>
        <w:t>@</w:t>
      </w:r>
      <w:r w:rsidRPr="000B47A6">
        <w:rPr>
          <w:rFonts w:ascii="Times New Roman" w:eastAsia="Times New Roman" w:hAnsi="Times New Roman" w:cs="Times New Roman"/>
          <w:sz w:val="28"/>
          <w:szCs w:val="28"/>
          <w:u w:val="single"/>
          <w:lang w:val="en-US" w:eastAsia="ru-RU"/>
        </w:rPr>
        <w:t>mail</w:t>
      </w:r>
      <w:r w:rsidRPr="000B47A6">
        <w:rPr>
          <w:rFonts w:ascii="Times New Roman" w:eastAsia="Times New Roman" w:hAnsi="Times New Roman" w:cs="Times New Roman"/>
          <w:sz w:val="28"/>
          <w:szCs w:val="28"/>
          <w:u w:val="single"/>
          <w:lang w:eastAsia="ru-RU"/>
        </w:rPr>
        <w:t>.</w:t>
      </w:r>
      <w:proofErr w:type="spellStart"/>
      <w:r w:rsidRPr="000B47A6">
        <w:rPr>
          <w:rFonts w:ascii="Times New Roman" w:eastAsia="Times New Roman" w:hAnsi="Times New Roman" w:cs="Times New Roman"/>
          <w:sz w:val="28"/>
          <w:szCs w:val="28"/>
          <w:u w:val="single"/>
          <w:lang w:val="en-US" w:eastAsia="ru-RU"/>
        </w:rPr>
        <w:t>ru</w:t>
      </w:r>
      <w:proofErr w:type="spellEnd"/>
    </w:p>
    <w:p w14:paraId="66B15E06" w14:textId="77777777" w:rsidR="000B47A6" w:rsidRPr="000B47A6" w:rsidRDefault="000B47A6" w:rsidP="000B47A6">
      <w:pPr>
        <w:spacing w:after="0" w:line="240" w:lineRule="auto"/>
        <w:jc w:val="both"/>
        <w:rPr>
          <w:rFonts w:ascii="Times New Roman" w:eastAsia="Times New Roman" w:hAnsi="Times New Roman" w:cs="Times New Roman"/>
          <w:sz w:val="28"/>
          <w:szCs w:val="28"/>
          <w:lang w:eastAsia="ru-RU"/>
        </w:rPr>
      </w:pPr>
      <w:r w:rsidRPr="000B47A6">
        <w:rPr>
          <w:rFonts w:ascii="Times New Roman" w:eastAsia="Times New Roman" w:hAnsi="Times New Roman" w:cs="Times New Roman"/>
          <w:sz w:val="28"/>
          <w:szCs w:val="28"/>
          <w:lang w:eastAsia="ru-RU"/>
        </w:rPr>
        <w:t xml:space="preserve">    </w:t>
      </w:r>
      <w:r w:rsidRPr="000B47A6">
        <w:rPr>
          <w:rFonts w:ascii="Times New Roman" w:eastAsia="Times New Roman" w:hAnsi="Times New Roman" w:cs="Times New Roman"/>
          <w:sz w:val="18"/>
          <w:szCs w:val="18"/>
          <w:lang w:eastAsia="ru-RU"/>
        </w:rPr>
        <w:t>(электронный адрес)</w:t>
      </w:r>
    </w:p>
    <w:p w14:paraId="3D710C62" w14:textId="77777777" w:rsidR="000B47A6" w:rsidRPr="000B47A6" w:rsidRDefault="000B47A6" w:rsidP="000B47A6">
      <w:pPr>
        <w:spacing w:after="0" w:line="240" w:lineRule="auto"/>
        <w:jc w:val="both"/>
        <w:rPr>
          <w:rFonts w:ascii="Times New Roman" w:eastAsia="Times New Roman" w:hAnsi="Times New Roman" w:cs="Times New Roman"/>
          <w:sz w:val="28"/>
          <w:szCs w:val="28"/>
          <w:u w:val="single"/>
          <w:lang w:eastAsia="ru-RU"/>
        </w:rPr>
      </w:pPr>
      <w:r w:rsidRPr="000B47A6">
        <w:rPr>
          <w:rFonts w:ascii="Times New Roman" w:eastAsia="Times New Roman" w:hAnsi="Times New Roman" w:cs="Times New Roman"/>
          <w:sz w:val="28"/>
          <w:szCs w:val="28"/>
          <w:u w:val="single"/>
          <w:lang w:val="en-US" w:eastAsia="ru-RU"/>
        </w:rPr>
        <w:t>8 (495)</w:t>
      </w:r>
      <w:r w:rsidRPr="000B47A6">
        <w:rPr>
          <w:rFonts w:ascii="Times New Roman" w:eastAsia="Times New Roman" w:hAnsi="Times New Roman" w:cs="Times New Roman"/>
          <w:sz w:val="28"/>
          <w:szCs w:val="28"/>
          <w:u w:val="single"/>
          <w:lang w:eastAsia="ru-RU"/>
        </w:rPr>
        <w:t xml:space="preserve"> </w:t>
      </w:r>
      <w:r w:rsidRPr="000B47A6">
        <w:rPr>
          <w:rFonts w:ascii="Times New Roman" w:eastAsia="Times New Roman" w:hAnsi="Times New Roman" w:cs="Times New Roman"/>
          <w:sz w:val="28"/>
          <w:szCs w:val="28"/>
          <w:u w:val="single"/>
          <w:lang w:val="en-US" w:eastAsia="ru-RU"/>
        </w:rPr>
        <w:t>938-72-69</w:t>
      </w:r>
      <w:r w:rsidRPr="000B47A6">
        <w:rPr>
          <w:rFonts w:ascii="Times New Roman" w:eastAsia="Times New Roman" w:hAnsi="Times New Roman" w:cs="Times New Roman"/>
          <w:sz w:val="28"/>
          <w:szCs w:val="28"/>
          <w:u w:val="single"/>
          <w:lang w:eastAsia="ru-RU"/>
        </w:rPr>
        <w:t xml:space="preserve"> </w:t>
      </w:r>
    </w:p>
    <w:p w14:paraId="34F4DD46" w14:textId="77777777" w:rsidR="000B47A6" w:rsidRPr="000B47A6" w:rsidRDefault="000B47A6" w:rsidP="000B47A6">
      <w:pPr>
        <w:spacing w:after="0" w:line="240" w:lineRule="auto"/>
        <w:jc w:val="both"/>
        <w:rPr>
          <w:rFonts w:ascii="Times New Roman" w:eastAsia="Times New Roman" w:hAnsi="Times New Roman" w:cs="Times New Roman"/>
          <w:sz w:val="18"/>
          <w:szCs w:val="18"/>
          <w:lang w:eastAsia="ru-RU"/>
        </w:rPr>
      </w:pPr>
      <w:r w:rsidRPr="000B47A6">
        <w:rPr>
          <w:rFonts w:ascii="Times New Roman" w:eastAsia="Times New Roman" w:hAnsi="Times New Roman" w:cs="Times New Roman"/>
          <w:sz w:val="18"/>
          <w:szCs w:val="18"/>
          <w:lang w:eastAsia="ru-RU"/>
        </w:rPr>
        <w:t xml:space="preserve">               (телефон)</w:t>
      </w:r>
    </w:p>
    <w:p w14:paraId="30D99FD2" w14:textId="77777777" w:rsidR="000B47A6" w:rsidRPr="000B47A6" w:rsidRDefault="000B47A6" w:rsidP="000B47A6">
      <w:pPr>
        <w:spacing w:after="0" w:line="276" w:lineRule="auto"/>
        <w:ind w:firstLine="708"/>
        <w:jc w:val="both"/>
        <w:rPr>
          <w:rFonts w:ascii="Times New Roman" w:eastAsia="Times New Roman" w:hAnsi="Times New Roman" w:cs="Times New Roman"/>
          <w:sz w:val="24"/>
          <w:szCs w:val="24"/>
          <w:lang w:eastAsia="ru-RU"/>
        </w:rPr>
      </w:pPr>
      <w:r w:rsidRPr="000B47A6">
        <w:rPr>
          <w:rFonts w:ascii="Times New Roman" w:eastAsia="Times New Roman" w:hAnsi="Times New Roman" w:cs="Times New Roman"/>
          <w:sz w:val="18"/>
          <w:szCs w:val="18"/>
          <w:lang w:eastAsia="ru-RU"/>
        </w:rPr>
        <w:tab/>
      </w:r>
      <w:r w:rsidRPr="000B47A6">
        <w:rPr>
          <w:rFonts w:ascii="Times New Roman" w:eastAsia="Times New Roman" w:hAnsi="Times New Roman" w:cs="Times New Roman"/>
          <w:sz w:val="18"/>
          <w:szCs w:val="18"/>
          <w:lang w:eastAsia="ru-RU"/>
        </w:rPr>
        <w:tab/>
      </w:r>
      <w:r w:rsidRPr="000B47A6">
        <w:rPr>
          <w:rFonts w:ascii="Times New Roman" w:eastAsia="Times New Roman" w:hAnsi="Times New Roman" w:cs="Times New Roman"/>
          <w:sz w:val="18"/>
          <w:szCs w:val="18"/>
          <w:lang w:eastAsia="ru-RU"/>
        </w:rPr>
        <w:tab/>
      </w:r>
      <w:r w:rsidRPr="000B47A6">
        <w:rPr>
          <w:rFonts w:ascii="Times New Roman" w:eastAsia="Times New Roman" w:hAnsi="Times New Roman" w:cs="Times New Roman"/>
          <w:sz w:val="18"/>
          <w:szCs w:val="18"/>
          <w:lang w:eastAsia="ru-RU"/>
        </w:rPr>
        <w:tab/>
      </w:r>
      <w:r w:rsidRPr="000B47A6">
        <w:rPr>
          <w:rFonts w:ascii="Times New Roman" w:eastAsia="Times New Roman" w:hAnsi="Times New Roman" w:cs="Times New Roman"/>
          <w:sz w:val="18"/>
          <w:szCs w:val="18"/>
          <w:lang w:eastAsia="ru-RU"/>
        </w:rPr>
        <w:tab/>
      </w:r>
      <w:r w:rsidRPr="000B47A6">
        <w:rPr>
          <w:rFonts w:ascii="Times New Roman" w:eastAsia="Times New Roman" w:hAnsi="Times New Roman" w:cs="Times New Roman"/>
          <w:sz w:val="18"/>
          <w:szCs w:val="18"/>
          <w:lang w:eastAsia="ru-RU"/>
        </w:rPr>
        <w:tab/>
      </w:r>
    </w:p>
    <w:tbl>
      <w:tblPr>
        <w:tblW w:w="10230" w:type="dxa"/>
        <w:tblInd w:w="-601" w:type="dxa"/>
        <w:tblLook w:val="04A0" w:firstRow="1" w:lastRow="0" w:firstColumn="1" w:lastColumn="0" w:noHBand="0" w:noVBand="1"/>
      </w:tblPr>
      <w:tblGrid>
        <w:gridCol w:w="688"/>
        <w:gridCol w:w="6400"/>
        <w:gridCol w:w="567"/>
        <w:gridCol w:w="1278"/>
        <w:gridCol w:w="1297"/>
      </w:tblGrid>
      <w:tr w:rsidR="000B47A6" w:rsidRPr="000B47A6" w14:paraId="2A086F72" w14:textId="77777777" w:rsidTr="00BB3258">
        <w:trPr>
          <w:trHeight w:val="315"/>
        </w:trPr>
        <w:tc>
          <w:tcPr>
            <w:tcW w:w="688" w:type="dxa"/>
            <w:vMerge w:val="restart"/>
            <w:tcBorders>
              <w:top w:val="single" w:sz="8" w:space="0" w:color="auto"/>
              <w:left w:val="single" w:sz="8" w:space="0" w:color="auto"/>
              <w:bottom w:val="single" w:sz="8" w:space="0" w:color="000000"/>
              <w:right w:val="single" w:sz="4" w:space="0" w:color="auto"/>
            </w:tcBorders>
            <w:shd w:val="clear" w:color="auto" w:fill="auto"/>
            <w:vAlign w:val="center"/>
            <w:hideMark/>
          </w:tcPr>
          <w:p w14:paraId="27D50984" w14:textId="77777777" w:rsidR="000B47A6" w:rsidRPr="000B47A6" w:rsidRDefault="000B47A6" w:rsidP="000B47A6">
            <w:pPr>
              <w:spacing w:after="0" w:line="276" w:lineRule="auto"/>
              <w:jc w:val="center"/>
              <w:rPr>
                <w:rFonts w:ascii="Times New Roman" w:eastAsia="Times New Roman" w:hAnsi="Times New Roman" w:cs="Times New Roman"/>
                <w:b/>
                <w:sz w:val="24"/>
                <w:szCs w:val="24"/>
                <w:lang w:eastAsia="ru-RU"/>
              </w:rPr>
            </w:pPr>
            <w:r w:rsidRPr="000B47A6">
              <w:rPr>
                <w:rFonts w:ascii="Times New Roman" w:eastAsia="Times New Roman" w:hAnsi="Times New Roman" w:cs="Times New Roman"/>
                <w:b/>
                <w:sz w:val="24"/>
                <w:szCs w:val="24"/>
                <w:lang w:eastAsia="ru-RU"/>
              </w:rPr>
              <w:t>№ п/п </w:t>
            </w:r>
          </w:p>
        </w:tc>
        <w:tc>
          <w:tcPr>
            <w:tcW w:w="6400" w:type="dxa"/>
            <w:vMerge w:val="restart"/>
            <w:tcBorders>
              <w:top w:val="single" w:sz="8" w:space="0" w:color="auto"/>
              <w:left w:val="single" w:sz="4" w:space="0" w:color="auto"/>
              <w:bottom w:val="single" w:sz="8" w:space="0" w:color="000000"/>
              <w:right w:val="single" w:sz="8" w:space="0" w:color="auto"/>
            </w:tcBorders>
            <w:shd w:val="clear" w:color="auto" w:fill="auto"/>
            <w:vAlign w:val="center"/>
            <w:hideMark/>
          </w:tcPr>
          <w:p w14:paraId="32DAD8B5" w14:textId="77777777" w:rsidR="000B47A6" w:rsidRPr="000B47A6" w:rsidRDefault="000B47A6" w:rsidP="000B47A6">
            <w:pPr>
              <w:spacing w:after="0" w:line="276" w:lineRule="auto"/>
              <w:jc w:val="center"/>
              <w:rPr>
                <w:rFonts w:ascii="Times New Roman" w:eastAsia="Times New Roman" w:hAnsi="Times New Roman" w:cs="Times New Roman"/>
                <w:b/>
                <w:sz w:val="24"/>
                <w:szCs w:val="24"/>
                <w:lang w:eastAsia="ru-RU"/>
              </w:rPr>
            </w:pPr>
            <w:r w:rsidRPr="000B47A6">
              <w:rPr>
                <w:rFonts w:ascii="Times New Roman" w:eastAsia="Times New Roman" w:hAnsi="Times New Roman" w:cs="Times New Roman"/>
                <w:b/>
                <w:sz w:val="24"/>
                <w:szCs w:val="24"/>
                <w:lang w:eastAsia="ru-RU"/>
              </w:rPr>
              <w:t>Наименование показателей</w:t>
            </w:r>
          </w:p>
        </w:tc>
        <w:tc>
          <w:tcPr>
            <w:tcW w:w="567" w:type="dxa"/>
            <w:vMerge w:val="restart"/>
            <w:tcBorders>
              <w:top w:val="single" w:sz="8" w:space="0" w:color="auto"/>
              <w:left w:val="single" w:sz="8" w:space="0" w:color="auto"/>
              <w:bottom w:val="single" w:sz="8" w:space="0" w:color="000000"/>
              <w:right w:val="nil"/>
            </w:tcBorders>
            <w:shd w:val="clear" w:color="auto" w:fill="auto"/>
            <w:textDirection w:val="btLr"/>
            <w:vAlign w:val="center"/>
            <w:hideMark/>
          </w:tcPr>
          <w:p w14:paraId="10B863BC" w14:textId="77777777" w:rsidR="000B47A6" w:rsidRPr="000B47A6" w:rsidRDefault="000B47A6" w:rsidP="000B47A6">
            <w:pPr>
              <w:spacing w:after="0" w:line="240" w:lineRule="auto"/>
              <w:jc w:val="center"/>
              <w:rPr>
                <w:rFonts w:ascii="Times New Roman" w:eastAsia="Times New Roman" w:hAnsi="Times New Roman" w:cs="Times New Roman"/>
                <w:b/>
                <w:sz w:val="18"/>
                <w:szCs w:val="18"/>
                <w:lang w:eastAsia="ru-RU"/>
              </w:rPr>
            </w:pPr>
            <w:r w:rsidRPr="000B47A6">
              <w:rPr>
                <w:rFonts w:ascii="Times New Roman" w:eastAsia="Times New Roman" w:hAnsi="Times New Roman" w:cs="Times New Roman"/>
                <w:b/>
                <w:sz w:val="18"/>
                <w:szCs w:val="18"/>
                <w:lang w:eastAsia="ru-RU"/>
              </w:rPr>
              <w:t>Код строки</w:t>
            </w:r>
          </w:p>
        </w:tc>
        <w:tc>
          <w:tcPr>
            <w:tcW w:w="2575" w:type="dxa"/>
            <w:gridSpan w:val="2"/>
            <w:tcBorders>
              <w:top w:val="single" w:sz="8" w:space="0" w:color="auto"/>
              <w:left w:val="single" w:sz="8" w:space="0" w:color="auto"/>
              <w:bottom w:val="single" w:sz="8" w:space="0" w:color="000000"/>
              <w:right w:val="single" w:sz="8" w:space="0" w:color="000000"/>
            </w:tcBorders>
            <w:shd w:val="clear" w:color="auto" w:fill="auto"/>
            <w:noWrap/>
            <w:vAlign w:val="bottom"/>
            <w:hideMark/>
          </w:tcPr>
          <w:p w14:paraId="0CD6DDD2" w14:textId="77777777" w:rsidR="000B47A6" w:rsidRPr="000B47A6" w:rsidRDefault="000B47A6" w:rsidP="000B47A6">
            <w:pPr>
              <w:spacing w:after="0" w:line="240" w:lineRule="auto"/>
              <w:jc w:val="center"/>
              <w:rPr>
                <w:rFonts w:ascii="Times New Roman" w:eastAsia="Times New Roman" w:hAnsi="Times New Roman" w:cs="Times New Roman"/>
                <w:b/>
                <w:bCs/>
                <w:sz w:val="24"/>
                <w:szCs w:val="24"/>
                <w:lang w:eastAsia="ru-RU"/>
              </w:rPr>
            </w:pPr>
            <w:r w:rsidRPr="000B47A6">
              <w:rPr>
                <w:rFonts w:ascii="Times New Roman" w:eastAsia="Times New Roman" w:hAnsi="Times New Roman" w:cs="Times New Roman"/>
                <w:b/>
                <w:bCs/>
                <w:sz w:val="24"/>
                <w:szCs w:val="24"/>
                <w:lang w:eastAsia="ru-RU"/>
              </w:rPr>
              <w:t>сводный по годам</w:t>
            </w:r>
          </w:p>
        </w:tc>
      </w:tr>
      <w:tr w:rsidR="000B47A6" w:rsidRPr="000B47A6" w14:paraId="4ADECE4F" w14:textId="77777777" w:rsidTr="00BB3258">
        <w:trPr>
          <w:trHeight w:val="330"/>
        </w:trPr>
        <w:tc>
          <w:tcPr>
            <w:tcW w:w="688" w:type="dxa"/>
            <w:vMerge/>
            <w:tcBorders>
              <w:top w:val="single" w:sz="8" w:space="0" w:color="000000"/>
              <w:left w:val="single" w:sz="8" w:space="0" w:color="auto"/>
              <w:bottom w:val="nil"/>
              <w:right w:val="single" w:sz="4" w:space="0" w:color="auto"/>
            </w:tcBorders>
            <w:vAlign w:val="center"/>
            <w:hideMark/>
          </w:tcPr>
          <w:p w14:paraId="20A83E0F" w14:textId="77777777" w:rsidR="000B47A6" w:rsidRPr="000B47A6" w:rsidRDefault="000B47A6" w:rsidP="000B47A6">
            <w:pPr>
              <w:spacing w:after="0" w:line="276" w:lineRule="auto"/>
              <w:rPr>
                <w:rFonts w:ascii="Times New Roman" w:eastAsia="Times New Roman" w:hAnsi="Times New Roman" w:cs="Times New Roman"/>
                <w:sz w:val="24"/>
                <w:szCs w:val="28"/>
                <w:lang w:eastAsia="ru-RU"/>
              </w:rPr>
            </w:pPr>
          </w:p>
        </w:tc>
        <w:tc>
          <w:tcPr>
            <w:tcW w:w="6400" w:type="dxa"/>
            <w:vMerge/>
            <w:tcBorders>
              <w:top w:val="single" w:sz="8" w:space="0" w:color="000000"/>
              <w:left w:val="single" w:sz="4" w:space="0" w:color="auto"/>
              <w:bottom w:val="nil"/>
              <w:right w:val="single" w:sz="8" w:space="0" w:color="auto"/>
            </w:tcBorders>
            <w:vAlign w:val="center"/>
            <w:hideMark/>
          </w:tcPr>
          <w:p w14:paraId="71619086" w14:textId="77777777" w:rsidR="000B47A6" w:rsidRPr="000B47A6" w:rsidRDefault="000B47A6" w:rsidP="000B47A6">
            <w:pPr>
              <w:spacing w:after="0" w:line="276" w:lineRule="auto"/>
              <w:rPr>
                <w:rFonts w:ascii="Times New Roman" w:eastAsia="Times New Roman" w:hAnsi="Times New Roman" w:cs="Times New Roman"/>
                <w:sz w:val="24"/>
                <w:szCs w:val="28"/>
                <w:lang w:eastAsia="ru-RU"/>
              </w:rPr>
            </w:pPr>
          </w:p>
        </w:tc>
        <w:tc>
          <w:tcPr>
            <w:tcW w:w="567" w:type="dxa"/>
            <w:vMerge/>
            <w:tcBorders>
              <w:top w:val="single" w:sz="8" w:space="0" w:color="000000"/>
              <w:left w:val="single" w:sz="8" w:space="0" w:color="auto"/>
              <w:bottom w:val="nil"/>
              <w:right w:val="nil"/>
            </w:tcBorders>
            <w:vAlign w:val="center"/>
            <w:hideMark/>
          </w:tcPr>
          <w:p w14:paraId="46F26508" w14:textId="77777777" w:rsidR="000B47A6" w:rsidRPr="000B47A6" w:rsidRDefault="000B47A6" w:rsidP="000B47A6">
            <w:pPr>
              <w:spacing w:after="0" w:line="276" w:lineRule="auto"/>
              <w:rPr>
                <w:rFonts w:ascii="Times New Roman" w:eastAsia="Times New Roman" w:hAnsi="Times New Roman" w:cs="Times New Roman"/>
                <w:sz w:val="24"/>
                <w:szCs w:val="28"/>
                <w:lang w:eastAsia="ru-RU"/>
              </w:rPr>
            </w:pPr>
          </w:p>
        </w:tc>
        <w:tc>
          <w:tcPr>
            <w:tcW w:w="1278" w:type="dxa"/>
            <w:tcBorders>
              <w:top w:val="single" w:sz="8" w:space="0" w:color="000000"/>
              <w:left w:val="single" w:sz="8" w:space="0" w:color="auto"/>
              <w:bottom w:val="nil"/>
              <w:right w:val="single" w:sz="4" w:space="0" w:color="auto"/>
            </w:tcBorders>
            <w:shd w:val="clear" w:color="auto" w:fill="auto"/>
            <w:vAlign w:val="center"/>
            <w:hideMark/>
          </w:tcPr>
          <w:p w14:paraId="5C1AC397" w14:textId="77777777" w:rsidR="000B47A6" w:rsidRPr="000B47A6" w:rsidRDefault="000B47A6" w:rsidP="000B47A6">
            <w:pPr>
              <w:spacing w:after="0" w:line="276" w:lineRule="auto"/>
              <w:jc w:val="center"/>
              <w:rPr>
                <w:rFonts w:ascii="Times New Roman" w:eastAsia="Times New Roman" w:hAnsi="Times New Roman" w:cs="Times New Roman"/>
                <w:b/>
                <w:sz w:val="24"/>
                <w:szCs w:val="24"/>
                <w:lang w:eastAsia="ru-RU"/>
              </w:rPr>
            </w:pPr>
            <w:r w:rsidRPr="000B47A6">
              <w:rPr>
                <w:rFonts w:ascii="Times New Roman" w:eastAsia="Times New Roman" w:hAnsi="Times New Roman" w:cs="Times New Roman"/>
                <w:b/>
                <w:sz w:val="24"/>
                <w:szCs w:val="24"/>
                <w:lang w:val="en-US" w:eastAsia="ru-RU"/>
              </w:rPr>
              <w:t>202</w:t>
            </w:r>
            <w:r w:rsidRPr="000B47A6">
              <w:rPr>
                <w:rFonts w:ascii="Times New Roman" w:eastAsia="Times New Roman" w:hAnsi="Times New Roman" w:cs="Times New Roman"/>
                <w:b/>
                <w:sz w:val="24"/>
                <w:szCs w:val="24"/>
                <w:lang w:eastAsia="ru-RU"/>
              </w:rPr>
              <w:t>4</w:t>
            </w:r>
            <w:r w:rsidRPr="000B47A6">
              <w:rPr>
                <w:rFonts w:ascii="Times New Roman" w:eastAsia="Times New Roman" w:hAnsi="Times New Roman" w:cs="Times New Roman"/>
                <w:b/>
                <w:sz w:val="24"/>
                <w:szCs w:val="24"/>
                <w:lang w:val="en-US" w:eastAsia="ru-RU"/>
              </w:rPr>
              <w:t xml:space="preserve"> </w:t>
            </w:r>
            <w:r w:rsidRPr="000B47A6">
              <w:rPr>
                <w:rFonts w:ascii="Times New Roman" w:eastAsia="Times New Roman" w:hAnsi="Times New Roman" w:cs="Times New Roman"/>
                <w:b/>
                <w:sz w:val="24"/>
                <w:szCs w:val="24"/>
                <w:lang w:eastAsia="ru-RU"/>
              </w:rPr>
              <w:t>г.</w:t>
            </w:r>
          </w:p>
        </w:tc>
        <w:tc>
          <w:tcPr>
            <w:tcW w:w="1297" w:type="dxa"/>
            <w:tcBorders>
              <w:top w:val="single" w:sz="8" w:space="0" w:color="000000"/>
              <w:left w:val="nil"/>
              <w:bottom w:val="nil"/>
              <w:right w:val="single" w:sz="8" w:space="0" w:color="auto"/>
            </w:tcBorders>
            <w:shd w:val="clear" w:color="auto" w:fill="auto"/>
            <w:vAlign w:val="center"/>
            <w:hideMark/>
          </w:tcPr>
          <w:p w14:paraId="09CE4FFA" w14:textId="77777777" w:rsidR="000B47A6" w:rsidRPr="000B47A6" w:rsidRDefault="000B47A6" w:rsidP="000B47A6">
            <w:pPr>
              <w:spacing w:after="0" w:line="276" w:lineRule="auto"/>
              <w:jc w:val="center"/>
              <w:rPr>
                <w:rFonts w:ascii="Times New Roman" w:eastAsia="Times New Roman" w:hAnsi="Times New Roman" w:cs="Times New Roman"/>
                <w:b/>
                <w:sz w:val="24"/>
                <w:szCs w:val="24"/>
                <w:lang w:eastAsia="ru-RU"/>
              </w:rPr>
            </w:pPr>
            <w:r w:rsidRPr="000B47A6">
              <w:rPr>
                <w:rFonts w:ascii="Times New Roman" w:eastAsia="Times New Roman" w:hAnsi="Times New Roman" w:cs="Times New Roman"/>
                <w:b/>
                <w:sz w:val="24"/>
                <w:szCs w:val="24"/>
                <w:lang w:eastAsia="ru-RU"/>
              </w:rPr>
              <w:t>2023 г.</w:t>
            </w:r>
          </w:p>
        </w:tc>
      </w:tr>
      <w:tr w:rsidR="000B47A6" w:rsidRPr="000B47A6" w14:paraId="6FAA45C6" w14:textId="77777777" w:rsidTr="00BB3258">
        <w:trPr>
          <w:trHeight w:val="660"/>
        </w:trPr>
        <w:tc>
          <w:tcPr>
            <w:tcW w:w="688" w:type="dxa"/>
            <w:tcBorders>
              <w:top w:val="single" w:sz="8" w:space="0" w:color="auto"/>
              <w:left w:val="single" w:sz="8" w:space="0" w:color="auto"/>
              <w:bottom w:val="single" w:sz="4" w:space="0" w:color="auto"/>
              <w:right w:val="single" w:sz="4" w:space="0" w:color="auto"/>
            </w:tcBorders>
            <w:shd w:val="clear" w:color="auto" w:fill="auto"/>
            <w:vAlign w:val="center"/>
            <w:hideMark/>
          </w:tcPr>
          <w:p w14:paraId="609D9825" w14:textId="77777777" w:rsidR="000B47A6" w:rsidRPr="000B47A6" w:rsidRDefault="000B47A6" w:rsidP="000B47A6">
            <w:pPr>
              <w:spacing w:after="0" w:line="276" w:lineRule="auto"/>
              <w:jc w:val="center"/>
              <w:rPr>
                <w:rFonts w:ascii="Times New Roman" w:eastAsia="Times New Roman" w:hAnsi="Times New Roman" w:cs="Times New Roman"/>
                <w:b/>
                <w:bCs/>
                <w:sz w:val="24"/>
                <w:szCs w:val="28"/>
                <w:lang w:eastAsia="ru-RU"/>
              </w:rPr>
            </w:pPr>
            <w:r w:rsidRPr="000B47A6">
              <w:rPr>
                <w:rFonts w:ascii="Times New Roman" w:eastAsia="Times New Roman" w:hAnsi="Times New Roman" w:cs="Times New Roman"/>
                <w:b/>
                <w:bCs/>
                <w:sz w:val="24"/>
                <w:szCs w:val="28"/>
                <w:lang w:eastAsia="ru-RU"/>
              </w:rPr>
              <w:t>1.</w:t>
            </w:r>
          </w:p>
        </w:tc>
        <w:tc>
          <w:tcPr>
            <w:tcW w:w="6400" w:type="dxa"/>
            <w:tcBorders>
              <w:top w:val="single" w:sz="8" w:space="0" w:color="auto"/>
              <w:left w:val="nil"/>
              <w:bottom w:val="single" w:sz="4" w:space="0" w:color="auto"/>
              <w:right w:val="nil"/>
            </w:tcBorders>
            <w:shd w:val="clear" w:color="auto" w:fill="auto"/>
            <w:vAlign w:val="center"/>
            <w:hideMark/>
          </w:tcPr>
          <w:p w14:paraId="18E2AF6A" w14:textId="77777777" w:rsidR="000B47A6" w:rsidRPr="000B47A6" w:rsidRDefault="000B47A6" w:rsidP="000B47A6">
            <w:pPr>
              <w:spacing w:after="0" w:line="276" w:lineRule="auto"/>
              <w:rPr>
                <w:rFonts w:ascii="Times New Roman" w:eastAsia="Times New Roman" w:hAnsi="Times New Roman" w:cs="Times New Roman"/>
                <w:b/>
                <w:bCs/>
                <w:sz w:val="24"/>
                <w:szCs w:val="28"/>
                <w:lang w:eastAsia="ru-RU"/>
              </w:rPr>
            </w:pPr>
            <w:r w:rsidRPr="000B47A6">
              <w:rPr>
                <w:rFonts w:ascii="Times New Roman" w:eastAsia="Times New Roman" w:hAnsi="Times New Roman" w:cs="Times New Roman"/>
                <w:b/>
                <w:bCs/>
                <w:sz w:val="24"/>
                <w:szCs w:val="28"/>
                <w:lang w:eastAsia="ru-RU"/>
              </w:rPr>
              <w:t>Количество технических инспекторов труда профсоюзов (всего)</w:t>
            </w:r>
          </w:p>
        </w:tc>
        <w:tc>
          <w:tcPr>
            <w:tcW w:w="567" w:type="dxa"/>
            <w:tcBorders>
              <w:top w:val="single" w:sz="8" w:space="0" w:color="auto"/>
              <w:left w:val="single" w:sz="8" w:space="0" w:color="auto"/>
              <w:bottom w:val="single" w:sz="4" w:space="0" w:color="auto"/>
              <w:right w:val="nil"/>
            </w:tcBorders>
            <w:shd w:val="clear" w:color="auto" w:fill="auto"/>
            <w:vAlign w:val="center"/>
            <w:hideMark/>
          </w:tcPr>
          <w:p w14:paraId="4B704588"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1</w:t>
            </w:r>
          </w:p>
        </w:tc>
        <w:tc>
          <w:tcPr>
            <w:tcW w:w="1278" w:type="dxa"/>
            <w:tcBorders>
              <w:top w:val="single" w:sz="8" w:space="0" w:color="auto"/>
              <w:left w:val="single" w:sz="8" w:space="0" w:color="auto"/>
              <w:bottom w:val="single" w:sz="4" w:space="0" w:color="auto"/>
              <w:right w:val="single" w:sz="4" w:space="0" w:color="auto"/>
            </w:tcBorders>
            <w:shd w:val="clear" w:color="auto" w:fill="auto"/>
            <w:vAlign w:val="center"/>
            <w:hideMark/>
          </w:tcPr>
          <w:p w14:paraId="2D284BF2"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8</w:t>
            </w:r>
          </w:p>
        </w:tc>
        <w:tc>
          <w:tcPr>
            <w:tcW w:w="1297" w:type="dxa"/>
            <w:tcBorders>
              <w:top w:val="single" w:sz="8" w:space="0" w:color="auto"/>
              <w:left w:val="nil"/>
              <w:bottom w:val="single" w:sz="4" w:space="0" w:color="auto"/>
              <w:right w:val="single" w:sz="8" w:space="0" w:color="auto"/>
            </w:tcBorders>
            <w:shd w:val="clear" w:color="auto" w:fill="auto"/>
            <w:vAlign w:val="center"/>
            <w:hideMark/>
          </w:tcPr>
          <w:p w14:paraId="7DF65F13"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10</w:t>
            </w:r>
          </w:p>
        </w:tc>
      </w:tr>
      <w:tr w:rsidR="000B47A6" w:rsidRPr="000B47A6" w14:paraId="687EB355" w14:textId="77777777" w:rsidTr="00BB3258">
        <w:trPr>
          <w:trHeight w:val="340"/>
        </w:trPr>
        <w:tc>
          <w:tcPr>
            <w:tcW w:w="688" w:type="dxa"/>
            <w:tcBorders>
              <w:top w:val="nil"/>
              <w:left w:val="single" w:sz="8" w:space="0" w:color="auto"/>
              <w:bottom w:val="single" w:sz="4" w:space="0" w:color="auto"/>
              <w:right w:val="single" w:sz="4" w:space="0" w:color="auto"/>
            </w:tcBorders>
            <w:shd w:val="clear" w:color="auto" w:fill="auto"/>
            <w:vAlign w:val="center"/>
            <w:hideMark/>
          </w:tcPr>
          <w:p w14:paraId="7243B017"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 </w:t>
            </w:r>
          </w:p>
        </w:tc>
        <w:tc>
          <w:tcPr>
            <w:tcW w:w="6400" w:type="dxa"/>
            <w:tcBorders>
              <w:top w:val="nil"/>
              <w:left w:val="nil"/>
              <w:bottom w:val="single" w:sz="4" w:space="0" w:color="auto"/>
              <w:right w:val="nil"/>
            </w:tcBorders>
            <w:shd w:val="clear" w:color="auto" w:fill="auto"/>
            <w:vAlign w:val="center"/>
            <w:hideMark/>
          </w:tcPr>
          <w:p w14:paraId="29C7699A" w14:textId="77777777" w:rsidR="000B47A6" w:rsidRPr="000B47A6" w:rsidRDefault="000B47A6" w:rsidP="000B47A6">
            <w:pPr>
              <w:spacing w:after="0" w:line="276" w:lineRule="auto"/>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в том числе в аппарате:</w:t>
            </w:r>
          </w:p>
        </w:tc>
        <w:tc>
          <w:tcPr>
            <w:tcW w:w="567" w:type="dxa"/>
            <w:tcBorders>
              <w:top w:val="nil"/>
              <w:left w:val="single" w:sz="8" w:space="0" w:color="auto"/>
              <w:bottom w:val="single" w:sz="4" w:space="0" w:color="auto"/>
              <w:right w:val="nil"/>
            </w:tcBorders>
            <w:shd w:val="clear" w:color="000000" w:fill="F2F2F2"/>
            <w:vAlign w:val="center"/>
            <w:hideMark/>
          </w:tcPr>
          <w:p w14:paraId="622B0D8A"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х</w:t>
            </w:r>
          </w:p>
        </w:tc>
        <w:tc>
          <w:tcPr>
            <w:tcW w:w="1278" w:type="dxa"/>
            <w:tcBorders>
              <w:top w:val="nil"/>
              <w:left w:val="single" w:sz="8" w:space="0" w:color="auto"/>
              <w:bottom w:val="single" w:sz="4" w:space="0" w:color="auto"/>
              <w:right w:val="nil"/>
            </w:tcBorders>
            <w:shd w:val="clear" w:color="000000" w:fill="F2F2F2"/>
            <w:hideMark/>
          </w:tcPr>
          <w:p w14:paraId="28B343BF"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х</w:t>
            </w:r>
          </w:p>
        </w:tc>
        <w:tc>
          <w:tcPr>
            <w:tcW w:w="1297" w:type="dxa"/>
            <w:tcBorders>
              <w:top w:val="nil"/>
              <w:left w:val="single" w:sz="4" w:space="0" w:color="auto"/>
              <w:bottom w:val="single" w:sz="4" w:space="0" w:color="auto"/>
              <w:right w:val="single" w:sz="8" w:space="0" w:color="auto"/>
            </w:tcBorders>
            <w:shd w:val="clear" w:color="000000" w:fill="F2F2F2"/>
            <w:hideMark/>
          </w:tcPr>
          <w:p w14:paraId="003ABD59"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х</w:t>
            </w:r>
          </w:p>
        </w:tc>
      </w:tr>
      <w:tr w:rsidR="000B47A6" w:rsidRPr="000B47A6" w14:paraId="01387678" w14:textId="77777777" w:rsidTr="00BB3258">
        <w:trPr>
          <w:trHeight w:val="340"/>
        </w:trPr>
        <w:tc>
          <w:tcPr>
            <w:tcW w:w="688" w:type="dxa"/>
            <w:tcBorders>
              <w:top w:val="nil"/>
              <w:left w:val="single" w:sz="8" w:space="0" w:color="auto"/>
              <w:bottom w:val="single" w:sz="4" w:space="0" w:color="auto"/>
              <w:right w:val="single" w:sz="4" w:space="0" w:color="auto"/>
            </w:tcBorders>
            <w:shd w:val="clear" w:color="auto" w:fill="auto"/>
            <w:vAlign w:val="center"/>
            <w:hideMark/>
          </w:tcPr>
          <w:p w14:paraId="5FB29FF7"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1.1</w:t>
            </w:r>
          </w:p>
        </w:tc>
        <w:tc>
          <w:tcPr>
            <w:tcW w:w="6400" w:type="dxa"/>
            <w:tcBorders>
              <w:top w:val="nil"/>
              <w:left w:val="nil"/>
              <w:bottom w:val="single" w:sz="4" w:space="0" w:color="auto"/>
              <w:right w:val="nil"/>
            </w:tcBorders>
            <w:shd w:val="clear" w:color="auto" w:fill="auto"/>
            <w:vAlign w:val="center"/>
            <w:hideMark/>
          </w:tcPr>
          <w:p w14:paraId="62AFB805" w14:textId="77777777" w:rsidR="000B47A6" w:rsidRPr="000B47A6" w:rsidRDefault="000B47A6" w:rsidP="000B47A6">
            <w:pPr>
              <w:spacing w:after="0" w:line="276" w:lineRule="auto"/>
              <w:jc w:val="right"/>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территориального, межрегионального объединения организаций профсоюзов</w:t>
            </w:r>
          </w:p>
        </w:tc>
        <w:tc>
          <w:tcPr>
            <w:tcW w:w="567" w:type="dxa"/>
            <w:tcBorders>
              <w:top w:val="nil"/>
              <w:left w:val="single" w:sz="8" w:space="0" w:color="auto"/>
              <w:bottom w:val="single" w:sz="4" w:space="0" w:color="auto"/>
              <w:right w:val="nil"/>
            </w:tcBorders>
            <w:shd w:val="clear" w:color="auto" w:fill="auto"/>
            <w:vAlign w:val="center"/>
            <w:hideMark/>
          </w:tcPr>
          <w:p w14:paraId="0A338A3C"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2</w:t>
            </w:r>
          </w:p>
        </w:tc>
        <w:tc>
          <w:tcPr>
            <w:tcW w:w="1278" w:type="dxa"/>
            <w:tcBorders>
              <w:top w:val="nil"/>
              <w:left w:val="single" w:sz="8" w:space="0" w:color="auto"/>
              <w:bottom w:val="single" w:sz="4" w:space="0" w:color="auto"/>
              <w:right w:val="single" w:sz="4" w:space="0" w:color="auto"/>
            </w:tcBorders>
            <w:shd w:val="clear" w:color="auto" w:fill="auto"/>
            <w:vAlign w:val="center"/>
          </w:tcPr>
          <w:p w14:paraId="764AE148"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0</w:t>
            </w:r>
          </w:p>
        </w:tc>
        <w:tc>
          <w:tcPr>
            <w:tcW w:w="1297" w:type="dxa"/>
            <w:tcBorders>
              <w:top w:val="nil"/>
              <w:left w:val="nil"/>
              <w:bottom w:val="single" w:sz="4" w:space="0" w:color="auto"/>
              <w:right w:val="single" w:sz="8" w:space="0" w:color="auto"/>
            </w:tcBorders>
            <w:shd w:val="clear" w:color="auto" w:fill="auto"/>
            <w:vAlign w:val="center"/>
          </w:tcPr>
          <w:p w14:paraId="31B17DEB"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0</w:t>
            </w:r>
          </w:p>
        </w:tc>
      </w:tr>
      <w:tr w:rsidR="000B47A6" w:rsidRPr="000B47A6" w14:paraId="28D7DF3A" w14:textId="77777777" w:rsidTr="00BB3258">
        <w:trPr>
          <w:trHeight w:val="477"/>
        </w:trPr>
        <w:tc>
          <w:tcPr>
            <w:tcW w:w="688" w:type="dxa"/>
            <w:tcBorders>
              <w:top w:val="nil"/>
              <w:left w:val="single" w:sz="8" w:space="0" w:color="auto"/>
              <w:bottom w:val="single" w:sz="4" w:space="0" w:color="auto"/>
              <w:right w:val="single" w:sz="4" w:space="0" w:color="auto"/>
            </w:tcBorders>
            <w:shd w:val="clear" w:color="auto" w:fill="auto"/>
            <w:vAlign w:val="center"/>
            <w:hideMark/>
          </w:tcPr>
          <w:p w14:paraId="6E2581C1"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1.2</w:t>
            </w:r>
          </w:p>
        </w:tc>
        <w:tc>
          <w:tcPr>
            <w:tcW w:w="6400" w:type="dxa"/>
            <w:tcBorders>
              <w:top w:val="nil"/>
              <w:left w:val="nil"/>
              <w:bottom w:val="single" w:sz="4" w:space="0" w:color="auto"/>
              <w:right w:val="nil"/>
            </w:tcBorders>
            <w:shd w:val="clear" w:color="auto" w:fill="auto"/>
            <w:vAlign w:val="center"/>
            <w:hideMark/>
          </w:tcPr>
          <w:p w14:paraId="2FEFB0BE" w14:textId="77777777" w:rsidR="000B47A6" w:rsidRPr="000B47A6" w:rsidRDefault="000B47A6" w:rsidP="000B47A6">
            <w:pPr>
              <w:spacing w:after="0" w:line="276" w:lineRule="auto"/>
              <w:jc w:val="right"/>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 xml:space="preserve"> территориальной организации профсоюза </w:t>
            </w:r>
          </w:p>
        </w:tc>
        <w:tc>
          <w:tcPr>
            <w:tcW w:w="567" w:type="dxa"/>
            <w:tcBorders>
              <w:top w:val="nil"/>
              <w:left w:val="single" w:sz="8" w:space="0" w:color="auto"/>
              <w:bottom w:val="single" w:sz="4" w:space="0" w:color="auto"/>
              <w:right w:val="nil"/>
            </w:tcBorders>
            <w:shd w:val="clear" w:color="auto" w:fill="auto"/>
            <w:vAlign w:val="center"/>
            <w:hideMark/>
          </w:tcPr>
          <w:p w14:paraId="195C3022"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3</w:t>
            </w:r>
          </w:p>
        </w:tc>
        <w:tc>
          <w:tcPr>
            <w:tcW w:w="1278" w:type="dxa"/>
            <w:tcBorders>
              <w:top w:val="nil"/>
              <w:left w:val="single" w:sz="8" w:space="0" w:color="auto"/>
              <w:bottom w:val="single" w:sz="4" w:space="0" w:color="auto"/>
              <w:right w:val="single" w:sz="4" w:space="0" w:color="auto"/>
            </w:tcBorders>
            <w:shd w:val="clear" w:color="auto" w:fill="auto"/>
            <w:vAlign w:val="center"/>
          </w:tcPr>
          <w:p w14:paraId="00AF4A4B"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7</w:t>
            </w:r>
          </w:p>
        </w:tc>
        <w:tc>
          <w:tcPr>
            <w:tcW w:w="1297" w:type="dxa"/>
            <w:tcBorders>
              <w:top w:val="nil"/>
              <w:left w:val="nil"/>
              <w:bottom w:val="single" w:sz="4" w:space="0" w:color="auto"/>
              <w:right w:val="single" w:sz="8" w:space="0" w:color="auto"/>
            </w:tcBorders>
            <w:shd w:val="clear" w:color="auto" w:fill="auto"/>
            <w:vAlign w:val="center"/>
          </w:tcPr>
          <w:p w14:paraId="5FC1CCBA"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9</w:t>
            </w:r>
          </w:p>
        </w:tc>
      </w:tr>
      <w:tr w:rsidR="000B47A6" w:rsidRPr="000B47A6" w14:paraId="44283A83" w14:textId="77777777" w:rsidTr="00BB3258">
        <w:trPr>
          <w:trHeight w:val="427"/>
        </w:trPr>
        <w:tc>
          <w:tcPr>
            <w:tcW w:w="688" w:type="dxa"/>
            <w:tcBorders>
              <w:top w:val="nil"/>
              <w:left w:val="single" w:sz="8" w:space="0" w:color="auto"/>
              <w:bottom w:val="single" w:sz="8" w:space="0" w:color="auto"/>
              <w:right w:val="single" w:sz="4" w:space="0" w:color="auto"/>
            </w:tcBorders>
            <w:shd w:val="clear" w:color="auto" w:fill="auto"/>
            <w:vAlign w:val="center"/>
            <w:hideMark/>
          </w:tcPr>
          <w:p w14:paraId="7C9B8956"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1.3</w:t>
            </w:r>
          </w:p>
        </w:tc>
        <w:tc>
          <w:tcPr>
            <w:tcW w:w="6400" w:type="dxa"/>
            <w:tcBorders>
              <w:top w:val="nil"/>
              <w:left w:val="nil"/>
              <w:bottom w:val="single" w:sz="8" w:space="0" w:color="auto"/>
              <w:right w:val="nil"/>
            </w:tcBorders>
            <w:shd w:val="clear" w:color="auto" w:fill="auto"/>
            <w:vAlign w:val="center"/>
            <w:hideMark/>
          </w:tcPr>
          <w:p w14:paraId="75F09D34" w14:textId="77777777" w:rsidR="000B47A6" w:rsidRPr="000B47A6" w:rsidRDefault="000B47A6" w:rsidP="000B47A6">
            <w:pPr>
              <w:spacing w:after="0" w:line="276" w:lineRule="auto"/>
              <w:jc w:val="right"/>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общероссийского, межрегионального профсоюза</w:t>
            </w:r>
          </w:p>
        </w:tc>
        <w:tc>
          <w:tcPr>
            <w:tcW w:w="567" w:type="dxa"/>
            <w:tcBorders>
              <w:top w:val="nil"/>
              <w:left w:val="single" w:sz="8" w:space="0" w:color="auto"/>
              <w:bottom w:val="single" w:sz="8" w:space="0" w:color="auto"/>
              <w:right w:val="nil"/>
            </w:tcBorders>
            <w:shd w:val="clear" w:color="auto" w:fill="auto"/>
            <w:vAlign w:val="center"/>
            <w:hideMark/>
          </w:tcPr>
          <w:p w14:paraId="2ACBC290"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4</w:t>
            </w:r>
          </w:p>
        </w:tc>
        <w:tc>
          <w:tcPr>
            <w:tcW w:w="1278" w:type="dxa"/>
            <w:tcBorders>
              <w:top w:val="nil"/>
              <w:left w:val="single" w:sz="8" w:space="0" w:color="auto"/>
              <w:bottom w:val="single" w:sz="8" w:space="0" w:color="auto"/>
              <w:right w:val="single" w:sz="4" w:space="0" w:color="auto"/>
            </w:tcBorders>
            <w:shd w:val="clear" w:color="auto" w:fill="auto"/>
            <w:vAlign w:val="center"/>
          </w:tcPr>
          <w:p w14:paraId="65F3CCBA"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1</w:t>
            </w:r>
          </w:p>
        </w:tc>
        <w:tc>
          <w:tcPr>
            <w:tcW w:w="1297" w:type="dxa"/>
            <w:tcBorders>
              <w:top w:val="nil"/>
              <w:left w:val="nil"/>
              <w:bottom w:val="single" w:sz="8" w:space="0" w:color="auto"/>
              <w:right w:val="single" w:sz="8" w:space="0" w:color="auto"/>
            </w:tcBorders>
            <w:shd w:val="clear" w:color="auto" w:fill="auto"/>
            <w:vAlign w:val="center"/>
          </w:tcPr>
          <w:p w14:paraId="5501E12C"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1</w:t>
            </w:r>
          </w:p>
        </w:tc>
      </w:tr>
      <w:tr w:rsidR="000B47A6" w:rsidRPr="000B47A6" w14:paraId="49BC81CB" w14:textId="77777777" w:rsidTr="00BB3258">
        <w:trPr>
          <w:trHeight w:val="340"/>
        </w:trPr>
        <w:tc>
          <w:tcPr>
            <w:tcW w:w="688" w:type="dxa"/>
            <w:tcBorders>
              <w:top w:val="nil"/>
              <w:left w:val="single" w:sz="8" w:space="0" w:color="auto"/>
              <w:bottom w:val="single" w:sz="4" w:space="0" w:color="auto"/>
              <w:right w:val="single" w:sz="4" w:space="0" w:color="auto"/>
            </w:tcBorders>
            <w:shd w:val="clear" w:color="auto" w:fill="auto"/>
            <w:vAlign w:val="center"/>
            <w:hideMark/>
          </w:tcPr>
          <w:p w14:paraId="56599226" w14:textId="77777777" w:rsidR="000B47A6" w:rsidRPr="000B47A6" w:rsidRDefault="000B47A6" w:rsidP="000B47A6">
            <w:pPr>
              <w:spacing w:after="0" w:line="276" w:lineRule="auto"/>
              <w:jc w:val="center"/>
              <w:rPr>
                <w:rFonts w:ascii="Times New Roman" w:eastAsia="Times New Roman" w:hAnsi="Times New Roman" w:cs="Times New Roman"/>
                <w:b/>
                <w:bCs/>
                <w:sz w:val="24"/>
                <w:szCs w:val="28"/>
                <w:lang w:eastAsia="ru-RU"/>
              </w:rPr>
            </w:pPr>
            <w:r w:rsidRPr="000B47A6">
              <w:rPr>
                <w:rFonts w:ascii="Times New Roman" w:eastAsia="Times New Roman" w:hAnsi="Times New Roman" w:cs="Times New Roman"/>
                <w:b/>
                <w:bCs/>
                <w:sz w:val="24"/>
                <w:szCs w:val="28"/>
                <w:lang w:eastAsia="ru-RU"/>
              </w:rPr>
              <w:t>2.</w:t>
            </w:r>
          </w:p>
        </w:tc>
        <w:tc>
          <w:tcPr>
            <w:tcW w:w="6400" w:type="dxa"/>
            <w:tcBorders>
              <w:top w:val="nil"/>
              <w:left w:val="nil"/>
              <w:bottom w:val="single" w:sz="4" w:space="0" w:color="auto"/>
              <w:right w:val="single" w:sz="8" w:space="0" w:color="auto"/>
            </w:tcBorders>
            <w:shd w:val="clear" w:color="auto" w:fill="auto"/>
            <w:vAlign w:val="center"/>
            <w:hideMark/>
          </w:tcPr>
          <w:p w14:paraId="45489E7C" w14:textId="77777777" w:rsidR="000B47A6" w:rsidRPr="000B47A6" w:rsidRDefault="000B47A6" w:rsidP="000B47A6">
            <w:pPr>
              <w:spacing w:after="0" w:line="276" w:lineRule="auto"/>
              <w:rPr>
                <w:rFonts w:ascii="Times New Roman" w:eastAsia="Times New Roman" w:hAnsi="Times New Roman" w:cs="Times New Roman"/>
                <w:sz w:val="24"/>
                <w:szCs w:val="28"/>
                <w:lang w:eastAsia="ru-RU"/>
              </w:rPr>
            </w:pPr>
            <w:r w:rsidRPr="000B47A6">
              <w:rPr>
                <w:rFonts w:ascii="Times New Roman" w:eastAsia="Times New Roman" w:hAnsi="Times New Roman" w:cs="Times New Roman"/>
                <w:b/>
                <w:bCs/>
                <w:sz w:val="24"/>
                <w:szCs w:val="28"/>
                <w:lang w:eastAsia="ru-RU"/>
              </w:rPr>
              <w:t xml:space="preserve">Количество уполномоченных </w:t>
            </w:r>
            <w:r w:rsidRPr="000B47A6">
              <w:rPr>
                <w:rFonts w:ascii="Times New Roman" w:eastAsia="Times New Roman" w:hAnsi="Times New Roman" w:cs="Times New Roman"/>
                <w:b/>
                <w:sz w:val="24"/>
                <w:szCs w:val="28"/>
                <w:lang w:eastAsia="ru-RU"/>
              </w:rPr>
              <w:t>(доверенных) лиц по охране труда профессиональных союзов</w:t>
            </w:r>
          </w:p>
        </w:tc>
        <w:tc>
          <w:tcPr>
            <w:tcW w:w="567" w:type="dxa"/>
            <w:tcBorders>
              <w:top w:val="nil"/>
              <w:left w:val="single" w:sz="4" w:space="0" w:color="auto"/>
              <w:bottom w:val="single" w:sz="4" w:space="0" w:color="auto"/>
              <w:right w:val="nil"/>
            </w:tcBorders>
            <w:shd w:val="clear" w:color="auto" w:fill="auto"/>
            <w:vAlign w:val="center"/>
            <w:hideMark/>
          </w:tcPr>
          <w:p w14:paraId="0DF4DD5B" w14:textId="77777777" w:rsidR="000B47A6" w:rsidRPr="000B47A6" w:rsidRDefault="000B47A6" w:rsidP="000B47A6">
            <w:pPr>
              <w:spacing w:after="0" w:line="276" w:lineRule="auto"/>
              <w:jc w:val="center"/>
              <w:rPr>
                <w:rFonts w:ascii="Times New Roman" w:eastAsia="Times New Roman" w:hAnsi="Times New Roman" w:cs="Times New Roman"/>
                <w:sz w:val="2"/>
                <w:szCs w:val="2"/>
                <w:lang w:eastAsia="ru-RU"/>
              </w:rPr>
            </w:pPr>
          </w:p>
          <w:p w14:paraId="05DCAB87"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5</w:t>
            </w:r>
          </w:p>
        </w:tc>
        <w:tc>
          <w:tcPr>
            <w:tcW w:w="1278" w:type="dxa"/>
            <w:tcBorders>
              <w:top w:val="nil"/>
              <w:left w:val="single" w:sz="8" w:space="0" w:color="auto"/>
              <w:bottom w:val="single" w:sz="4" w:space="0" w:color="auto"/>
              <w:right w:val="single" w:sz="4" w:space="0" w:color="auto"/>
            </w:tcBorders>
            <w:shd w:val="clear" w:color="auto" w:fill="auto"/>
            <w:vAlign w:val="center"/>
          </w:tcPr>
          <w:p w14:paraId="7DAD07BF"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4915</w:t>
            </w:r>
          </w:p>
        </w:tc>
        <w:tc>
          <w:tcPr>
            <w:tcW w:w="1297" w:type="dxa"/>
            <w:tcBorders>
              <w:top w:val="nil"/>
              <w:left w:val="nil"/>
              <w:bottom w:val="single" w:sz="4" w:space="0" w:color="auto"/>
              <w:right w:val="single" w:sz="8" w:space="0" w:color="auto"/>
            </w:tcBorders>
            <w:shd w:val="clear" w:color="auto" w:fill="auto"/>
            <w:vAlign w:val="center"/>
          </w:tcPr>
          <w:p w14:paraId="720F22F2"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5046</w:t>
            </w:r>
          </w:p>
        </w:tc>
      </w:tr>
      <w:tr w:rsidR="000B47A6" w:rsidRPr="000B47A6" w14:paraId="39152170" w14:textId="77777777" w:rsidTr="00BB3258">
        <w:trPr>
          <w:trHeight w:val="340"/>
        </w:trPr>
        <w:tc>
          <w:tcPr>
            <w:tcW w:w="68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CC2787" w14:textId="77777777" w:rsidR="000B47A6" w:rsidRPr="000B47A6" w:rsidRDefault="000B47A6" w:rsidP="000B47A6">
            <w:pPr>
              <w:spacing w:after="0" w:line="276" w:lineRule="auto"/>
              <w:jc w:val="center"/>
              <w:rPr>
                <w:rFonts w:ascii="Times New Roman" w:eastAsia="Times New Roman" w:hAnsi="Times New Roman" w:cs="Times New Roman"/>
                <w:b/>
                <w:bCs/>
                <w:sz w:val="24"/>
                <w:szCs w:val="28"/>
                <w:lang w:eastAsia="ru-RU"/>
              </w:rPr>
            </w:pPr>
            <w:r w:rsidRPr="000B47A6">
              <w:rPr>
                <w:rFonts w:ascii="Times New Roman" w:eastAsia="Times New Roman" w:hAnsi="Times New Roman" w:cs="Times New Roman"/>
                <w:b/>
                <w:bCs/>
                <w:sz w:val="24"/>
                <w:szCs w:val="28"/>
                <w:lang w:eastAsia="ru-RU"/>
              </w:rPr>
              <w:t>3.</w:t>
            </w:r>
          </w:p>
        </w:tc>
        <w:tc>
          <w:tcPr>
            <w:tcW w:w="64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155DA1" w14:textId="77777777" w:rsidR="000B47A6" w:rsidRPr="000B47A6" w:rsidRDefault="000B47A6" w:rsidP="000B47A6">
            <w:pPr>
              <w:spacing w:after="0" w:line="276" w:lineRule="auto"/>
              <w:rPr>
                <w:rFonts w:ascii="Times New Roman" w:eastAsia="Times New Roman" w:hAnsi="Times New Roman" w:cs="Times New Roman"/>
                <w:b/>
                <w:bCs/>
                <w:sz w:val="24"/>
                <w:szCs w:val="28"/>
                <w:lang w:eastAsia="ru-RU"/>
              </w:rPr>
            </w:pPr>
            <w:r w:rsidRPr="000B47A6">
              <w:rPr>
                <w:rFonts w:ascii="Times New Roman" w:eastAsia="Times New Roman" w:hAnsi="Times New Roman" w:cs="Times New Roman"/>
                <w:b/>
                <w:bCs/>
                <w:sz w:val="24"/>
                <w:szCs w:val="28"/>
                <w:lang w:eastAsia="ru-RU"/>
              </w:rPr>
              <w:t>Проведено проверок техническими инспекторами труда (всего)</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B5BF6E"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6</w:t>
            </w: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137DC5EA"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194</w:t>
            </w:r>
          </w:p>
        </w:tc>
        <w:tc>
          <w:tcPr>
            <w:tcW w:w="1297" w:type="dxa"/>
            <w:tcBorders>
              <w:top w:val="single" w:sz="4" w:space="0" w:color="auto"/>
              <w:left w:val="single" w:sz="4" w:space="0" w:color="auto"/>
              <w:bottom w:val="single" w:sz="4" w:space="0" w:color="auto"/>
              <w:right w:val="single" w:sz="4" w:space="0" w:color="auto"/>
            </w:tcBorders>
            <w:shd w:val="clear" w:color="auto" w:fill="auto"/>
            <w:vAlign w:val="center"/>
          </w:tcPr>
          <w:p w14:paraId="5B1E6BA9"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279</w:t>
            </w:r>
          </w:p>
        </w:tc>
      </w:tr>
      <w:tr w:rsidR="000B47A6" w:rsidRPr="000B47A6" w14:paraId="13F42590" w14:textId="77777777" w:rsidTr="00BB3258">
        <w:trPr>
          <w:trHeight w:val="340"/>
        </w:trPr>
        <w:tc>
          <w:tcPr>
            <w:tcW w:w="688" w:type="dxa"/>
            <w:tcBorders>
              <w:top w:val="nil"/>
              <w:left w:val="single" w:sz="8" w:space="0" w:color="auto"/>
              <w:bottom w:val="single" w:sz="4" w:space="0" w:color="auto"/>
              <w:right w:val="single" w:sz="4" w:space="0" w:color="auto"/>
            </w:tcBorders>
            <w:shd w:val="clear" w:color="auto" w:fill="auto"/>
            <w:vAlign w:val="center"/>
            <w:hideMark/>
          </w:tcPr>
          <w:p w14:paraId="7AB0A6DE"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 </w:t>
            </w:r>
          </w:p>
        </w:tc>
        <w:tc>
          <w:tcPr>
            <w:tcW w:w="6400" w:type="dxa"/>
            <w:tcBorders>
              <w:top w:val="nil"/>
              <w:left w:val="nil"/>
              <w:bottom w:val="single" w:sz="4" w:space="0" w:color="auto"/>
              <w:right w:val="single" w:sz="8" w:space="0" w:color="auto"/>
            </w:tcBorders>
            <w:shd w:val="clear" w:color="auto" w:fill="auto"/>
            <w:vAlign w:val="center"/>
            <w:hideMark/>
          </w:tcPr>
          <w:p w14:paraId="65FE830A" w14:textId="77777777" w:rsidR="000B47A6" w:rsidRPr="000B47A6" w:rsidRDefault="000B47A6" w:rsidP="000B47A6">
            <w:pPr>
              <w:spacing w:after="0" w:line="276" w:lineRule="auto"/>
              <w:jc w:val="right"/>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выявлено нарушений</w:t>
            </w:r>
          </w:p>
        </w:tc>
        <w:tc>
          <w:tcPr>
            <w:tcW w:w="567" w:type="dxa"/>
            <w:tcBorders>
              <w:top w:val="nil"/>
              <w:left w:val="single" w:sz="4" w:space="0" w:color="auto"/>
              <w:bottom w:val="single" w:sz="4" w:space="0" w:color="auto"/>
              <w:right w:val="nil"/>
            </w:tcBorders>
            <w:shd w:val="clear" w:color="auto" w:fill="auto"/>
            <w:vAlign w:val="center"/>
            <w:hideMark/>
          </w:tcPr>
          <w:p w14:paraId="6FF60227"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7</w:t>
            </w:r>
          </w:p>
        </w:tc>
        <w:tc>
          <w:tcPr>
            <w:tcW w:w="1278" w:type="dxa"/>
            <w:tcBorders>
              <w:top w:val="nil"/>
              <w:left w:val="single" w:sz="8" w:space="0" w:color="auto"/>
              <w:bottom w:val="single" w:sz="4" w:space="0" w:color="auto"/>
              <w:right w:val="single" w:sz="4" w:space="0" w:color="auto"/>
            </w:tcBorders>
            <w:shd w:val="clear" w:color="auto" w:fill="auto"/>
            <w:vAlign w:val="center"/>
          </w:tcPr>
          <w:p w14:paraId="4BBD851C"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1071</w:t>
            </w:r>
          </w:p>
        </w:tc>
        <w:tc>
          <w:tcPr>
            <w:tcW w:w="1297" w:type="dxa"/>
            <w:tcBorders>
              <w:top w:val="nil"/>
              <w:left w:val="nil"/>
              <w:bottom w:val="single" w:sz="4" w:space="0" w:color="auto"/>
              <w:right w:val="single" w:sz="8" w:space="0" w:color="auto"/>
            </w:tcBorders>
            <w:shd w:val="clear" w:color="auto" w:fill="auto"/>
            <w:vAlign w:val="center"/>
          </w:tcPr>
          <w:p w14:paraId="40A84F39"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1333</w:t>
            </w:r>
          </w:p>
        </w:tc>
      </w:tr>
      <w:tr w:rsidR="000B47A6" w:rsidRPr="000B47A6" w14:paraId="25AF71CE" w14:textId="77777777" w:rsidTr="007B5396">
        <w:trPr>
          <w:trHeight w:val="340"/>
        </w:trPr>
        <w:tc>
          <w:tcPr>
            <w:tcW w:w="688" w:type="dxa"/>
            <w:tcBorders>
              <w:top w:val="nil"/>
              <w:left w:val="single" w:sz="8" w:space="0" w:color="auto"/>
              <w:bottom w:val="single" w:sz="4" w:space="0" w:color="auto"/>
              <w:right w:val="single" w:sz="4" w:space="0" w:color="auto"/>
            </w:tcBorders>
            <w:shd w:val="clear" w:color="auto" w:fill="auto"/>
            <w:vAlign w:val="center"/>
            <w:hideMark/>
          </w:tcPr>
          <w:p w14:paraId="1851AF5A"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 </w:t>
            </w:r>
          </w:p>
        </w:tc>
        <w:tc>
          <w:tcPr>
            <w:tcW w:w="6400" w:type="dxa"/>
            <w:tcBorders>
              <w:top w:val="nil"/>
              <w:left w:val="nil"/>
              <w:bottom w:val="single" w:sz="4" w:space="0" w:color="auto"/>
              <w:right w:val="single" w:sz="8" w:space="0" w:color="auto"/>
            </w:tcBorders>
            <w:shd w:val="clear" w:color="auto" w:fill="auto"/>
            <w:vAlign w:val="center"/>
            <w:hideMark/>
          </w:tcPr>
          <w:p w14:paraId="10C0BF5A" w14:textId="77777777" w:rsidR="000B47A6" w:rsidRPr="000B47A6" w:rsidRDefault="000B47A6" w:rsidP="000B47A6">
            <w:pPr>
              <w:spacing w:after="0" w:line="276" w:lineRule="auto"/>
              <w:jc w:val="right"/>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выдано представлений</w:t>
            </w:r>
          </w:p>
        </w:tc>
        <w:tc>
          <w:tcPr>
            <w:tcW w:w="567" w:type="dxa"/>
            <w:tcBorders>
              <w:top w:val="nil"/>
              <w:left w:val="single" w:sz="4" w:space="0" w:color="auto"/>
              <w:bottom w:val="single" w:sz="4" w:space="0" w:color="auto"/>
              <w:right w:val="nil"/>
            </w:tcBorders>
            <w:shd w:val="clear" w:color="auto" w:fill="auto"/>
            <w:vAlign w:val="center"/>
            <w:hideMark/>
          </w:tcPr>
          <w:p w14:paraId="4D79A740"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8</w:t>
            </w:r>
          </w:p>
        </w:tc>
        <w:tc>
          <w:tcPr>
            <w:tcW w:w="1278" w:type="dxa"/>
            <w:tcBorders>
              <w:top w:val="nil"/>
              <w:left w:val="single" w:sz="8" w:space="0" w:color="auto"/>
              <w:bottom w:val="single" w:sz="4" w:space="0" w:color="auto"/>
              <w:right w:val="single" w:sz="4" w:space="0" w:color="auto"/>
            </w:tcBorders>
            <w:shd w:val="clear" w:color="auto" w:fill="auto"/>
            <w:vAlign w:val="center"/>
          </w:tcPr>
          <w:p w14:paraId="4F122DFF"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133</w:t>
            </w:r>
          </w:p>
        </w:tc>
        <w:tc>
          <w:tcPr>
            <w:tcW w:w="1297" w:type="dxa"/>
            <w:tcBorders>
              <w:top w:val="nil"/>
              <w:left w:val="nil"/>
              <w:bottom w:val="single" w:sz="4" w:space="0" w:color="auto"/>
              <w:right w:val="single" w:sz="8" w:space="0" w:color="auto"/>
            </w:tcBorders>
            <w:shd w:val="clear" w:color="auto" w:fill="auto"/>
            <w:vAlign w:val="center"/>
          </w:tcPr>
          <w:p w14:paraId="077B711F"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179</w:t>
            </w:r>
          </w:p>
        </w:tc>
      </w:tr>
      <w:tr w:rsidR="000B47A6" w:rsidRPr="000B47A6" w14:paraId="3BDB60A5" w14:textId="77777777" w:rsidTr="0082285E">
        <w:trPr>
          <w:trHeight w:val="340"/>
        </w:trPr>
        <w:tc>
          <w:tcPr>
            <w:tcW w:w="688" w:type="dxa"/>
            <w:tcBorders>
              <w:top w:val="single" w:sz="4" w:space="0" w:color="auto"/>
              <w:left w:val="single" w:sz="8" w:space="0" w:color="auto"/>
              <w:bottom w:val="single" w:sz="4" w:space="0" w:color="auto"/>
              <w:right w:val="single" w:sz="4" w:space="0" w:color="auto"/>
            </w:tcBorders>
            <w:shd w:val="clear" w:color="auto" w:fill="auto"/>
            <w:vAlign w:val="center"/>
            <w:hideMark/>
          </w:tcPr>
          <w:p w14:paraId="56ADA082"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p>
        </w:tc>
        <w:tc>
          <w:tcPr>
            <w:tcW w:w="6400" w:type="dxa"/>
            <w:tcBorders>
              <w:top w:val="single" w:sz="4" w:space="0" w:color="auto"/>
              <w:left w:val="nil"/>
              <w:bottom w:val="single" w:sz="4" w:space="0" w:color="auto"/>
              <w:right w:val="single" w:sz="8" w:space="0" w:color="auto"/>
            </w:tcBorders>
            <w:shd w:val="clear" w:color="auto" w:fill="auto"/>
            <w:vAlign w:val="center"/>
            <w:hideMark/>
          </w:tcPr>
          <w:p w14:paraId="5DF38FAA" w14:textId="77777777" w:rsidR="000B47A6" w:rsidRPr="000B47A6" w:rsidRDefault="000B47A6" w:rsidP="000B47A6">
            <w:pPr>
              <w:spacing w:after="0" w:line="276" w:lineRule="auto"/>
              <w:rPr>
                <w:rFonts w:ascii="Times New Roman" w:eastAsia="Times New Roman" w:hAnsi="Times New Roman" w:cs="Times New Roman"/>
                <w:bCs/>
                <w:sz w:val="24"/>
                <w:szCs w:val="28"/>
                <w:lang w:eastAsia="ru-RU"/>
              </w:rPr>
            </w:pPr>
            <w:r w:rsidRPr="000B47A6">
              <w:rPr>
                <w:rFonts w:ascii="Times New Roman" w:eastAsia="Times New Roman" w:hAnsi="Times New Roman" w:cs="Times New Roman"/>
                <w:bCs/>
                <w:sz w:val="24"/>
                <w:szCs w:val="28"/>
                <w:lang w:eastAsia="ru-RU"/>
              </w:rPr>
              <w:t xml:space="preserve">в том числе (из строки 6): </w:t>
            </w:r>
          </w:p>
        </w:tc>
        <w:tc>
          <w:tcPr>
            <w:tcW w:w="567" w:type="dxa"/>
            <w:tcBorders>
              <w:top w:val="single" w:sz="4" w:space="0" w:color="auto"/>
              <w:left w:val="single" w:sz="4" w:space="0" w:color="auto"/>
              <w:bottom w:val="single" w:sz="4" w:space="0" w:color="auto"/>
              <w:right w:val="nil"/>
            </w:tcBorders>
            <w:shd w:val="clear" w:color="000000" w:fill="F2F2F2"/>
            <w:hideMark/>
          </w:tcPr>
          <w:p w14:paraId="63DB50EF" w14:textId="77777777" w:rsidR="000B47A6" w:rsidRPr="000B47A6" w:rsidRDefault="000B47A6" w:rsidP="000B47A6">
            <w:pPr>
              <w:spacing w:after="0" w:line="276" w:lineRule="auto"/>
              <w:ind w:firstLine="40"/>
              <w:jc w:val="center"/>
              <w:rPr>
                <w:rFonts w:ascii="Times New Roman" w:eastAsia="Times New Roman" w:hAnsi="Times New Roman" w:cs="Times New Roman"/>
                <w:sz w:val="24"/>
                <w:szCs w:val="24"/>
                <w:lang w:eastAsia="ru-RU"/>
              </w:rPr>
            </w:pPr>
            <w:r w:rsidRPr="000B47A6">
              <w:rPr>
                <w:rFonts w:ascii="Times New Roman" w:eastAsia="Times New Roman" w:hAnsi="Times New Roman" w:cs="Times New Roman"/>
                <w:sz w:val="24"/>
                <w:szCs w:val="24"/>
                <w:lang w:eastAsia="ru-RU"/>
              </w:rPr>
              <w:t>х</w:t>
            </w:r>
          </w:p>
        </w:tc>
        <w:tc>
          <w:tcPr>
            <w:tcW w:w="1278" w:type="dxa"/>
            <w:tcBorders>
              <w:top w:val="single" w:sz="4" w:space="0" w:color="auto"/>
              <w:left w:val="single" w:sz="8" w:space="0" w:color="auto"/>
              <w:bottom w:val="single" w:sz="4" w:space="0" w:color="auto"/>
              <w:right w:val="nil"/>
            </w:tcBorders>
            <w:shd w:val="clear" w:color="000000" w:fill="F2F2F2"/>
            <w:hideMark/>
          </w:tcPr>
          <w:p w14:paraId="6FBCDB68" w14:textId="77777777" w:rsidR="000B47A6" w:rsidRPr="000B47A6" w:rsidRDefault="000B47A6" w:rsidP="000B47A6">
            <w:pPr>
              <w:spacing w:after="0" w:line="276" w:lineRule="auto"/>
              <w:jc w:val="center"/>
              <w:rPr>
                <w:rFonts w:ascii="Times New Roman" w:eastAsia="Times New Roman" w:hAnsi="Times New Roman" w:cs="Times New Roman"/>
                <w:sz w:val="24"/>
                <w:szCs w:val="24"/>
                <w:lang w:eastAsia="ru-RU"/>
              </w:rPr>
            </w:pPr>
            <w:r w:rsidRPr="000B47A6">
              <w:rPr>
                <w:rFonts w:ascii="Times New Roman" w:eastAsia="Times New Roman" w:hAnsi="Times New Roman" w:cs="Times New Roman"/>
                <w:sz w:val="24"/>
                <w:szCs w:val="24"/>
                <w:lang w:eastAsia="ru-RU"/>
              </w:rPr>
              <w:t>х</w:t>
            </w:r>
          </w:p>
        </w:tc>
        <w:tc>
          <w:tcPr>
            <w:tcW w:w="1297" w:type="dxa"/>
            <w:tcBorders>
              <w:top w:val="single" w:sz="4" w:space="0" w:color="auto"/>
              <w:left w:val="single" w:sz="4" w:space="0" w:color="auto"/>
              <w:bottom w:val="single" w:sz="4" w:space="0" w:color="auto"/>
              <w:right w:val="single" w:sz="8" w:space="0" w:color="auto"/>
            </w:tcBorders>
            <w:shd w:val="clear" w:color="000000" w:fill="F2F2F2"/>
            <w:hideMark/>
          </w:tcPr>
          <w:p w14:paraId="3B3A04EA" w14:textId="77777777" w:rsidR="000B47A6" w:rsidRPr="000B47A6" w:rsidRDefault="000B47A6" w:rsidP="000B47A6">
            <w:pPr>
              <w:spacing w:after="0" w:line="276" w:lineRule="auto"/>
              <w:jc w:val="center"/>
              <w:rPr>
                <w:rFonts w:ascii="Times New Roman" w:eastAsia="Times New Roman" w:hAnsi="Times New Roman" w:cs="Times New Roman"/>
                <w:sz w:val="24"/>
                <w:szCs w:val="24"/>
                <w:lang w:eastAsia="ru-RU"/>
              </w:rPr>
            </w:pPr>
            <w:r w:rsidRPr="000B47A6">
              <w:rPr>
                <w:rFonts w:ascii="Times New Roman" w:eastAsia="Times New Roman" w:hAnsi="Times New Roman" w:cs="Times New Roman"/>
                <w:sz w:val="24"/>
                <w:szCs w:val="24"/>
                <w:lang w:eastAsia="ru-RU"/>
              </w:rPr>
              <w:t>х</w:t>
            </w:r>
          </w:p>
        </w:tc>
      </w:tr>
      <w:tr w:rsidR="000B47A6" w:rsidRPr="000B47A6" w14:paraId="7DFE9F24" w14:textId="77777777" w:rsidTr="0082285E">
        <w:trPr>
          <w:trHeight w:val="340"/>
        </w:trPr>
        <w:tc>
          <w:tcPr>
            <w:tcW w:w="688" w:type="dxa"/>
            <w:tcBorders>
              <w:top w:val="single" w:sz="4" w:space="0" w:color="auto"/>
              <w:left w:val="single" w:sz="8" w:space="0" w:color="auto"/>
              <w:bottom w:val="single" w:sz="4" w:space="0" w:color="auto"/>
              <w:right w:val="single" w:sz="4" w:space="0" w:color="auto"/>
            </w:tcBorders>
            <w:shd w:val="clear" w:color="auto" w:fill="auto"/>
            <w:vAlign w:val="center"/>
            <w:hideMark/>
          </w:tcPr>
          <w:p w14:paraId="6A177966"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lastRenderedPageBreak/>
              <w:t>3.1</w:t>
            </w:r>
          </w:p>
        </w:tc>
        <w:tc>
          <w:tcPr>
            <w:tcW w:w="6400" w:type="dxa"/>
            <w:tcBorders>
              <w:top w:val="single" w:sz="4" w:space="0" w:color="auto"/>
              <w:left w:val="nil"/>
              <w:bottom w:val="single" w:sz="4" w:space="0" w:color="auto"/>
              <w:right w:val="single" w:sz="8" w:space="0" w:color="auto"/>
            </w:tcBorders>
            <w:shd w:val="clear" w:color="auto" w:fill="auto"/>
            <w:vAlign w:val="center"/>
            <w:hideMark/>
          </w:tcPr>
          <w:p w14:paraId="219927A1" w14:textId="77777777" w:rsidR="000B47A6" w:rsidRPr="000B47A6" w:rsidRDefault="000B47A6" w:rsidP="000B47A6">
            <w:pPr>
              <w:spacing w:after="0" w:line="276" w:lineRule="auto"/>
              <w:rPr>
                <w:rFonts w:ascii="Times New Roman" w:eastAsia="Times New Roman" w:hAnsi="Times New Roman" w:cs="Times New Roman"/>
                <w:sz w:val="24"/>
                <w:szCs w:val="28"/>
                <w:lang w:eastAsia="ru-RU"/>
              </w:rPr>
            </w:pPr>
            <w:r w:rsidRPr="000B47A6">
              <w:rPr>
                <w:rFonts w:ascii="Times New Roman" w:eastAsia="Times New Roman" w:hAnsi="Times New Roman" w:cs="Times New Roman"/>
                <w:b/>
                <w:bCs/>
                <w:sz w:val="24"/>
                <w:szCs w:val="28"/>
                <w:lang w:eastAsia="ru-RU"/>
              </w:rPr>
              <w:t>проведено проверок техническими инспекторами труда самостоятельно</w:t>
            </w:r>
          </w:p>
        </w:tc>
        <w:tc>
          <w:tcPr>
            <w:tcW w:w="567" w:type="dxa"/>
            <w:tcBorders>
              <w:top w:val="single" w:sz="4" w:space="0" w:color="auto"/>
              <w:left w:val="single" w:sz="4" w:space="0" w:color="auto"/>
              <w:bottom w:val="single" w:sz="4" w:space="0" w:color="auto"/>
              <w:right w:val="nil"/>
            </w:tcBorders>
            <w:shd w:val="clear" w:color="000000" w:fill="auto"/>
            <w:vAlign w:val="center"/>
            <w:hideMark/>
          </w:tcPr>
          <w:p w14:paraId="0B9222B5"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9</w:t>
            </w:r>
          </w:p>
        </w:tc>
        <w:tc>
          <w:tcPr>
            <w:tcW w:w="1278" w:type="dxa"/>
            <w:tcBorders>
              <w:top w:val="single" w:sz="4" w:space="0" w:color="auto"/>
              <w:left w:val="single" w:sz="8" w:space="0" w:color="auto"/>
              <w:bottom w:val="single" w:sz="4" w:space="0" w:color="auto"/>
              <w:right w:val="nil"/>
            </w:tcBorders>
            <w:shd w:val="clear" w:color="000000" w:fill="auto"/>
            <w:vAlign w:val="center"/>
          </w:tcPr>
          <w:p w14:paraId="004A3DB8"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121</w:t>
            </w:r>
          </w:p>
        </w:tc>
        <w:tc>
          <w:tcPr>
            <w:tcW w:w="1297" w:type="dxa"/>
            <w:tcBorders>
              <w:top w:val="single" w:sz="4" w:space="0" w:color="auto"/>
              <w:left w:val="single" w:sz="4" w:space="0" w:color="auto"/>
              <w:bottom w:val="single" w:sz="4" w:space="0" w:color="auto"/>
              <w:right w:val="single" w:sz="8" w:space="0" w:color="auto"/>
            </w:tcBorders>
            <w:shd w:val="clear" w:color="000000" w:fill="auto"/>
            <w:vAlign w:val="center"/>
          </w:tcPr>
          <w:p w14:paraId="3B2E65A8"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209</w:t>
            </w:r>
          </w:p>
        </w:tc>
      </w:tr>
      <w:tr w:rsidR="000B47A6" w:rsidRPr="000B47A6" w14:paraId="4DE5A817" w14:textId="77777777" w:rsidTr="00BB3258">
        <w:trPr>
          <w:trHeight w:val="340"/>
        </w:trPr>
        <w:tc>
          <w:tcPr>
            <w:tcW w:w="688" w:type="dxa"/>
            <w:tcBorders>
              <w:top w:val="nil"/>
              <w:left w:val="single" w:sz="8" w:space="0" w:color="auto"/>
              <w:bottom w:val="single" w:sz="4" w:space="0" w:color="auto"/>
              <w:right w:val="single" w:sz="4" w:space="0" w:color="auto"/>
            </w:tcBorders>
            <w:shd w:val="clear" w:color="auto" w:fill="auto"/>
            <w:vAlign w:val="center"/>
            <w:hideMark/>
          </w:tcPr>
          <w:p w14:paraId="2C2C30C0"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p>
        </w:tc>
        <w:tc>
          <w:tcPr>
            <w:tcW w:w="6400" w:type="dxa"/>
            <w:tcBorders>
              <w:top w:val="nil"/>
              <w:left w:val="nil"/>
              <w:bottom w:val="single" w:sz="4" w:space="0" w:color="auto"/>
              <w:right w:val="single" w:sz="8" w:space="0" w:color="auto"/>
            </w:tcBorders>
            <w:shd w:val="clear" w:color="auto" w:fill="auto"/>
            <w:vAlign w:val="center"/>
            <w:hideMark/>
          </w:tcPr>
          <w:p w14:paraId="3656F537" w14:textId="77777777" w:rsidR="000B47A6" w:rsidRPr="000B47A6" w:rsidRDefault="000B47A6" w:rsidP="000B47A6">
            <w:pPr>
              <w:spacing w:after="0" w:line="276" w:lineRule="auto"/>
              <w:jc w:val="right"/>
              <w:rPr>
                <w:rFonts w:ascii="Times New Roman" w:eastAsia="Times New Roman" w:hAnsi="Times New Roman" w:cs="Times New Roman"/>
                <w:bCs/>
                <w:sz w:val="24"/>
                <w:szCs w:val="28"/>
                <w:lang w:eastAsia="ru-RU"/>
              </w:rPr>
            </w:pPr>
            <w:r w:rsidRPr="000B47A6">
              <w:rPr>
                <w:rFonts w:ascii="Times New Roman" w:eastAsia="Times New Roman" w:hAnsi="Times New Roman" w:cs="Times New Roman"/>
                <w:sz w:val="24"/>
                <w:szCs w:val="28"/>
                <w:lang w:eastAsia="ru-RU"/>
              </w:rPr>
              <w:t>выявлено нарушений</w:t>
            </w:r>
          </w:p>
        </w:tc>
        <w:tc>
          <w:tcPr>
            <w:tcW w:w="567" w:type="dxa"/>
            <w:tcBorders>
              <w:top w:val="single" w:sz="4" w:space="0" w:color="auto"/>
              <w:left w:val="single" w:sz="4" w:space="0" w:color="auto"/>
              <w:bottom w:val="single" w:sz="4" w:space="0" w:color="auto"/>
              <w:right w:val="nil"/>
            </w:tcBorders>
            <w:shd w:val="clear" w:color="000000" w:fill="auto"/>
            <w:vAlign w:val="center"/>
            <w:hideMark/>
          </w:tcPr>
          <w:p w14:paraId="410A130D"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10</w:t>
            </w:r>
          </w:p>
        </w:tc>
        <w:tc>
          <w:tcPr>
            <w:tcW w:w="1278" w:type="dxa"/>
            <w:tcBorders>
              <w:top w:val="single" w:sz="4" w:space="0" w:color="auto"/>
              <w:left w:val="single" w:sz="8" w:space="0" w:color="auto"/>
              <w:bottom w:val="single" w:sz="4" w:space="0" w:color="auto"/>
              <w:right w:val="nil"/>
            </w:tcBorders>
            <w:shd w:val="clear" w:color="000000" w:fill="auto"/>
            <w:vAlign w:val="center"/>
          </w:tcPr>
          <w:p w14:paraId="3A89ABEB"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760</w:t>
            </w:r>
          </w:p>
        </w:tc>
        <w:tc>
          <w:tcPr>
            <w:tcW w:w="1297" w:type="dxa"/>
            <w:tcBorders>
              <w:top w:val="single" w:sz="4" w:space="0" w:color="auto"/>
              <w:left w:val="single" w:sz="4" w:space="0" w:color="auto"/>
              <w:bottom w:val="single" w:sz="4" w:space="0" w:color="auto"/>
              <w:right w:val="single" w:sz="8" w:space="0" w:color="auto"/>
            </w:tcBorders>
            <w:shd w:val="clear" w:color="000000" w:fill="auto"/>
            <w:vAlign w:val="center"/>
          </w:tcPr>
          <w:p w14:paraId="4E953A2D"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823</w:t>
            </w:r>
          </w:p>
        </w:tc>
      </w:tr>
      <w:tr w:rsidR="000B47A6" w:rsidRPr="000B47A6" w14:paraId="197EF2D0" w14:textId="77777777" w:rsidTr="00BB3258">
        <w:trPr>
          <w:trHeight w:val="340"/>
        </w:trPr>
        <w:tc>
          <w:tcPr>
            <w:tcW w:w="688" w:type="dxa"/>
            <w:tcBorders>
              <w:top w:val="nil"/>
              <w:left w:val="single" w:sz="8" w:space="0" w:color="auto"/>
              <w:bottom w:val="single" w:sz="4" w:space="0" w:color="auto"/>
              <w:right w:val="single" w:sz="4" w:space="0" w:color="auto"/>
            </w:tcBorders>
            <w:shd w:val="clear" w:color="auto" w:fill="auto"/>
            <w:vAlign w:val="center"/>
            <w:hideMark/>
          </w:tcPr>
          <w:p w14:paraId="7E6E48BA"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p>
        </w:tc>
        <w:tc>
          <w:tcPr>
            <w:tcW w:w="6400" w:type="dxa"/>
            <w:tcBorders>
              <w:top w:val="nil"/>
              <w:left w:val="nil"/>
              <w:bottom w:val="single" w:sz="4" w:space="0" w:color="auto"/>
              <w:right w:val="single" w:sz="8" w:space="0" w:color="auto"/>
            </w:tcBorders>
            <w:shd w:val="clear" w:color="auto" w:fill="auto"/>
            <w:vAlign w:val="center"/>
            <w:hideMark/>
          </w:tcPr>
          <w:p w14:paraId="67E9079F" w14:textId="77777777" w:rsidR="000B47A6" w:rsidRPr="000B47A6" w:rsidRDefault="000B47A6" w:rsidP="000B47A6">
            <w:pPr>
              <w:spacing w:after="0" w:line="276" w:lineRule="auto"/>
              <w:jc w:val="right"/>
              <w:rPr>
                <w:rFonts w:ascii="Times New Roman" w:eastAsia="Times New Roman" w:hAnsi="Times New Roman" w:cs="Times New Roman"/>
                <w:bCs/>
                <w:sz w:val="24"/>
                <w:szCs w:val="28"/>
                <w:lang w:eastAsia="ru-RU"/>
              </w:rPr>
            </w:pPr>
            <w:r w:rsidRPr="000B47A6">
              <w:rPr>
                <w:rFonts w:ascii="Times New Roman" w:eastAsia="Times New Roman" w:hAnsi="Times New Roman" w:cs="Times New Roman"/>
                <w:sz w:val="24"/>
                <w:szCs w:val="28"/>
                <w:lang w:eastAsia="ru-RU"/>
              </w:rPr>
              <w:t>выдано представлений</w:t>
            </w:r>
          </w:p>
        </w:tc>
        <w:tc>
          <w:tcPr>
            <w:tcW w:w="567" w:type="dxa"/>
            <w:tcBorders>
              <w:top w:val="single" w:sz="4" w:space="0" w:color="auto"/>
              <w:left w:val="single" w:sz="4" w:space="0" w:color="auto"/>
              <w:bottom w:val="single" w:sz="4" w:space="0" w:color="auto"/>
              <w:right w:val="nil"/>
            </w:tcBorders>
            <w:shd w:val="clear" w:color="000000" w:fill="auto"/>
            <w:vAlign w:val="center"/>
            <w:hideMark/>
          </w:tcPr>
          <w:p w14:paraId="71D648EF"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11</w:t>
            </w:r>
          </w:p>
        </w:tc>
        <w:tc>
          <w:tcPr>
            <w:tcW w:w="1278" w:type="dxa"/>
            <w:tcBorders>
              <w:top w:val="single" w:sz="4" w:space="0" w:color="auto"/>
              <w:left w:val="single" w:sz="8" w:space="0" w:color="auto"/>
              <w:bottom w:val="single" w:sz="4" w:space="0" w:color="auto"/>
              <w:right w:val="nil"/>
            </w:tcBorders>
            <w:shd w:val="clear" w:color="000000" w:fill="auto"/>
            <w:vAlign w:val="center"/>
          </w:tcPr>
          <w:p w14:paraId="44B8E16D"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81</w:t>
            </w:r>
          </w:p>
        </w:tc>
        <w:tc>
          <w:tcPr>
            <w:tcW w:w="1297" w:type="dxa"/>
            <w:tcBorders>
              <w:top w:val="single" w:sz="4" w:space="0" w:color="auto"/>
              <w:left w:val="single" w:sz="4" w:space="0" w:color="auto"/>
              <w:bottom w:val="single" w:sz="4" w:space="0" w:color="auto"/>
              <w:right w:val="single" w:sz="8" w:space="0" w:color="auto"/>
            </w:tcBorders>
            <w:shd w:val="clear" w:color="000000" w:fill="auto"/>
            <w:vAlign w:val="center"/>
          </w:tcPr>
          <w:p w14:paraId="03ACDBF5"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129</w:t>
            </w:r>
          </w:p>
        </w:tc>
      </w:tr>
      <w:tr w:rsidR="000B47A6" w:rsidRPr="000B47A6" w14:paraId="2A9D8783" w14:textId="77777777" w:rsidTr="000B47A6">
        <w:trPr>
          <w:trHeight w:val="340"/>
        </w:trPr>
        <w:tc>
          <w:tcPr>
            <w:tcW w:w="688" w:type="dxa"/>
            <w:tcBorders>
              <w:top w:val="nil"/>
              <w:left w:val="single" w:sz="8" w:space="0" w:color="auto"/>
              <w:bottom w:val="single" w:sz="4" w:space="0" w:color="auto"/>
              <w:right w:val="single" w:sz="4" w:space="0" w:color="auto"/>
            </w:tcBorders>
            <w:shd w:val="clear" w:color="auto" w:fill="auto"/>
            <w:vAlign w:val="center"/>
            <w:hideMark/>
          </w:tcPr>
          <w:p w14:paraId="3635E0DE"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 </w:t>
            </w:r>
          </w:p>
        </w:tc>
        <w:tc>
          <w:tcPr>
            <w:tcW w:w="6400" w:type="dxa"/>
            <w:tcBorders>
              <w:top w:val="nil"/>
              <w:left w:val="nil"/>
              <w:bottom w:val="single" w:sz="4" w:space="0" w:color="auto"/>
              <w:right w:val="single" w:sz="8" w:space="0" w:color="auto"/>
            </w:tcBorders>
            <w:shd w:val="clear" w:color="auto" w:fill="auto"/>
            <w:vAlign w:val="center"/>
            <w:hideMark/>
          </w:tcPr>
          <w:p w14:paraId="4C006D2E" w14:textId="77777777" w:rsidR="000B47A6" w:rsidRPr="000B47A6" w:rsidRDefault="000B47A6" w:rsidP="000B47A6">
            <w:pPr>
              <w:spacing w:after="0" w:line="276" w:lineRule="auto"/>
              <w:rPr>
                <w:rFonts w:ascii="Times New Roman" w:eastAsia="Times New Roman" w:hAnsi="Times New Roman" w:cs="Times New Roman"/>
                <w:bCs/>
                <w:sz w:val="24"/>
                <w:szCs w:val="28"/>
                <w:lang w:eastAsia="ru-RU"/>
              </w:rPr>
            </w:pPr>
            <w:r w:rsidRPr="000B47A6">
              <w:rPr>
                <w:rFonts w:ascii="Times New Roman" w:eastAsia="Times New Roman" w:hAnsi="Times New Roman" w:cs="Times New Roman"/>
                <w:bCs/>
                <w:sz w:val="24"/>
                <w:szCs w:val="28"/>
                <w:lang w:eastAsia="ru-RU"/>
              </w:rPr>
              <w:t>в том числе (из строки 6) совместно с:</w:t>
            </w:r>
            <w:r w:rsidRPr="000B47A6">
              <w:rPr>
                <w:rFonts w:ascii="Times New Roman" w:eastAsia="Times New Roman" w:hAnsi="Times New Roman" w:cs="Times New Roman"/>
                <w:sz w:val="24"/>
                <w:szCs w:val="28"/>
                <w:lang w:eastAsia="ru-RU"/>
              </w:rPr>
              <w:t xml:space="preserve"> </w:t>
            </w:r>
          </w:p>
        </w:tc>
        <w:tc>
          <w:tcPr>
            <w:tcW w:w="567" w:type="dxa"/>
            <w:tcBorders>
              <w:top w:val="single" w:sz="4" w:space="0" w:color="auto"/>
              <w:left w:val="single" w:sz="4" w:space="0" w:color="auto"/>
              <w:bottom w:val="single" w:sz="4" w:space="0" w:color="auto"/>
              <w:right w:val="nil"/>
            </w:tcBorders>
            <w:shd w:val="clear" w:color="000000" w:fill="F2F2F2"/>
            <w:hideMark/>
          </w:tcPr>
          <w:p w14:paraId="476950F5" w14:textId="77777777" w:rsidR="000B47A6" w:rsidRPr="000B47A6" w:rsidRDefault="000B47A6" w:rsidP="000B47A6">
            <w:pPr>
              <w:spacing w:after="0" w:line="276" w:lineRule="auto"/>
              <w:ind w:firstLine="40"/>
              <w:jc w:val="center"/>
              <w:rPr>
                <w:rFonts w:ascii="Times New Roman" w:eastAsia="Times New Roman" w:hAnsi="Times New Roman" w:cs="Times New Roman"/>
                <w:sz w:val="24"/>
                <w:szCs w:val="24"/>
                <w:lang w:eastAsia="ru-RU"/>
              </w:rPr>
            </w:pPr>
            <w:r w:rsidRPr="000B47A6">
              <w:rPr>
                <w:rFonts w:ascii="Times New Roman" w:eastAsia="Times New Roman" w:hAnsi="Times New Roman" w:cs="Times New Roman"/>
                <w:sz w:val="24"/>
                <w:szCs w:val="28"/>
                <w:lang w:eastAsia="ru-RU"/>
              </w:rPr>
              <w:t>х</w:t>
            </w:r>
          </w:p>
        </w:tc>
        <w:tc>
          <w:tcPr>
            <w:tcW w:w="1278" w:type="dxa"/>
            <w:tcBorders>
              <w:top w:val="single" w:sz="4" w:space="0" w:color="auto"/>
              <w:left w:val="single" w:sz="8" w:space="0" w:color="auto"/>
              <w:bottom w:val="single" w:sz="4" w:space="0" w:color="auto"/>
              <w:right w:val="nil"/>
            </w:tcBorders>
            <w:shd w:val="clear" w:color="000000" w:fill="F2F2F2"/>
            <w:hideMark/>
          </w:tcPr>
          <w:p w14:paraId="2E539947" w14:textId="77777777" w:rsidR="000B47A6" w:rsidRPr="000B47A6" w:rsidRDefault="000B47A6" w:rsidP="000B47A6">
            <w:pPr>
              <w:spacing w:after="0" w:line="276" w:lineRule="auto"/>
              <w:jc w:val="center"/>
              <w:rPr>
                <w:rFonts w:ascii="Times New Roman" w:eastAsia="Times New Roman" w:hAnsi="Times New Roman" w:cs="Times New Roman"/>
                <w:sz w:val="24"/>
                <w:szCs w:val="24"/>
                <w:lang w:eastAsia="ru-RU"/>
              </w:rPr>
            </w:pPr>
            <w:r w:rsidRPr="000B47A6">
              <w:rPr>
                <w:rFonts w:ascii="Times New Roman" w:eastAsia="Times New Roman" w:hAnsi="Times New Roman" w:cs="Times New Roman"/>
                <w:sz w:val="24"/>
                <w:szCs w:val="28"/>
                <w:lang w:eastAsia="ru-RU"/>
              </w:rPr>
              <w:t>х</w:t>
            </w:r>
          </w:p>
        </w:tc>
        <w:tc>
          <w:tcPr>
            <w:tcW w:w="1297" w:type="dxa"/>
            <w:tcBorders>
              <w:top w:val="single" w:sz="4" w:space="0" w:color="auto"/>
              <w:left w:val="single" w:sz="4" w:space="0" w:color="auto"/>
              <w:bottom w:val="single" w:sz="4" w:space="0" w:color="auto"/>
              <w:right w:val="single" w:sz="8" w:space="0" w:color="auto"/>
            </w:tcBorders>
            <w:shd w:val="clear" w:color="000000" w:fill="F2F2F2"/>
            <w:hideMark/>
          </w:tcPr>
          <w:p w14:paraId="582BFD34" w14:textId="77777777" w:rsidR="000B47A6" w:rsidRPr="000B47A6" w:rsidRDefault="000B47A6" w:rsidP="000B47A6">
            <w:pPr>
              <w:spacing w:after="0" w:line="276" w:lineRule="auto"/>
              <w:jc w:val="center"/>
              <w:rPr>
                <w:rFonts w:ascii="Times New Roman" w:eastAsia="Times New Roman" w:hAnsi="Times New Roman" w:cs="Times New Roman"/>
                <w:sz w:val="24"/>
                <w:szCs w:val="24"/>
                <w:lang w:eastAsia="ru-RU"/>
              </w:rPr>
            </w:pPr>
            <w:r w:rsidRPr="000B47A6">
              <w:rPr>
                <w:rFonts w:ascii="Times New Roman" w:eastAsia="Times New Roman" w:hAnsi="Times New Roman" w:cs="Times New Roman"/>
                <w:sz w:val="24"/>
                <w:szCs w:val="28"/>
                <w:lang w:eastAsia="ru-RU"/>
              </w:rPr>
              <w:t>х</w:t>
            </w:r>
          </w:p>
        </w:tc>
      </w:tr>
      <w:tr w:rsidR="000B47A6" w:rsidRPr="000B47A6" w14:paraId="1D632318" w14:textId="77777777" w:rsidTr="00BB3258">
        <w:trPr>
          <w:trHeight w:val="419"/>
        </w:trPr>
        <w:tc>
          <w:tcPr>
            <w:tcW w:w="688" w:type="dxa"/>
            <w:tcBorders>
              <w:top w:val="nil"/>
              <w:left w:val="single" w:sz="8" w:space="0" w:color="auto"/>
              <w:bottom w:val="single" w:sz="4" w:space="0" w:color="auto"/>
              <w:right w:val="single" w:sz="4" w:space="0" w:color="auto"/>
            </w:tcBorders>
            <w:shd w:val="clear" w:color="auto" w:fill="auto"/>
            <w:vAlign w:val="center"/>
            <w:hideMark/>
          </w:tcPr>
          <w:p w14:paraId="78647B56"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3.2</w:t>
            </w:r>
          </w:p>
        </w:tc>
        <w:tc>
          <w:tcPr>
            <w:tcW w:w="6400" w:type="dxa"/>
            <w:tcBorders>
              <w:top w:val="nil"/>
              <w:left w:val="nil"/>
              <w:bottom w:val="single" w:sz="4" w:space="0" w:color="auto"/>
              <w:right w:val="single" w:sz="8" w:space="0" w:color="auto"/>
            </w:tcBorders>
            <w:shd w:val="clear" w:color="auto" w:fill="auto"/>
            <w:vAlign w:val="center"/>
            <w:hideMark/>
          </w:tcPr>
          <w:p w14:paraId="41DC8EC6" w14:textId="77777777" w:rsidR="000B47A6" w:rsidRPr="000B47A6" w:rsidRDefault="000B47A6" w:rsidP="000B47A6">
            <w:pPr>
              <w:spacing w:after="0" w:line="276" w:lineRule="auto"/>
              <w:rPr>
                <w:rFonts w:ascii="Times New Roman" w:eastAsia="Times New Roman" w:hAnsi="Times New Roman" w:cs="Times New Roman"/>
                <w:b/>
                <w:bCs/>
                <w:sz w:val="24"/>
                <w:szCs w:val="28"/>
                <w:lang w:eastAsia="ru-RU"/>
              </w:rPr>
            </w:pPr>
            <w:r w:rsidRPr="000B47A6">
              <w:rPr>
                <w:rFonts w:ascii="Times New Roman" w:eastAsia="Times New Roman" w:hAnsi="Times New Roman" w:cs="Times New Roman"/>
                <w:b/>
                <w:bCs/>
                <w:sz w:val="24"/>
                <w:szCs w:val="28"/>
                <w:lang w:eastAsia="ru-RU"/>
              </w:rPr>
              <w:t xml:space="preserve">органами федеральной </w:t>
            </w:r>
            <w:r w:rsidRPr="000B47A6">
              <w:rPr>
                <w:rFonts w:ascii="Times New Roman" w:eastAsia="Times New Roman" w:hAnsi="Times New Roman" w:cs="Times New Roman"/>
                <w:b/>
                <w:sz w:val="24"/>
                <w:szCs w:val="28"/>
                <w:lang w:eastAsia="ru-RU"/>
              </w:rPr>
              <w:t>службы по труду и занятости</w:t>
            </w:r>
          </w:p>
        </w:tc>
        <w:tc>
          <w:tcPr>
            <w:tcW w:w="567" w:type="dxa"/>
            <w:tcBorders>
              <w:top w:val="nil"/>
              <w:left w:val="single" w:sz="4" w:space="0" w:color="auto"/>
              <w:bottom w:val="single" w:sz="4" w:space="0" w:color="auto"/>
              <w:right w:val="nil"/>
            </w:tcBorders>
            <w:shd w:val="clear" w:color="auto" w:fill="auto"/>
            <w:vAlign w:val="center"/>
            <w:hideMark/>
          </w:tcPr>
          <w:p w14:paraId="455E1793"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12</w:t>
            </w:r>
          </w:p>
        </w:tc>
        <w:tc>
          <w:tcPr>
            <w:tcW w:w="1278" w:type="dxa"/>
            <w:tcBorders>
              <w:top w:val="nil"/>
              <w:left w:val="single" w:sz="8" w:space="0" w:color="auto"/>
              <w:bottom w:val="single" w:sz="4" w:space="0" w:color="auto"/>
              <w:right w:val="single" w:sz="4" w:space="0" w:color="auto"/>
            </w:tcBorders>
            <w:shd w:val="clear" w:color="auto" w:fill="auto"/>
            <w:vAlign w:val="center"/>
          </w:tcPr>
          <w:p w14:paraId="45BB2D7B"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18</w:t>
            </w:r>
          </w:p>
        </w:tc>
        <w:tc>
          <w:tcPr>
            <w:tcW w:w="1297" w:type="dxa"/>
            <w:tcBorders>
              <w:top w:val="nil"/>
              <w:left w:val="nil"/>
              <w:bottom w:val="single" w:sz="4" w:space="0" w:color="auto"/>
              <w:right w:val="single" w:sz="8" w:space="0" w:color="auto"/>
            </w:tcBorders>
            <w:shd w:val="clear" w:color="auto" w:fill="auto"/>
            <w:vAlign w:val="center"/>
          </w:tcPr>
          <w:p w14:paraId="38CCA1AC"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8</w:t>
            </w:r>
          </w:p>
        </w:tc>
      </w:tr>
      <w:tr w:rsidR="000B47A6" w:rsidRPr="000B47A6" w14:paraId="7E49C1A5" w14:textId="77777777" w:rsidTr="00BB3258">
        <w:trPr>
          <w:trHeight w:val="340"/>
        </w:trPr>
        <w:tc>
          <w:tcPr>
            <w:tcW w:w="688" w:type="dxa"/>
            <w:tcBorders>
              <w:top w:val="nil"/>
              <w:left w:val="single" w:sz="8" w:space="0" w:color="auto"/>
              <w:bottom w:val="single" w:sz="4" w:space="0" w:color="auto"/>
              <w:right w:val="single" w:sz="4" w:space="0" w:color="auto"/>
            </w:tcBorders>
            <w:shd w:val="clear" w:color="auto" w:fill="auto"/>
            <w:vAlign w:val="center"/>
            <w:hideMark/>
          </w:tcPr>
          <w:p w14:paraId="7F4620DD"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 </w:t>
            </w:r>
          </w:p>
        </w:tc>
        <w:tc>
          <w:tcPr>
            <w:tcW w:w="6400" w:type="dxa"/>
            <w:tcBorders>
              <w:top w:val="nil"/>
              <w:left w:val="nil"/>
              <w:bottom w:val="single" w:sz="4" w:space="0" w:color="auto"/>
              <w:right w:val="single" w:sz="8" w:space="0" w:color="auto"/>
            </w:tcBorders>
            <w:shd w:val="clear" w:color="auto" w:fill="auto"/>
            <w:vAlign w:val="center"/>
            <w:hideMark/>
          </w:tcPr>
          <w:p w14:paraId="4067B3A0" w14:textId="77777777" w:rsidR="000B47A6" w:rsidRPr="000B47A6" w:rsidRDefault="000B47A6" w:rsidP="000B47A6">
            <w:pPr>
              <w:spacing w:after="0" w:line="276" w:lineRule="auto"/>
              <w:jc w:val="right"/>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выявлено нарушений</w:t>
            </w:r>
          </w:p>
        </w:tc>
        <w:tc>
          <w:tcPr>
            <w:tcW w:w="567" w:type="dxa"/>
            <w:tcBorders>
              <w:top w:val="nil"/>
              <w:left w:val="single" w:sz="4" w:space="0" w:color="auto"/>
              <w:bottom w:val="single" w:sz="4" w:space="0" w:color="auto"/>
              <w:right w:val="nil"/>
            </w:tcBorders>
            <w:shd w:val="clear" w:color="auto" w:fill="auto"/>
            <w:vAlign w:val="center"/>
            <w:hideMark/>
          </w:tcPr>
          <w:p w14:paraId="6562C5FB"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13</w:t>
            </w:r>
          </w:p>
        </w:tc>
        <w:tc>
          <w:tcPr>
            <w:tcW w:w="1278" w:type="dxa"/>
            <w:tcBorders>
              <w:top w:val="nil"/>
              <w:left w:val="single" w:sz="8" w:space="0" w:color="auto"/>
              <w:bottom w:val="single" w:sz="4" w:space="0" w:color="auto"/>
              <w:right w:val="single" w:sz="4" w:space="0" w:color="auto"/>
            </w:tcBorders>
            <w:shd w:val="clear" w:color="auto" w:fill="auto"/>
            <w:vAlign w:val="center"/>
          </w:tcPr>
          <w:p w14:paraId="19522B9E"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112</w:t>
            </w:r>
          </w:p>
        </w:tc>
        <w:tc>
          <w:tcPr>
            <w:tcW w:w="1297" w:type="dxa"/>
            <w:tcBorders>
              <w:top w:val="nil"/>
              <w:left w:val="nil"/>
              <w:bottom w:val="single" w:sz="4" w:space="0" w:color="auto"/>
              <w:right w:val="single" w:sz="8" w:space="0" w:color="auto"/>
            </w:tcBorders>
            <w:shd w:val="clear" w:color="auto" w:fill="auto"/>
            <w:vAlign w:val="center"/>
          </w:tcPr>
          <w:p w14:paraId="0060026D"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121</w:t>
            </w:r>
          </w:p>
        </w:tc>
      </w:tr>
      <w:tr w:rsidR="000B47A6" w:rsidRPr="000B47A6" w14:paraId="4C69F096" w14:textId="77777777" w:rsidTr="00BB3258">
        <w:trPr>
          <w:trHeight w:val="340"/>
        </w:trPr>
        <w:tc>
          <w:tcPr>
            <w:tcW w:w="688" w:type="dxa"/>
            <w:tcBorders>
              <w:top w:val="nil"/>
              <w:left w:val="single" w:sz="8" w:space="0" w:color="auto"/>
              <w:bottom w:val="single" w:sz="4" w:space="0" w:color="auto"/>
              <w:right w:val="single" w:sz="4" w:space="0" w:color="auto"/>
            </w:tcBorders>
            <w:shd w:val="clear" w:color="auto" w:fill="auto"/>
            <w:vAlign w:val="center"/>
            <w:hideMark/>
          </w:tcPr>
          <w:p w14:paraId="6E96E408"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 </w:t>
            </w:r>
          </w:p>
        </w:tc>
        <w:tc>
          <w:tcPr>
            <w:tcW w:w="6400" w:type="dxa"/>
            <w:tcBorders>
              <w:top w:val="nil"/>
              <w:left w:val="nil"/>
              <w:bottom w:val="single" w:sz="4" w:space="0" w:color="auto"/>
              <w:right w:val="single" w:sz="8" w:space="0" w:color="auto"/>
            </w:tcBorders>
            <w:shd w:val="clear" w:color="auto" w:fill="auto"/>
            <w:vAlign w:val="center"/>
            <w:hideMark/>
          </w:tcPr>
          <w:p w14:paraId="2DB6F055" w14:textId="77777777" w:rsidR="000B47A6" w:rsidRPr="000B47A6" w:rsidRDefault="000B47A6" w:rsidP="000B47A6">
            <w:pPr>
              <w:spacing w:after="0" w:line="276" w:lineRule="auto"/>
              <w:jc w:val="right"/>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 xml:space="preserve">  выдано представлений, предписаний</w:t>
            </w:r>
          </w:p>
        </w:tc>
        <w:tc>
          <w:tcPr>
            <w:tcW w:w="567" w:type="dxa"/>
            <w:tcBorders>
              <w:top w:val="nil"/>
              <w:left w:val="single" w:sz="4" w:space="0" w:color="auto"/>
              <w:bottom w:val="single" w:sz="4" w:space="0" w:color="auto"/>
              <w:right w:val="nil"/>
            </w:tcBorders>
            <w:shd w:val="clear" w:color="auto" w:fill="auto"/>
            <w:vAlign w:val="center"/>
            <w:hideMark/>
          </w:tcPr>
          <w:p w14:paraId="5E2EB63B"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14</w:t>
            </w:r>
          </w:p>
        </w:tc>
        <w:tc>
          <w:tcPr>
            <w:tcW w:w="1278" w:type="dxa"/>
            <w:tcBorders>
              <w:top w:val="nil"/>
              <w:left w:val="single" w:sz="8" w:space="0" w:color="auto"/>
              <w:bottom w:val="single" w:sz="4" w:space="0" w:color="auto"/>
              <w:right w:val="single" w:sz="4" w:space="0" w:color="auto"/>
            </w:tcBorders>
            <w:shd w:val="clear" w:color="auto" w:fill="auto"/>
            <w:vAlign w:val="center"/>
          </w:tcPr>
          <w:p w14:paraId="4111EEF8"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8</w:t>
            </w:r>
          </w:p>
        </w:tc>
        <w:tc>
          <w:tcPr>
            <w:tcW w:w="1297" w:type="dxa"/>
            <w:tcBorders>
              <w:top w:val="nil"/>
              <w:left w:val="nil"/>
              <w:bottom w:val="single" w:sz="4" w:space="0" w:color="auto"/>
              <w:right w:val="single" w:sz="8" w:space="0" w:color="auto"/>
            </w:tcBorders>
            <w:shd w:val="clear" w:color="auto" w:fill="auto"/>
            <w:vAlign w:val="center"/>
          </w:tcPr>
          <w:p w14:paraId="68096B65"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7</w:t>
            </w:r>
          </w:p>
        </w:tc>
      </w:tr>
      <w:tr w:rsidR="000B47A6" w:rsidRPr="000B47A6" w14:paraId="1A402DB1" w14:textId="77777777" w:rsidTr="00BB3258">
        <w:trPr>
          <w:trHeight w:val="340"/>
        </w:trPr>
        <w:tc>
          <w:tcPr>
            <w:tcW w:w="688" w:type="dxa"/>
            <w:tcBorders>
              <w:top w:val="nil"/>
              <w:left w:val="single" w:sz="8" w:space="0" w:color="auto"/>
              <w:bottom w:val="single" w:sz="4" w:space="0" w:color="auto"/>
              <w:right w:val="single" w:sz="4" w:space="0" w:color="auto"/>
            </w:tcBorders>
            <w:shd w:val="clear" w:color="auto" w:fill="auto"/>
            <w:vAlign w:val="center"/>
            <w:hideMark/>
          </w:tcPr>
          <w:p w14:paraId="173F7DBE"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3.3</w:t>
            </w:r>
          </w:p>
        </w:tc>
        <w:tc>
          <w:tcPr>
            <w:tcW w:w="6400" w:type="dxa"/>
            <w:tcBorders>
              <w:top w:val="nil"/>
              <w:left w:val="nil"/>
              <w:bottom w:val="single" w:sz="4" w:space="0" w:color="auto"/>
              <w:right w:val="single" w:sz="8" w:space="0" w:color="auto"/>
            </w:tcBorders>
            <w:shd w:val="clear" w:color="auto" w:fill="auto"/>
            <w:vAlign w:val="center"/>
            <w:hideMark/>
          </w:tcPr>
          <w:p w14:paraId="79C78DEE" w14:textId="77777777" w:rsidR="000B47A6" w:rsidRPr="000B47A6" w:rsidRDefault="000B47A6" w:rsidP="000B47A6">
            <w:pPr>
              <w:spacing w:after="0" w:line="276" w:lineRule="auto"/>
              <w:rPr>
                <w:rFonts w:ascii="Times New Roman" w:eastAsia="Times New Roman" w:hAnsi="Times New Roman" w:cs="Times New Roman"/>
                <w:b/>
                <w:bCs/>
                <w:sz w:val="24"/>
                <w:szCs w:val="28"/>
                <w:lang w:eastAsia="ru-RU"/>
              </w:rPr>
            </w:pPr>
            <w:r w:rsidRPr="000B47A6">
              <w:rPr>
                <w:rFonts w:ascii="Times New Roman" w:eastAsia="Times New Roman" w:hAnsi="Times New Roman" w:cs="Times New Roman"/>
                <w:b/>
                <w:bCs/>
                <w:sz w:val="24"/>
                <w:szCs w:val="28"/>
                <w:lang w:eastAsia="ru-RU"/>
              </w:rPr>
              <w:t>органами технологического надзора</w:t>
            </w:r>
          </w:p>
        </w:tc>
        <w:tc>
          <w:tcPr>
            <w:tcW w:w="567" w:type="dxa"/>
            <w:tcBorders>
              <w:top w:val="nil"/>
              <w:left w:val="single" w:sz="4" w:space="0" w:color="auto"/>
              <w:bottom w:val="single" w:sz="4" w:space="0" w:color="auto"/>
              <w:right w:val="nil"/>
            </w:tcBorders>
            <w:shd w:val="clear" w:color="auto" w:fill="auto"/>
            <w:vAlign w:val="center"/>
            <w:hideMark/>
          </w:tcPr>
          <w:p w14:paraId="779CCE3B"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15</w:t>
            </w:r>
          </w:p>
        </w:tc>
        <w:tc>
          <w:tcPr>
            <w:tcW w:w="1278" w:type="dxa"/>
            <w:tcBorders>
              <w:top w:val="nil"/>
              <w:left w:val="single" w:sz="8" w:space="0" w:color="auto"/>
              <w:bottom w:val="single" w:sz="4" w:space="0" w:color="auto"/>
              <w:right w:val="single" w:sz="4" w:space="0" w:color="auto"/>
            </w:tcBorders>
            <w:shd w:val="clear" w:color="auto" w:fill="auto"/>
            <w:vAlign w:val="center"/>
          </w:tcPr>
          <w:p w14:paraId="55A0A77E"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3</w:t>
            </w:r>
          </w:p>
        </w:tc>
        <w:tc>
          <w:tcPr>
            <w:tcW w:w="1297" w:type="dxa"/>
            <w:tcBorders>
              <w:top w:val="nil"/>
              <w:left w:val="nil"/>
              <w:bottom w:val="single" w:sz="4" w:space="0" w:color="auto"/>
              <w:right w:val="single" w:sz="8" w:space="0" w:color="auto"/>
            </w:tcBorders>
            <w:shd w:val="clear" w:color="auto" w:fill="auto"/>
            <w:vAlign w:val="center"/>
          </w:tcPr>
          <w:p w14:paraId="0F466292"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8</w:t>
            </w:r>
          </w:p>
        </w:tc>
      </w:tr>
      <w:tr w:rsidR="000B47A6" w:rsidRPr="000B47A6" w14:paraId="7292916F" w14:textId="77777777" w:rsidTr="00BB3258">
        <w:trPr>
          <w:trHeight w:val="340"/>
        </w:trPr>
        <w:tc>
          <w:tcPr>
            <w:tcW w:w="688" w:type="dxa"/>
            <w:tcBorders>
              <w:top w:val="nil"/>
              <w:left w:val="single" w:sz="8" w:space="0" w:color="auto"/>
              <w:bottom w:val="single" w:sz="4" w:space="0" w:color="auto"/>
              <w:right w:val="single" w:sz="4" w:space="0" w:color="auto"/>
            </w:tcBorders>
            <w:shd w:val="clear" w:color="auto" w:fill="auto"/>
            <w:vAlign w:val="center"/>
            <w:hideMark/>
          </w:tcPr>
          <w:p w14:paraId="2B25B10D"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 </w:t>
            </w:r>
          </w:p>
        </w:tc>
        <w:tc>
          <w:tcPr>
            <w:tcW w:w="6400" w:type="dxa"/>
            <w:tcBorders>
              <w:top w:val="nil"/>
              <w:left w:val="nil"/>
              <w:bottom w:val="single" w:sz="4" w:space="0" w:color="auto"/>
              <w:right w:val="single" w:sz="8" w:space="0" w:color="auto"/>
            </w:tcBorders>
            <w:shd w:val="clear" w:color="auto" w:fill="auto"/>
            <w:vAlign w:val="center"/>
            <w:hideMark/>
          </w:tcPr>
          <w:p w14:paraId="6005F9B7" w14:textId="77777777" w:rsidR="000B47A6" w:rsidRPr="000B47A6" w:rsidRDefault="000B47A6" w:rsidP="000B47A6">
            <w:pPr>
              <w:spacing w:after="0" w:line="276" w:lineRule="auto"/>
              <w:jc w:val="right"/>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выявлено нарушений</w:t>
            </w:r>
          </w:p>
        </w:tc>
        <w:tc>
          <w:tcPr>
            <w:tcW w:w="567" w:type="dxa"/>
            <w:tcBorders>
              <w:top w:val="nil"/>
              <w:left w:val="single" w:sz="4" w:space="0" w:color="auto"/>
              <w:bottom w:val="single" w:sz="4" w:space="0" w:color="auto"/>
              <w:right w:val="nil"/>
            </w:tcBorders>
            <w:shd w:val="clear" w:color="auto" w:fill="auto"/>
            <w:vAlign w:val="center"/>
            <w:hideMark/>
          </w:tcPr>
          <w:p w14:paraId="6049D1F2"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16</w:t>
            </w:r>
          </w:p>
        </w:tc>
        <w:tc>
          <w:tcPr>
            <w:tcW w:w="1278" w:type="dxa"/>
            <w:tcBorders>
              <w:top w:val="nil"/>
              <w:left w:val="single" w:sz="8" w:space="0" w:color="auto"/>
              <w:bottom w:val="single" w:sz="4" w:space="0" w:color="auto"/>
              <w:right w:val="single" w:sz="4" w:space="0" w:color="auto"/>
            </w:tcBorders>
            <w:shd w:val="clear" w:color="auto" w:fill="auto"/>
            <w:vAlign w:val="center"/>
          </w:tcPr>
          <w:p w14:paraId="0B082368"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24</w:t>
            </w:r>
          </w:p>
        </w:tc>
        <w:tc>
          <w:tcPr>
            <w:tcW w:w="1297" w:type="dxa"/>
            <w:tcBorders>
              <w:top w:val="nil"/>
              <w:left w:val="nil"/>
              <w:bottom w:val="single" w:sz="4" w:space="0" w:color="auto"/>
              <w:right w:val="single" w:sz="8" w:space="0" w:color="auto"/>
            </w:tcBorders>
            <w:shd w:val="clear" w:color="auto" w:fill="auto"/>
            <w:vAlign w:val="center"/>
          </w:tcPr>
          <w:p w14:paraId="5243153C"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53</w:t>
            </w:r>
          </w:p>
        </w:tc>
      </w:tr>
      <w:tr w:rsidR="000B47A6" w:rsidRPr="000B47A6" w14:paraId="1C95DADD" w14:textId="77777777" w:rsidTr="00BB3258">
        <w:trPr>
          <w:trHeight w:val="347"/>
        </w:trPr>
        <w:tc>
          <w:tcPr>
            <w:tcW w:w="688" w:type="dxa"/>
            <w:tcBorders>
              <w:top w:val="nil"/>
              <w:left w:val="single" w:sz="8" w:space="0" w:color="auto"/>
              <w:bottom w:val="single" w:sz="4" w:space="0" w:color="auto"/>
              <w:right w:val="single" w:sz="4" w:space="0" w:color="auto"/>
            </w:tcBorders>
            <w:shd w:val="clear" w:color="auto" w:fill="auto"/>
            <w:vAlign w:val="center"/>
            <w:hideMark/>
          </w:tcPr>
          <w:p w14:paraId="7BE24C14"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 </w:t>
            </w:r>
          </w:p>
        </w:tc>
        <w:tc>
          <w:tcPr>
            <w:tcW w:w="6400" w:type="dxa"/>
            <w:tcBorders>
              <w:top w:val="nil"/>
              <w:left w:val="nil"/>
              <w:bottom w:val="single" w:sz="4" w:space="0" w:color="auto"/>
              <w:right w:val="single" w:sz="8" w:space="0" w:color="auto"/>
            </w:tcBorders>
            <w:shd w:val="clear" w:color="auto" w:fill="auto"/>
            <w:vAlign w:val="center"/>
            <w:hideMark/>
          </w:tcPr>
          <w:p w14:paraId="338D85BD" w14:textId="77777777" w:rsidR="000B47A6" w:rsidRPr="000B47A6" w:rsidRDefault="000B47A6" w:rsidP="000B47A6">
            <w:pPr>
              <w:spacing w:after="0" w:line="276" w:lineRule="auto"/>
              <w:jc w:val="right"/>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 xml:space="preserve"> выдано представлений, предписаний</w:t>
            </w:r>
          </w:p>
        </w:tc>
        <w:tc>
          <w:tcPr>
            <w:tcW w:w="567" w:type="dxa"/>
            <w:tcBorders>
              <w:top w:val="nil"/>
              <w:left w:val="single" w:sz="4" w:space="0" w:color="auto"/>
              <w:bottom w:val="single" w:sz="4" w:space="0" w:color="auto"/>
              <w:right w:val="nil"/>
            </w:tcBorders>
            <w:shd w:val="clear" w:color="auto" w:fill="auto"/>
            <w:vAlign w:val="center"/>
            <w:hideMark/>
          </w:tcPr>
          <w:p w14:paraId="575081D8"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17</w:t>
            </w:r>
          </w:p>
        </w:tc>
        <w:tc>
          <w:tcPr>
            <w:tcW w:w="1278" w:type="dxa"/>
            <w:tcBorders>
              <w:top w:val="nil"/>
              <w:left w:val="single" w:sz="8" w:space="0" w:color="auto"/>
              <w:bottom w:val="single" w:sz="4" w:space="0" w:color="auto"/>
              <w:right w:val="single" w:sz="4" w:space="0" w:color="auto"/>
            </w:tcBorders>
            <w:shd w:val="clear" w:color="auto" w:fill="auto"/>
            <w:vAlign w:val="center"/>
          </w:tcPr>
          <w:p w14:paraId="469221AC"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3</w:t>
            </w:r>
          </w:p>
        </w:tc>
        <w:tc>
          <w:tcPr>
            <w:tcW w:w="1297" w:type="dxa"/>
            <w:tcBorders>
              <w:top w:val="nil"/>
              <w:left w:val="nil"/>
              <w:bottom w:val="single" w:sz="4" w:space="0" w:color="auto"/>
              <w:right w:val="single" w:sz="8" w:space="0" w:color="auto"/>
            </w:tcBorders>
            <w:shd w:val="clear" w:color="auto" w:fill="auto"/>
            <w:vAlign w:val="center"/>
          </w:tcPr>
          <w:p w14:paraId="6F229408"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6</w:t>
            </w:r>
          </w:p>
        </w:tc>
      </w:tr>
      <w:tr w:rsidR="000B47A6" w:rsidRPr="000B47A6" w14:paraId="537A91E2" w14:textId="77777777" w:rsidTr="00BB3258">
        <w:trPr>
          <w:trHeight w:val="340"/>
        </w:trPr>
        <w:tc>
          <w:tcPr>
            <w:tcW w:w="688" w:type="dxa"/>
            <w:tcBorders>
              <w:top w:val="nil"/>
              <w:left w:val="single" w:sz="8" w:space="0" w:color="auto"/>
              <w:bottom w:val="single" w:sz="4" w:space="0" w:color="auto"/>
              <w:right w:val="single" w:sz="4" w:space="0" w:color="auto"/>
            </w:tcBorders>
            <w:shd w:val="clear" w:color="auto" w:fill="auto"/>
            <w:vAlign w:val="center"/>
            <w:hideMark/>
          </w:tcPr>
          <w:p w14:paraId="3BFA0FC0"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3.4</w:t>
            </w:r>
          </w:p>
        </w:tc>
        <w:tc>
          <w:tcPr>
            <w:tcW w:w="6400" w:type="dxa"/>
            <w:tcBorders>
              <w:top w:val="nil"/>
              <w:left w:val="nil"/>
              <w:bottom w:val="single" w:sz="4" w:space="0" w:color="auto"/>
              <w:right w:val="single" w:sz="8" w:space="0" w:color="auto"/>
            </w:tcBorders>
            <w:shd w:val="clear" w:color="auto" w:fill="auto"/>
            <w:vAlign w:val="center"/>
            <w:hideMark/>
          </w:tcPr>
          <w:p w14:paraId="033B0CD3" w14:textId="77777777" w:rsidR="000B47A6" w:rsidRPr="000B47A6" w:rsidRDefault="000B47A6" w:rsidP="000B47A6">
            <w:pPr>
              <w:spacing w:after="0" w:line="276" w:lineRule="auto"/>
              <w:rPr>
                <w:rFonts w:ascii="Times New Roman" w:eastAsia="Times New Roman" w:hAnsi="Times New Roman" w:cs="Times New Roman"/>
                <w:b/>
                <w:bCs/>
                <w:sz w:val="24"/>
                <w:szCs w:val="28"/>
                <w:lang w:eastAsia="ru-RU"/>
              </w:rPr>
            </w:pPr>
            <w:r w:rsidRPr="000B47A6">
              <w:rPr>
                <w:rFonts w:ascii="Times New Roman" w:eastAsia="Times New Roman" w:hAnsi="Times New Roman" w:cs="Times New Roman"/>
                <w:b/>
                <w:bCs/>
                <w:sz w:val="24"/>
                <w:szCs w:val="28"/>
                <w:lang w:eastAsia="ru-RU"/>
              </w:rPr>
              <w:t>органами санитарно-эпидемиологического надзора</w:t>
            </w:r>
          </w:p>
        </w:tc>
        <w:tc>
          <w:tcPr>
            <w:tcW w:w="567" w:type="dxa"/>
            <w:tcBorders>
              <w:top w:val="nil"/>
              <w:left w:val="single" w:sz="4" w:space="0" w:color="auto"/>
              <w:bottom w:val="single" w:sz="4" w:space="0" w:color="auto"/>
              <w:right w:val="nil"/>
            </w:tcBorders>
            <w:shd w:val="clear" w:color="auto" w:fill="auto"/>
            <w:vAlign w:val="center"/>
            <w:hideMark/>
          </w:tcPr>
          <w:p w14:paraId="0B67A67D"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18</w:t>
            </w:r>
          </w:p>
        </w:tc>
        <w:tc>
          <w:tcPr>
            <w:tcW w:w="1278" w:type="dxa"/>
            <w:tcBorders>
              <w:top w:val="nil"/>
              <w:left w:val="single" w:sz="8" w:space="0" w:color="auto"/>
              <w:bottom w:val="single" w:sz="4" w:space="0" w:color="auto"/>
              <w:right w:val="single" w:sz="4" w:space="0" w:color="auto"/>
            </w:tcBorders>
            <w:shd w:val="clear" w:color="auto" w:fill="auto"/>
            <w:vAlign w:val="center"/>
          </w:tcPr>
          <w:p w14:paraId="226AC6DB"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17</w:t>
            </w:r>
          </w:p>
        </w:tc>
        <w:tc>
          <w:tcPr>
            <w:tcW w:w="1297" w:type="dxa"/>
            <w:tcBorders>
              <w:top w:val="nil"/>
              <w:left w:val="nil"/>
              <w:bottom w:val="single" w:sz="4" w:space="0" w:color="auto"/>
              <w:right w:val="single" w:sz="8" w:space="0" w:color="auto"/>
            </w:tcBorders>
            <w:shd w:val="clear" w:color="auto" w:fill="auto"/>
            <w:vAlign w:val="center"/>
          </w:tcPr>
          <w:p w14:paraId="755B87ED"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16</w:t>
            </w:r>
          </w:p>
        </w:tc>
      </w:tr>
      <w:tr w:rsidR="000B47A6" w:rsidRPr="000B47A6" w14:paraId="70B99D8B" w14:textId="77777777" w:rsidTr="00BB3258">
        <w:trPr>
          <w:trHeight w:val="340"/>
        </w:trPr>
        <w:tc>
          <w:tcPr>
            <w:tcW w:w="688" w:type="dxa"/>
            <w:tcBorders>
              <w:top w:val="nil"/>
              <w:left w:val="single" w:sz="8" w:space="0" w:color="auto"/>
              <w:bottom w:val="single" w:sz="4" w:space="0" w:color="auto"/>
              <w:right w:val="single" w:sz="4" w:space="0" w:color="auto"/>
            </w:tcBorders>
            <w:shd w:val="clear" w:color="auto" w:fill="auto"/>
            <w:vAlign w:val="center"/>
            <w:hideMark/>
          </w:tcPr>
          <w:p w14:paraId="203B7A39"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 </w:t>
            </w:r>
          </w:p>
        </w:tc>
        <w:tc>
          <w:tcPr>
            <w:tcW w:w="6400" w:type="dxa"/>
            <w:tcBorders>
              <w:top w:val="nil"/>
              <w:left w:val="nil"/>
              <w:bottom w:val="single" w:sz="4" w:space="0" w:color="auto"/>
              <w:right w:val="single" w:sz="8" w:space="0" w:color="auto"/>
            </w:tcBorders>
            <w:shd w:val="clear" w:color="auto" w:fill="auto"/>
            <w:vAlign w:val="center"/>
            <w:hideMark/>
          </w:tcPr>
          <w:p w14:paraId="24CC9E7F" w14:textId="77777777" w:rsidR="000B47A6" w:rsidRPr="000B47A6" w:rsidRDefault="000B47A6" w:rsidP="000B47A6">
            <w:pPr>
              <w:spacing w:after="0" w:line="276" w:lineRule="auto"/>
              <w:jc w:val="right"/>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выявлено нарушений</w:t>
            </w:r>
          </w:p>
        </w:tc>
        <w:tc>
          <w:tcPr>
            <w:tcW w:w="567" w:type="dxa"/>
            <w:tcBorders>
              <w:top w:val="nil"/>
              <w:left w:val="single" w:sz="4" w:space="0" w:color="auto"/>
              <w:bottom w:val="single" w:sz="4" w:space="0" w:color="auto"/>
              <w:right w:val="nil"/>
            </w:tcBorders>
            <w:shd w:val="clear" w:color="auto" w:fill="auto"/>
            <w:vAlign w:val="center"/>
            <w:hideMark/>
          </w:tcPr>
          <w:p w14:paraId="58E9340B"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19</w:t>
            </w:r>
          </w:p>
        </w:tc>
        <w:tc>
          <w:tcPr>
            <w:tcW w:w="1278" w:type="dxa"/>
            <w:tcBorders>
              <w:top w:val="nil"/>
              <w:left w:val="single" w:sz="8" w:space="0" w:color="auto"/>
              <w:bottom w:val="single" w:sz="4" w:space="0" w:color="auto"/>
              <w:right w:val="single" w:sz="4" w:space="0" w:color="auto"/>
            </w:tcBorders>
            <w:shd w:val="clear" w:color="auto" w:fill="auto"/>
            <w:vAlign w:val="center"/>
          </w:tcPr>
          <w:p w14:paraId="057E75E6"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13</w:t>
            </w:r>
          </w:p>
        </w:tc>
        <w:tc>
          <w:tcPr>
            <w:tcW w:w="1297" w:type="dxa"/>
            <w:tcBorders>
              <w:top w:val="nil"/>
              <w:left w:val="nil"/>
              <w:bottom w:val="single" w:sz="4" w:space="0" w:color="auto"/>
              <w:right w:val="single" w:sz="8" w:space="0" w:color="auto"/>
            </w:tcBorders>
            <w:shd w:val="clear" w:color="auto" w:fill="auto"/>
            <w:vAlign w:val="center"/>
          </w:tcPr>
          <w:p w14:paraId="5F7D9B3F"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5</w:t>
            </w:r>
          </w:p>
        </w:tc>
      </w:tr>
      <w:tr w:rsidR="000B47A6" w:rsidRPr="000B47A6" w14:paraId="1C3F4AA9" w14:textId="77777777" w:rsidTr="00BB3258">
        <w:trPr>
          <w:trHeight w:val="340"/>
        </w:trPr>
        <w:tc>
          <w:tcPr>
            <w:tcW w:w="688" w:type="dxa"/>
            <w:tcBorders>
              <w:top w:val="nil"/>
              <w:left w:val="single" w:sz="8" w:space="0" w:color="auto"/>
              <w:bottom w:val="single" w:sz="4" w:space="0" w:color="auto"/>
              <w:right w:val="single" w:sz="4" w:space="0" w:color="auto"/>
            </w:tcBorders>
            <w:shd w:val="clear" w:color="auto" w:fill="auto"/>
            <w:vAlign w:val="center"/>
            <w:hideMark/>
          </w:tcPr>
          <w:p w14:paraId="1BDDDFA6"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 </w:t>
            </w:r>
          </w:p>
        </w:tc>
        <w:tc>
          <w:tcPr>
            <w:tcW w:w="6400" w:type="dxa"/>
            <w:tcBorders>
              <w:top w:val="nil"/>
              <w:left w:val="nil"/>
              <w:bottom w:val="single" w:sz="4" w:space="0" w:color="auto"/>
              <w:right w:val="single" w:sz="8" w:space="0" w:color="auto"/>
            </w:tcBorders>
            <w:shd w:val="clear" w:color="auto" w:fill="auto"/>
            <w:vAlign w:val="center"/>
            <w:hideMark/>
          </w:tcPr>
          <w:p w14:paraId="29D9AA6A" w14:textId="77777777" w:rsidR="000B47A6" w:rsidRPr="000B47A6" w:rsidRDefault="000B47A6" w:rsidP="000B47A6">
            <w:pPr>
              <w:spacing w:after="0" w:line="276" w:lineRule="auto"/>
              <w:jc w:val="right"/>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 xml:space="preserve"> выдано представлений, предписаний</w:t>
            </w:r>
          </w:p>
        </w:tc>
        <w:tc>
          <w:tcPr>
            <w:tcW w:w="567" w:type="dxa"/>
            <w:tcBorders>
              <w:top w:val="nil"/>
              <w:left w:val="single" w:sz="4" w:space="0" w:color="auto"/>
              <w:bottom w:val="single" w:sz="4" w:space="0" w:color="auto"/>
              <w:right w:val="nil"/>
            </w:tcBorders>
            <w:shd w:val="clear" w:color="auto" w:fill="auto"/>
            <w:vAlign w:val="center"/>
            <w:hideMark/>
          </w:tcPr>
          <w:p w14:paraId="1E6B6672"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20</w:t>
            </w:r>
          </w:p>
        </w:tc>
        <w:tc>
          <w:tcPr>
            <w:tcW w:w="1278" w:type="dxa"/>
            <w:tcBorders>
              <w:top w:val="nil"/>
              <w:left w:val="single" w:sz="8" w:space="0" w:color="auto"/>
              <w:bottom w:val="single" w:sz="4" w:space="0" w:color="auto"/>
              <w:right w:val="single" w:sz="4" w:space="0" w:color="auto"/>
            </w:tcBorders>
            <w:shd w:val="clear" w:color="auto" w:fill="auto"/>
            <w:vAlign w:val="center"/>
          </w:tcPr>
          <w:p w14:paraId="1945F743"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8</w:t>
            </w:r>
          </w:p>
        </w:tc>
        <w:tc>
          <w:tcPr>
            <w:tcW w:w="1297" w:type="dxa"/>
            <w:tcBorders>
              <w:top w:val="nil"/>
              <w:left w:val="nil"/>
              <w:bottom w:val="single" w:sz="4" w:space="0" w:color="auto"/>
              <w:right w:val="single" w:sz="8" w:space="0" w:color="auto"/>
            </w:tcBorders>
            <w:shd w:val="clear" w:color="auto" w:fill="auto"/>
            <w:vAlign w:val="center"/>
          </w:tcPr>
          <w:p w14:paraId="2C2B82A2"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3</w:t>
            </w:r>
          </w:p>
        </w:tc>
      </w:tr>
      <w:tr w:rsidR="000B47A6" w:rsidRPr="000B47A6" w14:paraId="2E4F127A" w14:textId="77777777" w:rsidTr="00BB3258">
        <w:trPr>
          <w:trHeight w:val="340"/>
        </w:trPr>
        <w:tc>
          <w:tcPr>
            <w:tcW w:w="688" w:type="dxa"/>
            <w:tcBorders>
              <w:top w:val="nil"/>
              <w:left w:val="single" w:sz="8" w:space="0" w:color="auto"/>
              <w:bottom w:val="single" w:sz="4" w:space="0" w:color="auto"/>
              <w:right w:val="single" w:sz="4" w:space="0" w:color="auto"/>
            </w:tcBorders>
            <w:shd w:val="clear" w:color="auto" w:fill="auto"/>
            <w:vAlign w:val="center"/>
            <w:hideMark/>
          </w:tcPr>
          <w:p w14:paraId="431FE5A6"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3.5</w:t>
            </w:r>
          </w:p>
        </w:tc>
        <w:tc>
          <w:tcPr>
            <w:tcW w:w="6400" w:type="dxa"/>
            <w:tcBorders>
              <w:top w:val="nil"/>
              <w:left w:val="nil"/>
              <w:bottom w:val="single" w:sz="4" w:space="0" w:color="auto"/>
              <w:right w:val="single" w:sz="8" w:space="0" w:color="auto"/>
            </w:tcBorders>
            <w:shd w:val="clear" w:color="auto" w:fill="auto"/>
            <w:vAlign w:val="center"/>
            <w:hideMark/>
          </w:tcPr>
          <w:p w14:paraId="39B9EA3F" w14:textId="77777777" w:rsidR="000B47A6" w:rsidRPr="000B47A6" w:rsidRDefault="000B47A6" w:rsidP="000B47A6">
            <w:pPr>
              <w:spacing w:after="0" w:line="276" w:lineRule="auto"/>
              <w:rPr>
                <w:rFonts w:ascii="Times New Roman" w:eastAsia="Times New Roman" w:hAnsi="Times New Roman" w:cs="Times New Roman"/>
                <w:b/>
                <w:bCs/>
                <w:sz w:val="24"/>
                <w:szCs w:val="28"/>
                <w:lang w:eastAsia="ru-RU"/>
              </w:rPr>
            </w:pPr>
            <w:r w:rsidRPr="000B47A6">
              <w:rPr>
                <w:rFonts w:ascii="Times New Roman" w:eastAsia="Times New Roman" w:hAnsi="Times New Roman" w:cs="Times New Roman"/>
                <w:b/>
                <w:bCs/>
                <w:sz w:val="24"/>
                <w:szCs w:val="28"/>
                <w:lang w:eastAsia="ru-RU"/>
              </w:rPr>
              <w:t>прокуратурой</w:t>
            </w:r>
          </w:p>
        </w:tc>
        <w:tc>
          <w:tcPr>
            <w:tcW w:w="567" w:type="dxa"/>
            <w:tcBorders>
              <w:top w:val="nil"/>
              <w:left w:val="single" w:sz="4" w:space="0" w:color="auto"/>
              <w:bottom w:val="single" w:sz="4" w:space="0" w:color="auto"/>
              <w:right w:val="nil"/>
            </w:tcBorders>
            <w:shd w:val="clear" w:color="auto" w:fill="auto"/>
            <w:vAlign w:val="center"/>
            <w:hideMark/>
          </w:tcPr>
          <w:p w14:paraId="2C5C3DAB"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21</w:t>
            </w:r>
          </w:p>
        </w:tc>
        <w:tc>
          <w:tcPr>
            <w:tcW w:w="1278" w:type="dxa"/>
            <w:tcBorders>
              <w:top w:val="nil"/>
              <w:left w:val="single" w:sz="8" w:space="0" w:color="auto"/>
              <w:bottom w:val="single" w:sz="4" w:space="0" w:color="auto"/>
              <w:right w:val="single" w:sz="4" w:space="0" w:color="auto"/>
            </w:tcBorders>
            <w:shd w:val="clear" w:color="auto" w:fill="auto"/>
            <w:vAlign w:val="center"/>
          </w:tcPr>
          <w:p w14:paraId="69B6873C"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24</w:t>
            </w:r>
          </w:p>
        </w:tc>
        <w:tc>
          <w:tcPr>
            <w:tcW w:w="1297" w:type="dxa"/>
            <w:tcBorders>
              <w:top w:val="nil"/>
              <w:left w:val="nil"/>
              <w:bottom w:val="single" w:sz="4" w:space="0" w:color="auto"/>
              <w:right w:val="single" w:sz="8" w:space="0" w:color="auto"/>
            </w:tcBorders>
            <w:shd w:val="clear" w:color="auto" w:fill="auto"/>
            <w:vAlign w:val="center"/>
          </w:tcPr>
          <w:p w14:paraId="1A6EF8E4"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15</w:t>
            </w:r>
          </w:p>
        </w:tc>
      </w:tr>
      <w:tr w:rsidR="000B47A6" w:rsidRPr="000B47A6" w14:paraId="3EAB8FCF" w14:textId="77777777" w:rsidTr="00BB3258">
        <w:trPr>
          <w:trHeight w:val="340"/>
        </w:trPr>
        <w:tc>
          <w:tcPr>
            <w:tcW w:w="688" w:type="dxa"/>
            <w:tcBorders>
              <w:top w:val="nil"/>
              <w:left w:val="single" w:sz="8" w:space="0" w:color="auto"/>
              <w:bottom w:val="single" w:sz="4" w:space="0" w:color="auto"/>
              <w:right w:val="single" w:sz="4" w:space="0" w:color="auto"/>
            </w:tcBorders>
            <w:shd w:val="clear" w:color="auto" w:fill="auto"/>
            <w:vAlign w:val="center"/>
            <w:hideMark/>
          </w:tcPr>
          <w:p w14:paraId="2A84AF62"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 </w:t>
            </w:r>
          </w:p>
        </w:tc>
        <w:tc>
          <w:tcPr>
            <w:tcW w:w="6400" w:type="dxa"/>
            <w:tcBorders>
              <w:top w:val="nil"/>
              <w:left w:val="nil"/>
              <w:bottom w:val="single" w:sz="4" w:space="0" w:color="auto"/>
              <w:right w:val="single" w:sz="8" w:space="0" w:color="auto"/>
            </w:tcBorders>
            <w:shd w:val="clear" w:color="auto" w:fill="auto"/>
            <w:vAlign w:val="center"/>
            <w:hideMark/>
          </w:tcPr>
          <w:p w14:paraId="3F490D01" w14:textId="77777777" w:rsidR="000B47A6" w:rsidRPr="000B47A6" w:rsidRDefault="000B47A6" w:rsidP="000B47A6">
            <w:pPr>
              <w:spacing w:after="0" w:line="276" w:lineRule="auto"/>
              <w:jc w:val="right"/>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выявлено нарушений</w:t>
            </w:r>
          </w:p>
        </w:tc>
        <w:tc>
          <w:tcPr>
            <w:tcW w:w="567" w:type="dxa"/>
            <w:tcBorders>
              <w:top w:val="nil"/>
              <w:left w:val="single" w:sz="4" w:space="0" w:color="auto"/>
              <w:bottom w:val="single" w:sz="4" w:space="0" w:color="auto"/>
              <w:right w:val="nil"/>
            </w:tcBorders>
            <w:shd w:val="clear" w:color="auto" w:fill="auto"/>
            <w:vAlign w:val="center"/>
            <w:hideMark/>
          </w:tcPr>
          <w:p w14:paraId="7084C75C"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22</w:t>
            </w:r>
          </w:p>
        </w:tc>
        <w:tc>
          <w:tcPr>
            <w:tcW w:w="1278" w:type="dxa"/>
            <w:tcBorders>
              <w:top w:val="nil"/>
              <w:left w:val="single" w:sz="8" w:space="0" w:color="auto"/>
              <w:bottom w:val="single" w:sz="4" w:space="0" w:color="auto"/>
              <w:right w:val="single" w:sz="4" w:space="0" w:color="auto"/>
            </w:tcBorders>
            <w:shd w:val="clear" w:color="auto" w:fill="auto"/>
            <w:vAlign w:val="center"/>
          </w:tcPr>
          <w:p w14:paraId="30E1191F"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82</w:t>
            </w:r>
          </w:p>
        </w:tc>
        <w:tc>
          <w:tcPr>
            <w:tcW w:w="1297" w:type="dxa"/>
            <w:tcBorders>
              <w:top w:val="nil"/>
              <w:left w:val="nil"/>
              <w:bottom w:val="single" w:sz="4" w:space="0" w:color="auto"/>
              <w:right w:val="single" w:sz="8" w:space="0" w:color="auto"/>
            </w:tcBorders>
            <w:shd w:val="clear" w:color="auto" w:fill="auto"/>
            <w:vAlign w:val="center"/>
          </w:tcPr>
          <w:p w14:paraId="468D881D"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121</w:t>
            </w:r>
          </w:p>
        </w:tc>
      </w:tr>
      <w:tr w:rsidR="000B47A6" w:rsidRPr="000B47A6" w14:paraId="217545D8" w14:textId="77777777" w:rsidTr="00BB3258">
        <w:trPr>
          <w:trHeight w:val="340"/>
        </w:trPr>
        <w:tc>
          <w:tcPr>
            <w:tcW w:w="688" w:type="dxa"/>
            <w:tcBorders>
              <w:top w:val="nil"/>
              <w:left w:val="single" w:sz="8" w:space="0" w:color="auto"/>
              <w:bottom w:val="single" w:sz="4" w:space="0" w:color="auto"/>
              <w:right w:val="single" w:sz="4" w:space="0" w:color="auto"/>
            </w:tcBorders>
            <w:shd w:val="clear" w:color="auto" w:fill="auto"/>
            <w:vAlign w:val="center"/>
            <w:hideMark/>
          </w:tcPr>
          <w:p w14:paraId="56B8D8C8"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 </w:t>
            </w:r>
          </w:p>
        </w:tc>
        <w:tc>
          <w:tcPr>
            <w:tcW w:w="6400" w:type="dxa"/>
            <w:tcBorders>
              <w:top w:val="nil"/>
              <w:left w:val="nil"/>
              <w:bottom w:val="single" w:sz="4" w:space="0" w:color="auto"/>
              <w:right w:val="single" w:sz="8" w:space="0" w:color="auto"/>
            </w:tcBorders>
            <w:shd w:val="clear" w:color="auto" w:fill="auto"/>
            <w:vAlign w:val="center"/>
            <w:hideMark/>
          </w:tcPr>
          <w:p w14:paraId="0C614FAB" w14:textId="77777777" w:rsidR="000B47A6" w:rsidRPr="000B47A6" w:rsidRDefault="000B47A6" w:rsidP="000B47A6">
            <w:pPr>
              <w:spacing w:after="0" w:line="276" w:lineRule="auto"/>
              <w:jc w:val="right"/>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 xml:space="preserve"> выдано представлений, предписаний</w:t>
            </w:r>
          </w:p>
        </w:tc>
        <w:tc>
          <w:tcPr>
            <w:tcW w:w="567" w:type="dxa"/>
            <w:tcBorders>
              <w:top w:val="nil"/>
              <w:left w:val="single" w:sz="4" w:space="0" w:color="auto"/>
              <w:bottom w:val="single" w:sz="4" w:space="0" w:color="auto"/>
              <w:right w:val="nil"/>
            </w:tcBorders>
            <w:shd w:val="clear" w:color="auto" w:fill="auto"/>
            <w:vAlign w:val="center"/>
            <w:hideMark/>
          </w:tcPr>
          <w:p w14:paraId="0C3A12E3"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23</w:t>
            </w:r>
          </w:p>
        </w:tc>
        <w:tc>
          <w:tcPr>
            <w:tcW w:w="1278" w:type="dxa"/>
            <w:tcBorders>
              <w:top w:val="nil"/>
              <w:left w:val="single" w:sz="8" w:space="0" w:color="auto"/>
              <w:bottom w:val="single" w:sz="4" w:space="0" w:color="auto"/>
              <w:right w:val="single" w:sz="4" w:space="0" w:color="auto"/>
            </w:tcBorders>
            <w:shd w:val="clear" w:color="auto" w:fill="auto"/>
            <w:vAlign w:val="center"/>
          </w:tcPr>
          <w:p w14:paraId="2AF3580C"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24</w:t>
            </w:r>
          </w:p>
        </w:tc>
        <w:tc>
          <w:tcPr>
            <w:tcW w:w="1297" w:type="dxa"/>
            <w:tcBorders>
              <w:top w:val="nil"/>
              <w:left w:val="nil"/>
              <w:bottom w:val="single" w:sz="4" w:space="0" w:color="auto"/>
              <w:right w:val="single" w:sz="8" w:space="0" w:color="auto"/>
            </w:tcBorders>
            <w:shd w:val="clear" w:color="auto" w:fill="auto"/>
            <w:vAlign w:val="center"/>
          </w:tcPr>
          <w:p w14:paraId="54858612"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15</w:t>
            </w:r>
          </w:p>
        </w:tc>
      </w:tr>
      <w:tr w:rsidR="000B47A6" w:rsidRPr="000B47A6" w14:paraId="62F2DBA5" w14:textId="77777777" w:rsidTr="00BB3258">
        <w:trPr>
          <w:trHeight w:val="340"/>
        </w:trPr>
        <w:tc>
          <w:tcPr>
            <w:tcW w:w="688" w:type="dxa"/>
            <w:tcBorders>
              <w:top w:val="single" w:sz="4" w:space="0" w:color="auto"/>
              <w:left w:val="single" w:sz="8" w:space="0" w:color="auto"/>
              <w:bottom w:val="single" w:sz="4" w:space="0" w:color="auto"/>
              <w:right w:val="single" w:sz="4" w:space="0" w:color="auto"/>
            </w:tcBorders>
            <w:shd w:val="clear" w:color="auto" w:fill="auto"/>
            <w:vAlign w:val="center"/>
            <w:hideMark/>
          </w:tcPr>
          <w:p w14:paraId="2B053920"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3.6</w:t>
            </w:r>
          </w:p>
        </w:tc>
        <w:tc>
          <w:tcPr>
            <w:tcW w:w="6400" w:type="dxa"/>
            <w:tcBorders>
              <w:top w:val="single" w:sz="4" w:space="0" w:color="auto"/>
              <w:left w:val="nil"/>
              <w:bottom w:val="single" w:sz="4" w:space="0" w:color="auto"/>
              <w:right w:val="single" w:sz="8" w:space="0" w:color="auto"/>
            </w:tcBorders>
            <w:shd w:val="clear" w:color="auto" w:fill="auto"/>
            <w:vAlign w:val="center"/>
            <w:hideMark/>
          </w:tcPr>
          <w:p w14:paraId="026D494F" w14:textId="77777777" w:rsidR="000B47A6" w:rsidRPr="000B47A6" w:rsidRDefault="000B47A6" w:rsidP="000B47A6">
            <w:pPr>
              <w:spacing w:after="0" w:line="276" w:lineRule="auto"/>
              <w:rPr>
                <w:rFonts w:ascii="Times New Roman" w:eastAsia="Times New Roman" w:hAnsi="Times New Roman" w:cs="Times New Roman"/>
                <w:b/>
                <w:bCs/>
                <w:sz w:val="24"/>
                <w:szCs w:val="28"/>
                <w:lang w:eastAsia="ru-RU"/>
              </w:rPr>
            </w:pPr>
            <w:r w:rsidRPr="000B47A6">
              <w:rPr>
                <w:rFonts w:ascii="Times New Roman" w:eastAsia="Times New Roman" w:hAnsi="Times New Roman" w:cs="Times New Roman"/>
                <w:b/>
                <w:bCs/>
                <w:sz w:val="24"/>
                <w:szCs w:val="28"/>
                <w:lang w:eastAsia="ru-RU"/>
              </w:rPr>
              <w:t>другими органами государственного контроля (надзора)</w:t>
            </w:r>
            <w:r w:rsidRPr="000B47A6">
              <w:rPr>
                <w:rFonts w:ascii="Times New Roman" w:eastAsia="Times New Roman" w:hAnsi="Times New Roman" w:cs="Times New Roman"/>
                <w:sz w:val="24"/>
                <w:szCs w:val="28"/>
                <w:lang w:eastAsia="ru-RU"/>
              </w:rPr>
              <w:t xml:space="preserve"> </w:t>
            </w:r>
            <w:r w:rsidRPr="000B47A6">
              <w:rPr>
                <w:rFonts w:ascii="Times New Roman" w:eastAsia="Times New Roman" w:hAnsi="Times New Roman" w:cs="Times New Roman"/>
                <w:b/>
                <w:bCs/>
                <w:sz w:val="24"/>
                <w:szCs w:val="28"/>
                <w:lang w:eastAsia="ru-RU"/>
              </w:rPr>
              <w:t>и ведомственного контроля</w:t>
            </w:r>
          </w:p>
        </w:tc>
        <w:tc>
          <w:tcPr>
            <w:tcW w:w="567" w:type="dxa"/>
            <w:tcBorders>
              <w:top w:val="single" w:sz="4" w:space="0" w:color="auto"/>
              <w:left w:val="single" w:sz="4" w:space="0" w:color="auto"/>
              <w:bottom w:val="single" w:sz="4" w:space="0" w:color="auto"/>
              <w:right w:val="nil"/>
            </w:tcBorders>
            <w:shd w:val="clear" w:color="auto" w:fill="auto"/>
            <w:vAlign w:val="center"/>
            <w:hideMark/>
          </w:tcPr>
          <w:p w14:paraId="35A21685"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24</w:t>
            </w:r>
          </w:p>
        </w:tc>
        <w:tc>
          <w:tcPr>
            <w:tcW w:w="1278" w:type="dxa"/>
            <w:tcBorders>
              <w:top w:val="single" w:sz="4" w:space="0" w:color="auto"/>
              <w:left w:val="single" w:sz="8" w:space="0" w:color="auto"/>
              <w:bottom w:val="single" w:sz="4" w:space="0" w:color="auto"/>
              <w:right w:val="single" w:sz="4" w:space="0" w:color="auto"/>
            </w:tcBorders>
            <w:shd w:val="clear" w:color="auto" w:fill="auto"/>
            <w:vAlign w:val="center"/>
          </w:tcPr>
          <w:p w14:paraId="2646B65A"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11</w:t>
            </w:r>
          </w:p>
        </w:tc>
        <w:tc>
          <w:tcPr>
            <w:tcW w:w="1297" w:type="dxa"/>
            <w:tcBorders>
              <w:top w:val="single" w:sz="4" w:space="0" w:color="auto"/>
              <w:left w:val="nil"/>
              <w:bottom w:val="single" w:sz="4" w:space="0" w:color="auto"/>
              <w:right w:val="single" w:sz="8" w:space="0" w:color="auto"/>
            </w:tcBorders>
            <w:shd w:val="clear" w:color="auto" w:fill="auto"/>
            <w:vAlign w:val="center"/>
          </w:tcPr>
          <w:p w14:paraId="01CE507F"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23</w:t>
            </w:r>
          </w:p>
        </w:tc>
      </w:tr>
      <w:tr w:rsidR="000B47A6" w:rsidRPr="000B47A6" w14:paraId="440ACBCE" w14:textId="77777777" w:rsidTr="00BB3258">
        <w:trPr>
          <w:trHeight w:val="340"/>
        </w:trPr>
        <w:tc>
          <w:tcPr>
            <w:tcW w:w="688" w:type="dxa"/>
            <w:tcBorders>
              <w:top w:val="single" w:sz="4" w:space="0" w:color="auto"/>
              <w:left w:val="single" w:sz="8" w:space="0" w:color="auto"/>
              <w:bottom w:val="single" w:sz="4" w:space="0" w:color="auto"/>
              <w:right w:val="single" w:sz="4" w:space="0" w:color="auto"/>
            </w:tcBorders>
            <w:shd w:val="clear" w:color="auto" w:fill="auto"/>
            <w:vAlign w:val="center"/>
            <w:hideMark/>
          </w:tcPr>
          <w:p w14:paraId="19E13C09"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 </w:t>
            </w:r>
          </w:p>
        </w:tc>
        <w:tc>
          <w:tcPr>
            <w:tcW w:w="6400" w:type="dxa"/>
            <w:tcBorders>
              <w:top w:val="single" w:sz="4" w:space="0" w:color="auto"/>
              <w:left w:val="nil"/>
              <w:bottom w:val="single" w:sz="4" w:space="0" w:color="auto"/>
              <w:right w:val="single" w:sz="8" w:space="0" w:color="auto"/>
            </w:tcBorders>
            <w:shd w:val="clear" w:color="auto" w:fill="auto"/>
            <w:vAlign w:val="center"/>
            <w:hideMark/>
          </w:tcPr>
          <w:p w14:paraId="70C8EFBF" w14:textId="77777777" w:rsidR="000B47A6" w:rsidRPr="000B47A6" w:rsidRDefault="000B47A6" w:rsidP="000B47A6">
            <w:pPr>
              <w:spacing w:after="0" w:line="276" w:lineRule="auto"/>
              <w:jc w:val="right"/>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выявлено нарушений</w:t>
            </w:r>
          </w:p>
        </w:tc>
        <w:tc>
          <w:tcPr>
            <w:tcW w:w="567" w:type="dxa"/>
            <w:tcBorders>
              <w:top w:val="single" w:sz="4" w:space="0" w:color="auto"/>
              <w:left w:val="single" w:sz="4" w:space="0" w:color="auto"/>
              <w:bottom w:val="single" w:sz="4" w:space="0" w:color="auto"/>
              <w:right w:val="nil"/>
            </w:tcBorders>
            <w:shd w:val="clear" w:color="auto" w:fill="auto"/>
            <w:vAlign w:val="center"/>
            <w:hideMark/>
          </w:tcPr>
          <w:p w14:paraId="67A2615A"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25</w:t>
            </w:r>
          </w:p>
        </w:tc>
        <w:tc>
          <w:tcPr>
            <w:tcW w:w="1278" w:type="dxa"/>
            <w:tcBorders>
              <w:top w:val="single" w:sz="4" w:space="0" w:color="auto"/>
              <w:left w:val="single" w:sz="8" w:space="0" w:color="auto"/>
              <w:bottom w:val="single" w:sz="4" w:space="0" w:color="auto"/>
              <w:right w:val="single" w:sz="4" w:space="0" w:color="auto"/>
            </w:tcBorders>
            <w:shd w:val="clear" w:color="auto" w:fill="auto"/>
            <w:vAlign w:val="center"/>
          </w:tcPr>
          <w:p w14:paraId="5B7DBA59"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80</w:t>
            </w:r>
          </w:p>
        </w:tc>
        <w:tc>
          <w:tcPr>
            <w:tcW w:w="1297" w:type="dxa"/>
            <w:tcBorders>
              <w:top w:val="single" w:sz="4" w:space="0" w:color="auto"/>
              <w:left w:val="nil"/>
              <w:bottom w:val="single" w:sz="4" w:space="0" w:color="auto"/>
              <w:right w:val="single" w:sz="8" w:space="0" w:color="auto"/>
            </w:tcBorders>
            <w:shd w:val="clear" w:color="auto" w:fill="auto"/>
            <w:vAlign w:val="center"/>
          </w:tcPr>
          <w:p w14:paraId="0162BD74"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210</w:t>
            </w:r>
          </w:p>
        </w:tc>
      </w:tr>
      <w:tr w:rsidR="000B47A6" w:rsidRPr="000B47A6" w14:paraId="16D378B9" w14:textId="77777777" w:rsidTr="00BB3258">
        <w:trPr>
          <w:trHeight w:val="340"/>
        </w:trPr>
        <w:tc>
          <w:tcPr>
            <w:tcW w:w="688" w:type="dxa"/>
            <w:tcBorders>
              <w:top w:val="nil"/>
              <w:left w:val="single" w:sz="8" w:space="0" w:color="auto"/>
              <w:bottom w:val="single" w:sz="8" w:space="0" w:color="auto"/>
              <w:right w:val="single" w:sz="4" w:space="0" w:color="auto"/>
            </w:tcBorders>
            <w:shd w:val="clear" w:color="auto" w:fill="auto"/>
            <w:vAlign w:val="center"/>
            <w:hideMark/>
          </w:tcPr>
          <w:p w14:paraId="6D396E4F"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 </w:t>
            </w:r>
          </w:p>
        </w:tc>
        <w:tc>
          <w:tcPr>
            <w:tcW w:w="6400" w:type="dxa"/>
            <w:tcBorders>
              <w:top w:val="nil"/>
              <w:left w:val="nil"/>
              <w:bottom w:val="single" w:sz="8" w:space="0" w:color="auto"/>
              <w:right w:val="single" w:sz="8" w:space="0" w:color="auto"/>
            </w:tcBorders>
            <w:shd w:val="clear" w:color="auto" w:fill="auto"/>
            <w:vAlign w:val="center"/>
            <w:hideMark/>
          </w:tcPr>
          <w:p w14:paraId="4F49B526" w14:textId="77777777" w:rsidR="000B47A6" w:rsidRPr="000B47A6" w:rsidRDefault="000B47A6" w:rsidP="000B47A6">
            <w:pPr>
              <w:spacing w:after="0" w:line="276" w:lineRule="auto"/>
              <w:jc w:val="right"/>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 xml:space="preserve"> выдано представлений, предписаний</w:t>
            </w:r>
          </w:p>
        </w:tc>
        <w:tc>
          <w:tcPr>
            <w:tcW w:w="567" w:type="dxa"/>
            <w:tcBorders>
              <w:top w:val="nil"/>
              <w:left w:val="single" w:sz="4" w:space="0" w:color="auto"/>
              <w:bottom w:val="single" w:sz="8" w:space="0" w:color="auto"/>
              <w:right w:val="nil"/>
            </w:tcBorders>
            <w:shd w:val="clear" w:color="auto" w:fill="auto"/>
            <w:vAlign w:val="center"/>
            <w:hideMark/>
          </w:tcPr>
          <w:p w14:paraId="59B754BC"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26</w:t>
            </w:r>
          </w:p>
        </w:tc>
        <w:tc>
          <w:tcPr>
            <w:tcW w:w="1278" w:type="dxa"/>
            <w:tcBorders>
              <w:top w:val="nil"/>
              <w:left w:val="single" w:sz="8" w:space="0" w:color="auto"/>
              <w:bottom w:val="single" w:sz="8" w:space="0" w:color="auto"/>
              <w:right w:val="single" w:sz="4" w:space="0" w:color="auto"/>
            </w:tcBorders>
            <w:shd w:val="clear" w:color="auto" w:fill="auto"/>
            <w:vAlign w:val="center"/>
          </w:tcPr>
          <w:p w14:paraId="693A99A5"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9</w:t>
            </w:r>
          </w:p>
        </w:tc>
        <w:tc>
          <w:tcPr>
            <w:tcW w:w="1297" w:type="dxa"/>
            <w:tcBorders>
              <w:top w:val="nil"/>
              <w:left w:val="nil"/>
              <w:bottom w:val="single" w:sz="8" w:space="0" w:color="auto"/>
              <w:right w:val="single" w:sz="8" w:space="0" w:color="auto"/>
            </w:tcBorders>
            <w:shd w:val="clear" w:color="auto" w:fill="auto"/>
            <w:vAlign w:val="center"/>
            <w:hideMark/>
          </w:tcPr>
          <w:p w14:paraId="0825379F"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19</w:t>
            </w:r>
          </w:p>
        </w:tc>
      </w:tr>
      <w:tr w:rsidR="000B47A6" w:rsidRPr="000B47A6" w14:paraId="76B1FC95" w14:textId="77777777" w:rsidTr="000B47A6">
        <w:trPr>
          <w:trHeight w:val="680"/>
        </w:trPr>
        <w:tc>
          <w:tcPr>
            <w:tcW w:w="688" w:type="dxa"/>
            <w:tcBorders>
              <w:top w:val="single" w:sz="4" w:space="0" w:color="auto"/>
              <w:left w:val="single" w:sz="8" w:space="0" w:color="auto"/>
              <w:bottom w:val="single" w:sz="4" w:space="0" w:color="auto"/>
              <w:right w:val="single" w:sz="4" w:space="0" w:color="auto"/>
            </w:tcBorders>
            <w:shd w:val="clear" w:color="auto" w:fill="auto"/>
            <w:vAlign w:val="center"/>
            <w:hideMark/>
          </w:tcPr>
          <w:p w14:paraId="49CB2042" w14:textId="77777777" w:rsidR="000B47A6" w:rsidRPr="000B47A6" w:rsidRDefault="000B47A6" w:rsidP="000B47A6">
            <w:pPr>
              <w:spacing w:after="0" w:line="276" w:lineRule="auto"/>
              <w:jc w:val="center"/>
              <w:rPr>
                <w:rFonts w:ascii="Times New Roman" w:eastAsia="Times New Roman" w:hAnsi="Times New Roman" w:cs="Times New Roman"/>
                <w:b/>
                <w:bCs/>
                <w:sz w:val="24"/>
                <w:szCs w:val="28"/>
                <w:lang w:eastAsia="ru-RU"/>
              </w:rPr>
            </w:pPr>
            <w:r w:rsidRPr="000B47A6">
              <w:rPr>
                <w:rFonts w:ascii="Times New Roman" w:eastAsia="Times New Roman" w:hAnsi="Times New Roman" w:cs="Times New Roman"/>
                <w:b/>
                <w:bCs/>
                <w:sz w:val="24"/>
                <w:szCs w:val="28"/>
                <w:lang w:eastAsia="ru-RU"/>
              </w:rPr>
              <w:t>4.</w:t>
            </w:r>
          </w:p>
        </w:tc>
        <w:tc>
          <w:tcPr>
            <w:tcW w:w="6400" w:type="dxa"/>
            <w:tcBorders>
              <w:top w:val="single" w:sz="4" w:space="0" w:color="auto"/>
              <w:left w:val="nil"/>
              <w:bottom w:val="single" w:sz="4" w:space="0" w:color="auto"/>
              <w:right w:val="nil"/>
            </w:tcBorders>
            <w:shd w:val="clear" w:color="auto" w:fill="auto"/>
            <w:vAlign w:val="center"/>
            <w:hideMark/>
          </w:tcPr>
          <w:p w14:paraId="10A14FA8" w14:textId="77777777" w:rsidR="000B47A6" w:rsidRPr="000B47A6" w:rsidRDefault="000B47A6" w:rsidP="000B47A6">
            <w:pPr>
              <w:spacing w:after="0" w:line="276" w:lineRule="auto"/>
              <w:rPr>
                <w:rFonts w:ascii="Times New Roman" w:eastAsia="Times New Roman" w:hAnsi="Times New Roman" w:cs="Times New Roman"/>
                <w:b/>
                <w:bCs/>
                <w:sz w:val="24"/>
                <w:szCs w:val="28"/>
                <w:lang w:eastAsia="ru-RU"/>
              </w:rPr>
            </w:pPr>
            <w:r w:rsidRPr="000B47A6">
              <w:rPr>
                <w:rFonts w:ascii="Times New Roman" w:eastAsia="Times New Roman" w:hAnsi="Times New Roman" w:cs="Times New Roman"/>
                <w:b/>
                <w:bCs/>
                <w:sz w:val="24"/>
                <w:szCs w:val="28"/>
                <w:lang w:eastAsia="ru-RU"/>
              </w:rPr>
              <w:t>Из числа нарушений (из строки 7</w:t>
            </w:r>
            <w:proofErr w:type="gramStart"/>
            <w:r w:rsidRPr="000B47A6">
              <w:rPr>
                <w:rFonts w:ascii="Times New Roman" w:eastAsia="Times New Roman" w:hAnsi="Times New Roman" w:cs="Times New Roman"/>
                <w:b/>
                <w:bCs/>
                <w:sz w:val="24"/>
                <w:szCs w:val="28"/>
                <w:lang w:eastAsia="ru-RU"/>
              </w:rPr>
              <w:t>)  выявлено</w:t>
            </w:r>
            <w:proofErr w:type="gramEnd"/>
            <w:r w:rsidRPr="000B47A6">
              <w:rPr>
                <w:rFonts w:ascii="Times New Roman" w:eastAsia="Times New Roman" w:hAnsi="Times New Roman" w:cs="Times New Roman"/>
                <w:b/>
                <w:bCs/>
                <w:sz w:val="24"/>
                <w:szCs w:val="28"/>
                <w:lang w:eastAsia="ru-RU"/>
              </w:rPr>
              <w:t xml:space="preserve"> по вопросам:</w:t>
            </w:r>
          </w:p>
        </w:tc>
        <w:tc>
          <w:tcPr>
            <w:tcW w:w="567" w:type="dxa"/>
            <w:tcBorders>
              <w:top w:val="single" w:sz="8" w:space="0" w:color="auto"/>
              <w:left w:val="single" w:sz="4" w:space="0" w:color="auto"/>
              <w:bottom w:val="single" w:sz="4" w:space="0" w:color="auto"/>
              <w:right w:val="nil"/>
            </w:tcBorders>
            <w:shd w:val="clear" w:color="auto" w:fill="F2F2F2"/>
            <w:vAlign w:val="center"/>
            <w:hideMark/>
          </w:tcPr>
          <w:p w14:paraId="1779A50B" w14:textId="77777777" w:rsidR="000B47A6" w:rsidRPr="000B47A6" w:rsidRDefault="000B47A6" w:rsidP="000B47A6">
            <w:pPr>
              <w:spacing w:after="0" w:line="276" w:lineRule="auto"/>
              <w:ind w:firstLine="40"/>
              <w:jc w:val="center"/>
              <w:rPr>
                <w:rFonts w:ascii="Times New Roman" w:eastAsia="Times New Roman" w:hAnsi="Times New Roman" w:cs="Times New Roman"/>
                <w:sz w:val="24"/>
                <w:szCs w:val="24"/>
                <w:lang w:eastAsia="ru-RU"/>
              </w:rPr>
            </w:pPr>
            <w:r w:rsidRPr="000B47A6">
              <w:rPr>
                <w:rFonts w:ascii="Times New Roman" w:eastAsia="Times New Roman" w:hAnsi="Times New Roman" w:cs="Times New Roman"/>
                <w:sz w:val="24"/>
                <w:szCs w:val="28"/>
                <w:lang w:eastAsia="ru-RU"/>
              </w:rPr>
              <w:t>х</w:t>
            </w:r>
          </w:p>
        </w:tc>
        <w:tc>
          <w:tcPr>
            <w:tcW w:w="1278" w:type="dxa"/>
            <w:tcBorders>
              <w:top w:val="single" w:sz="8" w:space="0" w:color="auto"/>
              <w:left w:val="single" w:sz="8" w:space="0" w:color="auto"/>
              <w:bottom w:val="single" w:sz="4" w:space="0" w:color="auto"/>
              <w:right w:val="single" w:sz="4" w:space="0" w:color="auto"/>
            </w:tcBorders>
            <w:shd w:val="clear" w:color="auto" w:fill="F2F2F2"/>
            <w:vAlign w:val="center"/>
            <w:hideMark/>
          </w:tcPr>
          <w:p w14:paraId="30BD55A3" w14:textId="77777777" w:rsidR="000B47A6" w:rsidRPr="000B47A6" w:rsidRDefault="000B47A6" w:rsidP="000B47A6">
            <w:pPr>
              <w:spacing w:after="0" w:line="276" w:lineRule="auto"/>
              <w:jc w:val="center"/>
              <w:rPr>
                <w:rFonts w:ascii="Times New Roman" w:eastAsia="Times New Roman" w:hAnsi="Times New Roman" w:cs="Times New Roman"/>
                <w:sz w:val="24"/>
                <w:szCs w:val="24"/>
                <w:lang w:eastAsia="ru-RU"/>
              </w:rPr>
            </w:pPr>
            <w:r w:rsidRPr="000B47A6">
              <w:rPr>
                <w:rFonts w:ascii="Times New Roman" w:eastAsia="Times New Roman" w:hAnsi="Times New Roman" w:cs="Times New Roman"/>
                <w:sz w:val="24"/>
                <w:szCs w:val="28"/>
                <w:lang w:eastAsia="ru-RU"/>
              </w:rPr>
              <w:t>х</w:t>
            </w:r>
          </w:p>
        </w:tc>
        <w:tc>
          <w:tcPr>
            <w:tcW w:w="1297" w:type="dxa"/>
            <w:tcBorders>
              <w:top w:val="single" w:sz="8" w:space="0" w:color="auto"/>
              <w:left w:val="nil"/>
              <w:bottom w:val="single" w:sz="4" w:space="0" w:color="auto"/>
              <w:right w:val="single" w:sz="8" w:space="0" w:color="auto"/>
            </w:tcBorders>
            <w:shd w:val="clear" w:color="auto" w:fill="F2F2F2"/>
            <w:vAlign w:val="center"/>
            <w:hideMark/>
          </w:tcPr>
          <w:p w14:paraId="6A8B225B" w14:textId="77777777" w:rsidR="000B47A6" w:rsidRPr="000B47A6" w:rsidRDefault="000B47A6" w:rsidP="000B47A6">
            <w:pPr>
              <w:spacing w:after="0" w:line="276" w:lineRule="auto"/>
              <w:jc w:val="center"/>
              <w:rPr>
                <w:rFonts w:ascii="Times New Roman" w:eastAsia="Times New Roman" w:hAnsi="Times New Roman" w:cs="Times New Roman"/>
                <w:sz w:val="24"/>
                <w:szCs w:val="24"/>
                <w:lang w:eastAsia="ru-RU"/>
              </w:rPr>
            </w:pPr>
            <w:r w:rsidRPr="000B47A6">
              <w:rPr>
                <w:rFonts w:ascii="Times New Roman" w:eastAsia="Times New Roman" w:hAnsi="Times New Roman" w:cs="Times New Roman"/>
                <w:sz w:val="24"/>
                <w:szCs w:val="28"/>
                <w:lang w:eastAsia="ru-RU"/>
              </w:rPr>
              <w:t>х</w:t>
            </w:r>
          </w:p>
        </w:tc>
      </w:tr>
      <w:tr w:rsidR="000B47A6" w:rsidRPr="000B47A6" w14:paraId="0BB329A4" w14:textId="77777777" w:rsidTr="00BB3258">
        <w:trPr>
          <w:trHeight w:val="399"/>
        </w:trPr>
        <w:tc>
          <w:tcPr>
            <w:tcW w:w="688" w:type="dxa"/>
            <w:tcBorders>
              <w:top w:val="nil"/>
              <w:left w:val="single" w:sz="8" w:space="0" w:color="auto"/>
              <w:bottom w:val="single" w:sz="4" w:space="0" w:color="auto"/>
              <w:right w:val="single" w:sz="4" w:space="0" w:color="auto"/>
            </w:tcBorders>
            <w:shd w:val="clear" w:color="auto" w:fill="auto"/>
            <w:vAlign w:val="center"/>
            <w:hideMark/>
          </w:tcPr>
          <w:p w14:paraId="2533E62D"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4.1</w:t>
            </w:r>
          </w:p>
        </w:tc>
        <w:tc>
          <w:tcPr>
            <w:tcW w:w="6400" w:type="dxa"/>
            <w:tcBorders>
              <w:top w:val="nil"/>
              <w:left w:val="nil"/>
              <w:bottom w:val="single" w:sz="4" w:space="0" w:color="auto"/>
              <w:right w:val="nil"/>
            </w:tcBorders>
            <w:shd w:val="clear" w:color="auto" w:fill="auto"/>
            <w:vAlign w:val="center"/>
            <w:hideMark/>
          </w:tcPr>
          <w:p w14:paraId="5312248A" w14:textId="77777777" w:rsidR="000B47A6" w:rsidRPr="000B47A6" w:rsidRDefault="000B47A6" w:rsidP="000B47A6">
            <w:pPr>
              <w:spacing w:after="0" w:line="276" w:lineRule="auto"/>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регулирования труда женщин</w:t>
            </w:r>
          </w:p>
        </w:tc>
        <w:tc>
          <w:tcPr>
            <w:tcW w:w="567" w:type="dxa"/>
            <w:tcBorders>
              <w:top w:val="nil"/>
              <w:left w:val="single" w:sz="4" w:space="0" w:color="auto"/>
              <w:bottom w:val="single" w:sz="4" w:space="0" w:color="auto"/>
              <w:right w:val="nil"/>
            </w:tcBorders>
            <w:shd w:val="clear" w:color="auto" w:fill="auto"/>
            <w:vAlign w:val="center"/>
            <w:hideMark/>
          </w:tcPr>
          <w:p w14:paraId="7A1093F4"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27</w:t>
            </w:r>
          </w:p>
        </w:tc>
        <w:tc>
          <w:tcPr>
            <w:tcW w:w="1278" w:type="dxa"/>
            <w:tcBorders>
              <w:top w:val="nil"/>
              <w:left w:val="single" w:sz="8" w:space="0" w:color="auto"/>
              <w:bottom w:val="single" w:sz="4" w:space="0" w:color="auto"/>
              <w:right w:val="single" w:sz="4" w:space="0" w:color="auto"/>
            </w:tcBorders>
            <w:shd w:val="clear" w:color="auto" w:fill="auto"/>
            <w:vAlign w:val="center"/>
          </w:tcPr>
          <w:p w14:paraId="6908DEF7"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11</w:t>
            </w:r>
          </w:p>
        </w:tc>
        <w:tc>
          <w:tcPr>
            <w:tcW w:w="1297" w:type="dxa"/>
            <w:tcBorders>
              <w:top w:val="nil"/>
              <w:left w:val="nil"/>
              <w:bottom w:val="single" w:sz="4" w:space="0" w:color="auto"/>
              <w:right w:val="single" w:sz="8" w:space="0" w:color="auto"/>
            </w:tcBorders>
            <w:shd w:val="clear" w:color="auto" w:fill="auto"/>
            <w:vAlign w:val="center"/>
          </w:tcPr>
          <w:p w14:paraId="145E9628"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14</w:t>
            </w:r>
          </w:p>
        </w:tc>
      </w:tr>
      <w:tr w:rsidR="000B47A6" w:rsidRPr="000B47A6" w14:paraId="127A8B51" w14:textId="77777777" w:rsidTr="00BB3258">
        <w:trPr>
          <w:trHeight w:val="680"/>
        </w:trPr>
        <w:tc>
          <w:tcPr>
            <w:tcW w:w="688" w:type="dxa"/>
            <w:tcBorders>
              <w:top w:val="nil"/>
              <w:left w:val="single" w:sz="8" w:space="0" w:color="auto"/>
              <w:bottom w:val="single" w:sz="4" w:space="0" w:color="auto"/>
              <w:right w:val="single" w:sz="4" w:space="0" w:color="auto"/>
            </w:tcBorders>
            <w:shd w:val="clear" w:color="auto" w:fill="auto"/>
            <w:vAlign w:val="center"/>
            <w:hideMark/>
          </w:tcPr>
          <w:p w14:paraId="73513963"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4.2</w:t>
            </w:r>
          </w:p>
        </w:tc>
        <w:tc>
          <w:tcPr>
            <w:tcW w:w="6400" w:type="dxa"/>
            <w:tcBorders>
              <w:top w:val="nil"/>
              <w:left w:val="nil"/>
              <w:bottom w:val="single" w:sz="4" w:space="0" w:color="auto"/>
              <w:right w:val="nil"/>
            </w:tcBorders>
            <w:shd w:val="clear" w:color="auto" w:fill="auto"/>
            <w:vAlign w:val="center"/>
            <w:hideMark/>
          </w:tcPr>
          <w:p w14:paraId="0E138FBE" w14:textId="77777777" w:rsidR="000B47A6" w:rsidRPr="000B47A6" w:rsidRDefault="000B47A6" w:rsidP="000B47A6">
            <w:pPr>
              <w:spacing w:after="0" w:line="276" w:lineRule="auto"/>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регулирования труда работников в возрасте до восемнадцати лет</w:t>
            </w:r>
          </w:p>
        </w:tc>
        <w:tc>
          <w:tcPr>
            <w:tcW w:w="567" w:type="dxa"/>
            <w:tcBorders>
              <w:top w:val="nil"/>
              <w:left w:val="single" w:sz="4" w:space="0" w:color="auto"/>
              <w:bottom w:val="single" w:sz="4" w:space="0" w:color="auto"/>
              <w:right w:val="nil"/>
            </w:tcBorders>
            <w:shd w:val="clear" w:color="auto" w:fill="auto"/>
            <w:vAlign w:val="center"/>
            <w:hideMark/>
          </w:tcPr>
          <w:p w14:paraId="1F7E1A68"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28</w:t>
            </w:r>
          </w:p>
        </w:tc>
        <w:tc>
          <w:tcPr>
            <w:tcW w:w="1278" w:type="dxa"/>
            <w:tcBorders>
              <w:top w:val="nil"/>
              <w:left w:val="single" w:sz="8" w:space="0" w:color="auto"/>
              <w:bottom w:val="single" w:sz="4" w:space="0" w:color="auto"/>
              <w:right w:val="single" w:sz="4" w:space="0" w:color="auto"/>
            </w:tcBorders>
            <w:shd w:val="clear" w:color="auto" w:fill="auto"/>
            <w:vAlign w:val="center"/>
          </w:tcPr>
          <w:p w14:paraId="43C7CBF7"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0</w:t>
            </w:r>
          </w:p>
        </w:tc>
        <w:tc>
          <w:tcPr>
            <w:tcW w:w="1297" w:type="dxa"/>
            <w:tcBorders>
              <w:top w:val="nil"/>
              <w:left w:val="nil"/>
              <w:bottom w:val="single" w:sz="4" w:space="0" w:color="auto"/>
              <w:right w:val="single" w:sz="8" w:space="0" w:color="auto"/>
            </w:tcBorders>
            <w:shd w:val="clear" w:color="auto" w:fill="auto"/>
            <w:vAlign w:val="center"/>
          </w:tcPr>
          <w:p w14:paraId="62E8A7CF"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1</w:t>
            </w:r>
          </w:p>
        </w:tc>
      </w:tr>
      <w:tr w:rsidR="000B47A6" w:rsidRPr="000B47A6" w14:paraId="23F66249" w14:textId="77777777" w:rsidTr="00BB3258">
        <w:trPr>
          <w:trHeight w:val="680"/>
        </w:trPr>
        <w:tc>
          <w:tcPr>
            <w:tcW w:w="688" w:type="dxa"/>
            <w:tcBorders>
              <w:top w:val="nil"/>
              <w:left w:val="single" w:sz="8" w:space="0" w:color="auto"/>
              <w:bottom w:val="single" w:sz="4" w:space="0" w:color="auto"/>
              <w:right w:val="single" w:sz="4" w:space="0" w:color="auto"/>
            </w:tcBorders>
            <w:shd w:val="clear" w:color="auto" w:fill="auto"/>
            <w:vAlign w:val="center"/>
            <w:hideMark/>
          </w:tcPr>
          <w:p w14:paraId="023F511C"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4.3</w:t>
            </w:r>
          </w:p>
        </w:tc>
        <w:tc>
          <w:tcPr>
            <w:tcW w:w="6400" w:type="dxa"/>
            <w:tcBorders>
              <w:top w:val="nil"/>
              <w:left w:val="nil"/>
              <w:bottom w:val="single" w:sz="4" w:space="0" w:color="auto"/>
              <w:right w:val="nil"/>
            </w:tcBorders>
            <w:shd w:val="clear" w:color="auto" w:fill="auto"/>
            <w:vAlign w:val="center"/>
            <w:hideMark/>
          </w:tcPr>
          <w:p w14:paraId="521758DE" w14:textId="77777777" w:rsidR="000B47A6" w:rsidRPr="000B47A6" w:rsidRDefault="000B47A6" w:rsidP="000B47A6">
            <w:pPr>
              <w:spacing w:after="0" w:line="276" w:lineRule="auto"/>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обеспечения работников средствами индивидуальной защиты</w:t>
            </w:r>
          </w:p>
        </w:tc>
        <w:tc>
          <w:tcPr>
            <w:tcW w:w="567" w:type="dxa"/>
            <w:tcBorders>
              <w:top w:val="nil"/>
              <w:left w:val="single" w:sz="4" w:space="0" w:color="auto"/>
              <w:bottom w:val="single" w:sz="4" w:space="0" w:color="auto"/>
              <w:right w:val="nil"/>
            </w:tcBorders>
            <w:shd w:val="clear" w:color="auto" w:fill="auto"/>
            <w:vAlign w:val="center"/>
            <w:hideMark/>
          </w:tcPr>
          <w:p w14:paraId="64B9113E"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29</w:t>
            </w:r>
          </w:p>
        </w:tc>
        <w:tc>
          <w:tcPr>
            <w:tcW w:w="1278" w:type="dxa"/>
            <w:tcBorders>
              <w:top w:val="nil"/>
              <w:left w:val="single" w:sz="8" w:space="0" w:color="auto"/>
              <w:bottom w:val="single" w:sz="4" w:space="0" w:color="auto"/>
              <w:right w:val="single" w:sz="4" w:space="0" w:color="auto"/>
            </w:tcBorders>
            <w:shd w:val="clear" w:color="auto" w:fill="auto"/>
            <w:vAlign w:val="center"/>
          </w:tcPr>
          <w:p w14:paraId="2AD76B24"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68</w:t>
            </w:r>
          </w:p>
        </w:tc>
        <w:tc>
          <w:tcPr>
            <w:tcW w:w="1297" w:type="dxa"/>
            <w:tcBorders>
              <w:top w:val="nil"/>
              <w:left w:val="nil"/>
              <w:bottom w:val="single" w:sz="4" w:space="0" w:color="auto"/>
              <w:right w:val="single" w:sz="8" w:space="0" w:color="auto"/>
            </w:tcBorders>
            <w:shd w:val="clear" w:color="auto" w:fill="auto"/>
            <w:vAlign w:val="center"/>
          </w:tcPr>
          <w:p w14:paraId="253601F9"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105</w:t>
            </w:r>
          </w:p>
        </w:tc>
      </w:tr>
      <w:tr w:rsidR="000B47A6" w:rsidRPr="000B47A6" w14:paraId="5545325D" w14:textId="77777777" w:rsidTr="00BB3258">
        <w:trPr>
          <w:trHeight w:val="680"/>
        </w:trPr>
        <w:tc>
          <w:tcPr>
            <w:tcW w:w="688" w:type="dxa"/>
            <w:tcBorders>
              <w:top w:val="nil"/>
              <w:left w:val="single" w:sz="8" w:space="0" w:color="auto"/>
              <w:bottom w:val="single" w:sz="4" w:space="0" w:color="auto"/>
              <w:right w:val="single" w:sz="4" w:space="0" w:color="auto"/>
            </w:tcBorders>
            <w:shd w:val="clear" w:color="auto" w:fill="auto"/>
            <w:vAlign w:val="center"/>
            <w:hideMark/>
          </w:tcPr>
          <w:p w14:paraId="3E25402B"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4.4</w:t>
            </w:r>
          </w:p>
        </w:tc>
        <w:tc>
          <w:tcPr>
            <w:tcW w:w="6400" w:type="dxa"/>
            <w:tcBorders>
              <w:top w:val="nil"/>
              <w:left w:val="nil"/>
              <w:bottom w:val="single" w:sz="4" w:space="0" w:color="auto"/>
              <w:right w:val="nil"/>
            </w:tcBorders>
            <w:shd w:val="clear" w:color="auto" w:fill="auto"/>
            <w:vAlign w:val="center"/>
            <w:hideMark/>
          </w:tcPr>
          <w:p w14:paraId="361B8D8F" w14:textId="77777777" w:rsidR="000B47A6" w:rsidRPr="000B47A6" w:rsidRDefault="000B47A6" w:rsidP="000B47A6">
            <w:pPr>
              <w:spacing w:after="0" w:line="276" w:lineRule="auto"/>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гарантий и компенсаций за работу во вредных и (или) опасных условиях труда</w:t>
            </w:r>
          </w:p>
        </w:tc>
        <w:tc>
          <w:tcPr>
            <w:tcW w:w="567" w:type="dxa"/>
            <w:tcBorders>
              <w:top w:val="nil"/>
              <w:left w:val="single" w:sz="4" w:space="0" w:color="auto"/>
              <w:bottom w:val="single" w:sz="4" w:space="0" w:color="auto"/>
              <w:right w:val="nil"/>
            </w:tcBorders>
            <w:shd w:val="clear" w:color="auto" w:fill="auto"/>
            <w:vAlign w:val="center"/>
            <w:hideMark/>
          </w:tcPr>
          <w:p w14:paraId="5A127BEB"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30</w:t>
            </w:r>
          </w:p>
        </w:tc>
        <w:tc>
          <w:tcPr>
            <w:tcW w:w="1278" w:type="dxa"/>
            <w:tcBorders>
              <w:top w:val="nil"/>
              <w:left w:val="single" w:sz="8" w:space="0" w:color="auto"/>
              <w:bottom w:val="single" w:sz="4" w:space="0" w:color="auto"/>
              <w:right w:val="single" w:sz="4" w:space="0" w:color="auto"/>
            </w:tcBorders>
            <w:shd w:val="clear" w:color="auto" w:fill="auto"/>
            <w:vAlign w:val="center"/>
          </w:tcPr>
          <w:p w14:paraId="1228BF77"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21</w:t>
            </w:r>
          </w:p>
        </w:tc>
        <w:tc>
          <w:tcPr>
            <w:tcW w:w="1297" w:type="dxa"/>
            <w:tcBorders>
              <w:top w:val="nil"/>
              <w:left w:val="nil"/>
              <w:bottom w:val="single" w:sz="4" w:space="0" w:color="auto"/>
              <w:right w:val="single" w:sz="8" w:space="0" w:color="auto"/>
            </w:tcBorders>
            <w:shd w:val="clear" w:color="auto" w:fill="auto"/>
            <w:vAlign w:val="center"/>
          </w:tcPr>
          <w:p w14:paraId="4045EA95"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38</w:t>
            </w:r>
          </w:p>
        </w:tc>
      </w:tr>
      <w:tr w:rsidR="000B47A6" w:rsidRPr="000B47A6" w14:paraId="24FE3C69" w14:textId="77777777" w:rsidTr="00BB3258">
        <w:trPr>
          <w:trHeight w:val="340"/>
        </w:trPr>
        <w:tc>
          <w:tcPr>
            <w:tcW w:w="688" w:type="dxa"/>
            <w:tcBorders>
              <w:top w:val="nil"/>
              <w:left w:val="single" w:sz="8" w:space="0" w:color="auto"/>
              <w:bottom w:val="single" w:sz="4" w:space="0" w:color="auto"/>
              <w:right w:val="single" w:sz="4" w:space="0" w:color="auto"/>
            </w:tcBorders>
            <w:shd w:val="clear" w:color="auto" w:fill="auto"/>
            <w:vAlign w:val="center"/>
            <w:hideMark/>
          </w:tcPr>
          <w:p w14:paraId="5AAA0AA0"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4.5</w:t>
            </w:r>
          </w:p>
        </w:tc>
        <w:tc>
          <w:tcPr>
            <w:tcW w:w="6400" w:type="dxa"/>
            <w:tcBorders>
              <w:top w:val="nil"/>
              <w:left w:val="nil"/>
              <w:bottom w:val="single" w:sz="4" w:space="0" w:color="auto"/>
              <w:right w:val="nil"/>
            </w:tcBorders>
            <w:shd w:val="clear" w:color="auto" w:fill="auto"/>
            <w:vAlign w:val="center"/>
            <w:hideMark/>
          </w:tcPr>
          <w:p w14:paraId="48668B18" w14:textId="77777777" w:rsidR="000B47A6" w:rsidRPr="000B47A6" w:rsidRDefault="000B47A6" w:rsidP="000B47A6">
            <w:pPr>
              <w:spacing w:after="0" w:line="276" w:lineRule="auto"/>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рабочего времени и времени отдыха</w:t>
            </w:r>
          </w:p>
        </w:tc>
        <w:tc>
          <w:tcPr>
            <w:tcW w:w="567" w:type="dxa"/>
            <w:tcBorders>
              <w:top w:val="nil"/>
              <w:left w:val="single" w:sz="4" w:space="0" w:color="auto"/>
              <w:bottom w:val="single" w:sz="4" w:space="0" w:color="auto"/>
              <w:right w:val="nil"/>
            </w:tcBorders>
            <w:shd w:val="clear" w:color="auto" w:fill="auto"/>
            <w:vAlign w:val="center"/>
            <w:hideMark/>
          </w:tcPr>
          <w:p w14:paraId="20F2F1EF"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31</w:t>
            </w:r>
          </w:p>
        </w:tc>
        <w:tc>
          <w:tcPr>
            <w:tcW w:w="1278" w:type="dxa"/>
            <w:tcBorders>
              <w:top w:val="nil"/>
              <w:left w:val="single" w:sz="8" w:space="0" w:color="auto"/>
              <w:bottom w:val="single" w:sz="4" w:space="0" w:color="auto"/>
              <w:right w:val="single" w:sz="4" w:space="0" w:color="auto"/>
            </w:tcBorders>
            <w:shd w:val="clear" w:color="auto" w:fill="auto"/>
            <w:vAlign w:val="center"/>
          </w:tcPr>
          <w:p w14:paraId="23382BFA"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16</w:t>
            </w:r>
          </w:p>
        </w:tc>
        <w:tc>
          <w:tcPr>
            <w:tcW w:w="1297" w:type="dxa"/>
            <w:tcBorders>
              <w:top w:val="nil"/>
              <w:left w:val="nil"/>
              <w:bottom w:val="single" w:sz="4" w:space="0" w:color="auto"/>
              <w:right w:val="single" w:sz="8" w:space="0" w:color="auto"/>
            </w:tcBorders>
            <w:shd w:val="clear" w:color="auto" w:fill="auto"/>
            <w:vAlign w:val="center"/>
          </w:tcPr>
          <w:p w14:paraId="3CFBDA9B"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22</w:t>
            </w:r>
          </w:p>
        </w:tc>
      </w:tr>
      <w:tr w:rsidR="000B47A6" w:rsidRPr="000B47A6" w14:paraId="1ADB2DE1" w14:textId="77777777" w:rsidTr="00BB3258">
        <w:trPr>
          <w:trHeight w:val="677"/>
        </w:trPr>
        <w:tc>
          <w:tcPr>
            <w:tcW w:w="688" w:type="dxa"/>
            <w:tcBorders>
              <w:top w:val="nil"/>
              <w:left w:val="single" w:sz="8" w:space="0" w:color="auto"/>
              <w:bottom w:val="single" w:sz="4" w:space="0" w:color="auto"/>
              <w:right w:val="single" w:sz="4" w:space="0" w:color="auto"/>
            </w:tcBorders>
            <w:shd w:val="clear" w:color="auto" w:fill="auto"/>
            <w:vAlign w:val="center"/>
            <w:hideMark/>
          </w:tcPr>
          <w:p w14:paraId="4860424A"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4.6</w:t>
            </w:r>
          </w:p>
        </w:tc>
        <w:tc>
          <w:tcPr>
            <w:tcW w:w="6400" w:type="dxa"/>
            <w:tcBorders>
              <w:top w:val="nil"/>
              <w:left w:val="nil"/>
              <w:bottom w:val="single" w:sz="4" w:space="0" w:color="auto"/>
              <w:right w:val="nil"/>
            </w:tcBorders>
            <w:shd w:val="clear" w:color="auto" w:fill="auto"/>
            <w:vAlign w:val="center"/>
            <w:hideMark/>
          </w:tcPr>
          <w:p w14:paraId="2FDBE8ED" w14:textId="77777777" w:rsidR="000B47A6" w:rsidRPr="000B47A6" w:rsidRDefault="000B47A6" w:rsidP="000B47A6">
            <w:pPr>
              <w:spacing w:after="0" w:line="276" w:lineRule="auto"/>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соблюдения установленного порядка расследования, оформления и учета несчастных случаев на производстве</w:t>
            </w:r>
          </w:p>
        </w:tc>
        <w:tc>
          <w:tcPr>
            <w:tcW w:w="567" w:type="dxa"/>
            <w:tcBorders>
              <w:top w:val="nil"/>
              <w:left w:val="single" w:sz="4" w:space="0" w:color="auto"/>
              <w:bottom w:val="single" w:sz="4" w:space="0" w:color="auto"/>
              <w:right w:val="nil"/>
            </w:tcBorders>
            <w:shd w:val="clear" w:color="auto" w:fill="auto"/>
            <w:vAlign w:val="center"/>
            <w:hideMark/>
          </w:tcPr>
          <w:p w14:paraId="22838FFC"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32</w:t>
            </w:r>
          </w:p>
        </w:tc>
        <w:tc>
          <w:tcPr>
            <w:tcW w:w="1278" w:type="dxa"/>
            <w:tcBorders>
              <w:top w:val="nil"/>
              <w:left w:val="single" w:sz="8" w:space="0" w:color="auto"/>
              <w:bottom w:val="single" w:sz="4" w:space="0" w:color="auto"/>
              <w:right w:val="single" w:sz="4" w:space="0" w:color="auto"/>
            </w:tcBorders>
            <w:shd w:val="clear" w:color="auto" w:fill="auto"/>
            <w:vAlign w:val="center"/>
          </w:tcPr>
          <w:p w14:paraId="2C377FC1"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13</w:t>
            </w:r>
          </w:p>
        </w:tc>
        <w:tc>
          <w:tcPr>
            <w:tcW w:w="1297" w:type="dxa"/>
            <w:tcBorders>
              <w:top w:val="nil"/>
              <w:left w:val="nil"/>
              <w:bottom w:val="single" w:sz="4" w:space="0" w:color="auto"/>
              <w:right w:val="single" w:sz="8" w:space="0" w:color="auto"/>
            </w:tcBorders>
            <w:shd w:val="clear" w:color="auto" w:fill="auto"/>
            <w:vAlign w:val="center"/>
          </w:tcPr>
          <w:p w14:paraId="682CD458"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12</w:t>
            </w:r>
          </w:p>
        </w:tc>
      </w:tr>
      <w:tr w:rsidR="000B47A6" w:rsidRPr="000B47A6" w14:paraId="2DABD392" w14:textId="77777777" w:rsidTr="00BB3258">
        <w:trPr>
          <w:trHeight w:val="340"/>
        </w:trPr>
        <w:tc>
          <w:tcPr>
            <w:tcW w:w="688" w:type="dxa"/>
            <w:tcBorders>
              <w:top w:val="single" w:sz="4" w:space="0" w:color="auto"/>
              <w:left w:val="single" w:sz="8" w:space="0" w:color="auto"/>
              <w:bottom w:val="single" w:sz="4" w:space="0" w:color="auto"/>
              <w:right w:val="single" w:sz="4" w:space="0" w:color="auto"/>
            </w:tcBorders>
            <w:shd w:val="clear" w:color="auto" w:fill="auto"/>
            <w:vAlign w:val="center"/>
            <w:hideMark/>
          </w:tcPr>
          <w:p w14:paraId="657BD885"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4.7</w:t>
            </w:r>
          </w:p>
        </w:tc>
        <w:tc>
          <w:tcPr>
            <w:tcW w:w="6400" w:type="dxa"/>
            <w:tcBorders>
              <w:top w:val="single" w:sz="4" w:space="0" w:color="auto"/>
              <w:left w:val="nil"/>
              <w:bottom w:val="single" w:sz="4" w:space="0" w:color="auto"/>
              <w:right w:val="nil"/>
            </w:tcBorders>
            <w:shd w:val="clear" w:color="auto" w:fill="auto"/>
            <w:vAlign w:val="center"/>
            <w:hideMark/>
          </w:tcPr>
          <w:p w14:paraId="5B2E409B" w14:textId="77777777" w:rsidR="000B47A6" w:rsidRPr="000B47A6" w:rsidRDefault="000B47A6" w:rsidP="000B47A6">
            <w:pPr>
              <w:spacing w:after="0" w:line="276" w:lineRule="auto"/>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санитарно-бытового обеспечения</w:t>
            </w:r>
          </w:p>
        </w:tc>
        <w:tc>
          <w:tcPr>
            <w:tcW w:w="567" w:type="dxa"/>
            <w:tcBorders>
              <w:top w:val="single" w:sz="4" w:space="0" w:color="auto"/>
              <w:left w:val="single" w:sz="4" w:space="0" w:color="auto"/>
              <w:bottom w:val="single" w:sz="4" w:space="0" w:color="auto"/>
              <w:right w:val="nil"/>
            </w:tcBorders>
            <w:shd w:val="clear" w:color="auto" w:fill="auto"/>
            <w:vAlign w:val="center"/>
            <w:hideMark/>
          </w:tcPr>
          <w:p w14:paraId="18714F6E"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33</w:t>
            </w:r>
          </w:p>
        </w:tc>
        <w:tc>
          <w:tcPr>
            <w:tcW w:w="1278" w:type="dxa"/>
            <w:tcBorders>
              <w:top w:val="single" w:sz="4" w:space="0" w:color="auto"/>
              <w:left w:val="single" w:sz="8" w:space="0" w:color="auto"/>
              <w:bottom w:val="single" w:sz="4" w:space="0" w:color="auto"/>
              <w:right w:val="single" w:sz="4" w:space="0" w:color="auto"/>
            </w:tcBorders>
            <w:shd w:val="clear" w:color="auto" w:fill="auto"/>
            <w:vAlign w:val="center"/>
          </w:tcPr>
          <w:p w14:paraId="4E00EFA0"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21</w:t>
            </w:r>
          </w:p>
        </w:tc>
        <w:tc>
          <w:tcPr>
            <w:tcW w:w="1297" w:type="dxa"/>
            <w:tcBorders>
              <w:top w:val="single" w:sz="4" w:space="0" w:color="auto"/>
              <w:left w:val="nil"/>
              <w:bottom w:val="single" w:sz="4" w:space="0" w:color="auto"/>
              <w:right w:val="single" w:sz="8" w:space="0" w:color="auto"/>
            </w:tcBorders>
            <w:shd w:val="clear" w:color="auto" w:fill="auto"/>
            <w:vAlign w:val="center"/>
          </w:tcPr>
          <w:p w14:paraId="14F59D9A"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39</w:t>
            </w:r>
          </w:p>
        </w:tc>
      </w:tr>
      <w:tr w:rsidR="000B47A6" w:rsidRPr="000B47A6" w14:paraId="4475A948" w14:textId="77777777" w:rsidTr="00BB3258">
        <w:trPr>
          <w:trHeight w:val="479"/>
        </w:trPr>
        <w:tc>
          <w:tcPr>
            <w:tcW w:w="688" w:type="dxa"/>
            <w:tcBorders>
              <w:top w:val="nil"/>
              <w:left w:val="single" w:sz="8" w:space="0" w:color="auto"/>
              <w:bottom w:val="single" w:sz="4" w:space="0" w:color="auto"/>
              <w:right w:val="single" w:sz="4" w:space="0" w:color="auto"/>
            </w:tcBorders>
            <w:shd w:val="clear" w:color="auto" w:fill="auto"/>
            <w:vAlign w:val="center"/>
            <w:hideMark/>
          </w:tcPr>
          <w:p w14:paraId="33E04B7A"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4.8</w:t>
            </w:r>
          </w:p>
        </w:tc>
        <w:tc>
          <w:tcPr>
            <w:tcW w:w="6400" w:type="dxa"/>
            <w:tcBorders>
              <w:top w:val="nil"/>
              <w:left w:val="nil"/>
              <w:bottom w:val="single" w:sz="4" w:space="0" w:color="auto"/>
              <w:right w:val="nil"/>
            </w:tcBorders>
            <w:shd w:val="clear" w:color="auto" w:fill="auto"/>
            <w:vAlign w:val="center"/>
            <w:hideMark/>
          </w:tcPr>
          <w:p w14:paraId="3EBC4D14" w14:textId="77777777" w:rsidR="000B47A6" w:rsidRPr="000B47A6" w:rsidRDefault="000B47A6" w:rsidP="000B47A6">
            <w:pPr>
              <w:spacing w:after="0" w:line="276" w:lineRule="auto"/>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проведения обучения и инструктажа по охране труда</w:t>
            </w:r>
          </w:p>
        </w:tc>
        <w:tc>
          <w:tcPr>
            <w:tcW w:w="567" w:type="dxa"/>
            <w:tcBorders>
              <w:top w:val="nil"/>
              <w:left w:val="single" w:sz="4" w:space="0" w:color="auto"/>
              <w:bottom w:val="single" w:sz="4" w:space="0" w:color="auto"/>
              <w:right w:val="nil"/>
            </w:tcBorders>
            <w:shd w:val="clear" w:color="auto" w:fill="auto"/>
            <w:vAlign w:val="center"/>
            <w:hideMark/>
          </w:tcPr>
          <w:p w14:paraId="58E5D639"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34</w:t>
            </w:r>
          </w:p>
        </w:tc>
        <w:tc>
          <w:tcPr>
            <w:tcW w:w="1278" w:type="dxa"/>
            <w:tcBorders>
              <w:top w:val="nil"/>
              <w:left w:val="single" w:sz="8" w:space="0" w:color="auto"/>
              <w:bottom w:val="single" w:sz="4" w:space="0" w:color="auto"/>
              <w:right w:val="single" w:sz="4" w:space="0" w:color="auto"/>
            </w:tcBorders>
            <w:shd w:val="clear" w:color="auto" w:fill="auto"/>
            <w:vAlign w:val="center"/>
          </w:tcPr>
          <w:p w14:paraId="0458405F"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41</w:t>
            </w:r>
          </w:p>
        </w:tc>
        <w:tc>
          <w:tcPr>
            <w:tcW w:w="1297" w:type="dxa"/>
            <w:tcBorders>
              <w:top w:val="nil"/>
              <w:left w:val="nil"/>
              <w:bottom w:val="single" w:sz="4" w:space="0" w:color="auto"/>
              <w:right w:val="single" w:sz="8" w:space="0" w:color="auto"/>
            </w:tcBorders>
            <w:shd w:val="clear" w:color="auto" w:fill="auto"/>
            <w:vAlign w:val="center"/>
          </w:tcPr>
          <w:p w14:paraId="48AA330F"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52</w:t>
            </w:r>
          </w:p>
        </w:tc>
      </w:tr>
      <w:tr w:rsidR="000B47A6" w:rsidRPr="000B47A6" w14:paraId="61043235" w14:textId="77777777" w:rsidTr="00BB3258">
        <w:trPr>
          <w:trHeight w:val="430"/>
        </w:trPr>
        <w:tc>
          <w:tcPr>
            <w:tcW w:w="688" w:type="dxa"/>
            <w:tcBorders>
              <w:top w:val="single" w:sz="4" w:space="0" w:color="auto"/>
              <w:left w:val="single" w:sz="8" w:space="0" w:color="auto"/>
              <w:bottom w:val="single" w:sz="4" w:space="0" w:color="auto"/>
              <w:right w:val="single" w:sz="4" w:space="0" w:color="auto"/>
            </w:tcBorders>
            <w:shd w:val="clear" w:color="auto" w:fill="auto"/>
            <w:vAlign w:val="center"/>
            <w:hideMark/>
          </w:tcPr>
          <w:p w14:paraId="70EBF908"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4.9</w:t>
            </w:r>
          </w:p>
        </w:tc>
        <w:tc>
          <w:tcPr>
            <w:tcW w:w="6400" w:type="dxa"/>
            <w:tcBorders>
              <w:top w:val="single" w:sz="4" w:space="0" w:color="auto"/>
              <w:left w:val="nil"/>
              <w:bottom w:val="single" w:sz="4" w:space="0" w:color="auto"/>
              <w:right w:val="nil"/>
            </w:tcBorders>
            <w:shd w:val="clear" w:color="auto" w:fill="auto"/>
            <w:vAlign w:val="center"/>
            <w:hideMark/>
          </w:tcPr>
          <w:p w14:paraId="27BDABDB" w14:textId="77777777" w:rsidR="000B47A6" w:rsidRPr="000B47A6" w:rsidRDefault="000B47A6" w:rsidP="000B47A6">
            <w:pPr>
              <w:spacing w:after="0" w:line="276" w:lineRule="auto"/>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проведения обязательных медицинских осмотров</w:t>
            </w:r>
          </w:p>
        </w:tc>
        <w:tc>
          <w:tcPr>
            <w:tcW w:w="567" w:type="dxa"/>
            <w:tcBorders>
              <w:top w:val="single" w:sz="4" w:space="0" w:color="auto"/>
              <w:left w:val="single" w:sz="4" w:space="0" w:color="auto"/>
              <w:bottom w:val="single" w:sz="4" w:space="0" w:color="auto"/>
              <w:right w:val="nil"/>
            </w:tcBorders>
            <w:shd w:val="clear" w:color="auto" w:fill="auto"/>
            <w:vAlign w:val="center"/>
            <w:hideMark/>
          </w:tcPr>
          <w:p w14:paraId="3276C574"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35</w:t>
            </w:r>
          </w:p>
        </w:tc>
        <w:tc>
          <w:tcPr>
            <w:tcW w:w="1278" w:type="dxa"/>
            <w:tcBorders>
              <w:top w:val="single" w:sz="4" w:space="0" w:color="auto"/>
              <w:left w:val="single" w:sz="8" w:space="0" w:color="auto"/>
              <w:bottom w:val="single" w:sz="4" w:space="0" w:color="auto"/>
              <w:right w:val="single" w:sz="4" w:space="0" w:color="auto"/>
            </w:tcBorders>
            <w:shd w:val="clear" w:color="auto" w:fill="auto"/>
            <w:vAlign w:val="center"/>
          </w:tcPr>
          <w:p w14:paraId="1181C544"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23</w:t>
            </w:r>
          </w:p>
        </w:tc>
        <w:tc>
          <w:tcPr>
            <w:tcW w:w="1297" w:type="dxa"/>
            <w:tcBorders>
              <w:top w:val="single" w:sz="4" w:space="0" w:color="auto"/>
              <w:left w:val="nil"/>
              <w:bottom w:val="single" w:sz="4" w:space="0" w:color="auto"/>
              <w:right w:val="single" w:sz="8" w:space="0" w:color="auto"/>
            </w:tcBorders>
            <w:shd w:val="clear" w:color="auto" w:fill="auto"/>
            <w:vAlign w:val="center"/>
          </w:tcPr>
          <w:p w14:paraId="3A79782D"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6</w:t>
            </w:r>
          </w:p>
        </w:tc>
      </w:tr>
    </w:tbl>
    <w:p w14:paraId="79070F9D" w14:textId="77777777" w:rsidR="000B47A6" w:rsidRPr="000B47A6" w:rsidRDefault="000B47A6" w:rsidP="000B47A6">
      <w:pPr>
        <w:spacing w:after="0" w:line="276" w:lineRule="auto"/>
        <w:rPr>
          <w:rFonts w:ascii="Times New Roman" w:eastAsia="Times New Roman" w:hAnsi="Times New Roman" w:cs="Times New Roman"/>
          <w:sz w:val="2"/>
          <w:szCs w:val="24"/>
          <w:lang w:eastAsia="ru-RU"/>
        </w:rPr>
      </w:pPr>
    </w:p>
    <w:tbl>
      <w:tblPr>
        <w:tblW w:w="10372" w:type="dxa"/>
        <w:tblInd w:w="-601" w:type="dxa"/>
        <w:tblLayout w:type="fixed"/>
        <w:tblLook w:val="04A0" w:firstRow="1" w:lastRow="0" w:firstColumn="1" w:lastColumn="0" w:noHBand="0" w:noVBand="1"/>
      </w:tblPr>
      <w:tblGrid>
        <w:gridCol w:w="706"/>
        <w:gridCol w:w="6382"/>
        <w:gridCol w:w="578"/>
        <w:gridCol w:w="1278"/>
        <w:gridCol w:w="1428"/>
      </w:tblGrid>
      <w:tr w:rsidR="000B47A6" w:rsidRPr="000B47A6" w14:paraId="4CCE2E44" w14:textId="77777777" w:rsidTr="00BB3258">
        <w:trPr>
          <w:trHeight w:val="415"/>
        </w:trPr>
        <w:tc>
          <w:tcPr>
            <w:tcW w:w="706" w:type="dxa"/>
            <w:tcBorders>
              <w:top w:val="single" w:sz="4" w:space="0" w:color="auto"/>
              <w:left w:val="single" w:sz="8" w:space="0" w:color="auto"/>
              <w:bottom w:val="single" w:sz="4" w:space="0" w:color="auto"/>
              <w:right w:val="single" w:sz="4" w:space="0" w:color="auto"/>
            </w:tcBorders>
            <w:shd w:val="clear" w:color="auto" w:fill="auto"/>
            <w:vAlign w:val="center"/>
            <w:hideMark/>
          </w:tcPr>
          <w:p w14:paraId="1EEEFD9D"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4.10</w:t>
            </w:r>
          </w:p>
        </w:tc>
        <w:tc>
          <w:tcPr>
            <w:tcW w:w="6382" w:type="dxa"/>
            <w:tcBorders>
              <w:top w:val="single" w:sz="4" w:space="0" w:color="auto"/>
              <w:left w:val="nil"/>
              <w:bottom w:val="single" w:sz="4" w:space="0" w:color="auto"/>
              <w:right w:val="nil"/>
            </w:tcBorders>
            <w:shd w:val="clear" w:color="auto" w:fill="auto"/>
            <w:vAlign w:val="center"/>
            <w:hideMark/>
          </w:tcPr>
          <w:p w14:paraId="51842203" w14:textId="77777777" w:rsidR="000B47A6" w:rsidRPr="000B47A6" w:rsidRDefault="000B47A6" w:rsidP="000B47A6">
            <w:pPr>
              <w:spacing w:after="0" w:line="276" w:lineRule="auto"/>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проведения специальной оценки условий труда.</w:t>
            </w:r>
          </w:p>
        </w:tc>
        <w:tc>
          <w:tcPr>
            <w:tcW w:w="578" w:type="dxa"/>
            <w:tcBorders>
              <w:top w:val="single" w:sz="4" w:space="0" w:color="auto"/>
              <w:left w:val="single" w:sz="4" w:space="0" w:color="auto"/>
              <w:bottom w:val="single" w:sz="4" w:space="0" w:color="auto"/>
              <w:right w:val="nil"/>
            </w:tcBorders>
            <w:shd w:val="clear" w:color="auto" w:fill="auto"/>
            <w:vAlign w:val="center"/>
            <w:hideMark/>
          </w:tcPr>
          <w:p w14:paraId="5519ACD9"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36</w:t>
            </w:r>
          </w:p>
        </w:tc>
        <w:tc>
          <w:tcPr>
            <w:tcW w:w="1278" w:type="dxa"/>
            <w:tcBorders>
              <w:top w:val="single" w:sz="4" w:space="0" w:color="auto"/>
              <w:left w:val="single" w:sz="8" w:space="0" w:color="auto"/>
              <w:bottom w:val="single" w:sz="4" w:space="0" w:color="auto"/>
              <w:right w:val="single" w:sz="4" w:space="0" w:color="auto"/>
            </w:tcBorders>
            <w:shd w:val="clear" w:color="auto" w:fill="auto"/>
            <w:vAlign w:val="center"/>
          </w:tcPr>
          <w:p w14:paraId="5508DFEA"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22</w:t>
            </w:r>
          </w:p>
        </w:tc>
        <w:tc>
          <w:tcPr>
            <w:tcW w:w="1428" w:type="dxa"/>
            <w:tcBorders>
              <w:top w:val="single" w:sz="4" w:space="0" w:color="auto"/>
              <w:left w:val="nil"/>
              <w:bottom w:val="single" w:sz="4" w:space="0" w:color="auto"/>
              <w:right w:val="single" w:sz="8" w:space="0" w:color="auto"/>
            </w:tcBorders>
            <w:shd w:val="clear" w:color="auto" w:fill="auto"/>
            <w:vAlign w:val="center"/>
          </w:tcPr>
          <w:p w14:paraId="5083011A"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38</w:t>
            </w:r>
          </w:p>
        </w:tc>
      </w:tr>
      <w:tr w:rsidR="000B47A6" w:rsidRPr="000B47A6" w14:paraId="64504098" w14:textId="77777777" w:rsidTr="00BB3258">
        <w:trPr>
          <w:trHeight w:val="420"/>
        </w:trPr>
        <w:tc>
          <w:tcPr>
            <w:tcW w:w="706" w:type="dxa"/>
            <w:tcBorders>
              <w:top w:val="single" w:sz="4" w:space="0" w:color="auto"/>
              <w:left w:val="single" w:sz="8" w:space="0" w:color="auto"/>
              <w:bottom w:val="single" w:sz="4" w:space="0" w:color="auto"/>
              <w:right w:val="single" w:sz="4" w:space="0" w:color="auto"/>
            </w:tcBorders>
            <w:shd w:val="clear" w:color="auto" w:fill="auto"/>
            <w:vAlign w:val="center"/>
            <w:hideMark/>
          </w:tcPr>
          <w:p w14:paraId="1CD1CF28"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4.11</w:t>
            </w:r>
          </w:p>
        </w:tc>
        <w:tc>
          <w:tcPr>
            <w:tcW w:w="6382" w:type="dxa"/>
            <w:tcBorders>
              <w:top w:val="single" w:sz="4" w:space="0" w:color="auto"/>
              <w:left w:val="nil"/>
              <w:bottom w:val="single" w:sz="4" w:space="0" w:color="auto"/>
              <w:right w:val="nil"/>
            </w:tcBorders>
            <w:shd w:val="clear" w:color="auto" w:fill="auto"/>
            <w:vAlign w:val="center"/>
            <w:hideMark/>
          </w:tcPr>
          <w:p w14:paraId="3804ECF3" w14:textId="77777777" w:rsidR="000B47A6" w:rsidRPr="000B47A6" w:rsidRDefault="000B47A6" w:rsidP="000B47A6">
            <w:pPr>
              <w:spacing w:after="0" w:line="276" w:lineRule="auto"/>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оценки профессиональных рисков</w:t>
            </w:r>
          </w:p>
        </w:tc>
        <w:tc>
          <w:tcPr>
            <w:tcW w:w="578" w:type="dxa"/>
            <w:tcBorders>
              <w:top w:val="single" w:sz="4" w:space="0" w:color="auto"/>
              <w:left w:val="single" w:sz="4" w:space="0" w:color="auto"/>
              <w:bottom w:val="single" w:sz="4" w:space="0" w:color="auto"/>
              <w:right w:val="nil"/>
            </w:tcBorders>
            <w:shd w:val="clear" w:color="auto" w:fill="auto"/>
            <w:vAlign w:val="center"/>
            <w:hideMark/>
          </w:tcPr>
          <w:p w14:paraId="300301B1"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37</w:t>
            </w:r>
          </w:p>
        </w:tc>
        <w:tc>
          <w:tcPr>
            <w:tcW w:w="1278" w:type="dxa"/>
            <w:tcBorders>
              <w:top w:val="single" w:sz="4" w:space="0" w:color="auto"/>
              <w:left w:val="single" w:sz="8" w:space="0" w:color="auto"/>
              <w:bottom w:val="single" w:sz="4" w:space="0" w:color="auto"/>
              <w:right w:val="single" w:sz="4" w:space="0" w:color="auto"/>
            </w:tcBorders>
            <w:shd w:val="clear" w:color="auto" w:fill="auto"/>
            <w:vAlign w:val="center"/>
          </w:tcPr>
          <w:p w14:paraId="7E64ADDA"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37</w:t>
            </w:r>
          </w:p>
        </w:tc>
        <w:tc>
          <w:tcPr>
            <w:tcW w:w="1428" w:type="dxa"/>
            <w:tcBorders>
              <w:top w:val="single" w:sz="4" w:space="0" w:color="auto"/>
              <w:left w:val="nil"/>
              <w:bottom w:val="single" w:sz="4" w:space="0" w:color="auto"/>
              <w:right w:val="single" w:sz="8" w:space="0" w:color="auto"/>
            </w:tcBorders>
            <w:shd w:val="clear" w:color="auto" w:fill="auto"/>
            <w:vAlign w:val="center"/>
          </w:tcPr>
          <w:p w14:paraId="776E7A21"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40</w:t>
            </w:r>
          </w:p>
        </w:tc>
      </w:tr>
      <w:tr w:rsidR="000B47A6" w:rsidRPr="000B47A6" w14:paraId="63A15CED" w14:textId="77777777" w:rsidTr="0082285E">
        <w:trPr>
          <w:trHeight w:val="990"/>
        </w:trPr>
        <w:tc>
          <w:tcPr>
            <w:tcW w:w="706" w:type="dxa"/>
            <w:tcBorders>
              <w:top w:val="single" w:sz="4" w:space="0" w:color="auto"/>
              <w:left w:val="single" w:sz="8" w:space="0" w:color="auto"/>
              <w:bottom w:val="single" w:sz="4" w:space="0" w:color="auto"/>
              <w:right w:val="single" w:sz="4" w:space="0" w:color="auto"/>
            </w:tcBorders>
            <w:shd w:val="clear" w:color="auto" w:fill="auto"/>
            <w:vAlign w:val="center"/>
            <w:hideMark/>
          </w:tcPr>
          <w:p w14:paraId="75CAE3C1" w14:textId="77777777" w:rsidR="000B47A6" w:rsidRPr="000B47A6" w:rsidRDefault="000B47A6" w:rsidP="000B47A6">
            <w:pPr>
              <w:spacing w:after="0" w:line="276" w:lineRule="auto"/>
              <w:jc w:val="center"/>
              <w:rPr>
                <w:rFonts w:ascii="Times New Roman" w:eastAsia="Times New Roman" w:hAnsi="Times New Roman" w:cs="Times New Roman"/>
                <w:b/>
                <w:sz w:val="24"/>
                <w:szCs w:val="28"/>
                <w:lang w:eastAsia="ru-RU"/>
              </w:rPr>
            </w:pPr>
            <w:r w:rsidRPr="000B47A6">
              <w:rPr>
                <w:rFonts w:ascii="Times New Roman" w:eastAsia="Times New Roman" w:hAnsi="Times New Roman" w:cs="Times New Roman"/>
                <w:sz w:val="24"/>
                <w:szCs w:val="28"/>
                <w:lang w:eastAsia="ru-RU"/>
              </w:rPr>
              <w:t xml:space="preserve"> </w:t>
            </w:r>
            <w:r w:rsidRPr="000B47A6">
              <w:rPr>
                <w:rFonts w:ascii="Times New Roman" w:eastAsia="Times New Roman" w:hAnsi="Times New Roman" w:cs="Times New Roman"/>
                <w:b/>
                <w:sz w:val="24"/>
                <w:szCs w:val="28"/>
                <w:lang w:eastAsia="ru-RU"/>
              </w:rPr>
              <w:t>5.</w:t>
            </w:r>
          </w:p>
        </w:tc>
        <w:tc>
          <w:tcPr>
            <w:tcW w:w="6382" w:type="dxa"/>
            <w:tcBorders>
              <w:top w:val="single" w:sz="4" w:space="0" w:color="auto"/>
              <w:left w:val="nil"/>
              <w:bottom w:val="single" w:sz="4" w:space="0" w:color="auto"/>
              <w:right w:val="nil"/>
            </w:tcBorders>
            <w:shd w:val="clear" w:color="auto" w:fill="auto"/>
            <w:vAlign w:val="center"/>
            <w:hideMark/>
          </w:tcPr>
          <w:p w14:paraId="03904978" w14:textId="77777777" w:rsidR="000B47A6" w:rsidRPr="000B47A6" w:rsidRDefault="000B47A6" w:rsidP="000B47A6">
            <w:pPr>
              <w:spacing w:after="0" w:line="276" w:lineRule="auto"/>
              <w:rPr>
                <w:rFonts w:ascii="Times New Roman" w:eastAsia="Times New Roman" w:hAnsi="Times New Roman" w:cs="Times New Roman"/>
                <w:b/>
                <w:sz w:val="24"/>
                <w:szCs w:val="28"/>
                <w:lang w:eastAsia="ru-RU"/>
              </w:rPr>
            </w:pPr>
            <w:r w:rsidRPr="000B47A6">
              <w:rPr>
                <w:rFonts w:ascii="Times New Roman" w:eastAsia="Times New Roman" w:hAnsi="Times New Roman" w:cs="Times New Roman"/>
                <w:b/>
                <w:sz w:val="24"/>
                <w:szCs w:val="28"/>
                <w:lang w:eastAsia="ru-RU"/>
              </w:rPr>
              <w:t>Из числа проверок (из строки 6) количество проверок выполнения обязательств по охране труда, предусмотренных коллективными договорами и соглашениями всех уровней</w:t>
            </w:r>
          </w:p>
        </w:tc>
        <w:tc>
          <w:tcPr>
            <w:tcW w:w="578" w:type="dxa"/>
            <w:tcBorders>
              <w:top w:val="single" w:sz="4" w:space="0" w:color="auto"/>
              <w:left w:val="single" w:sz="4" w:space="0" w:color="auto"/>
              <w:bottom w:val="single" w:sz="4" w:space="0" w:color="auto"/>
              <w:right w:val="nil"/>
            </w:tcBorders>
            <w:shd w:val="clear" w:color="auto" w:fill="auto"/>
            <w:vAlign w:val="center"/>
            <w:hideMark/>
          </w:tcPr>
          <w:p w14:paraId="515F38DD"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38</w:t>
            </w:r>
          </w:p>
        </w:tc>
        <w:tc>
          <w:tcPr>
            <w:tcW w:w="1278" w:type="dxa"/>
            <w:tcBorders>
              <w:top w:val="single" w:sz="4" w:space="0" w:color="auto"/>
              <w:left w:val="single" w:sz="8" w:space="0" w:color="auto"/>
              <w:bottom w:val="single" w:sz="4" w:space="0" w:color="auto"/>
              <w:right w:val="single" w:sz="4" w:space="0" w:color="auto"/>
            </w:tcBorders>
            <w:shd w:val="clear" w:color="auto" w:fill="auto"/>
            <w:vAlign w:val="center"/>
          </w:tcPr>
          <w:p w14:paraId="4D155FEF"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28</w:t>
            </w:r>
          </w:p>
        </w:tc>
        <w:tc>
          <w:tcPr>
            <w:tcW w:w="1428" w:type="dxa"/>
            <w:tcBorders>
              <w:top w:val="single" w:sz="4" w:space="0" w:color="auto"/>
              <w:left w:val="nil"/>
              <w:bottom w:val="single" w:sz="4" w:space="0" w:color="auto"/>
              <w:right w:val="single" w:sz="8" w:space="0" w:color="auto"/>
            </w:tcBorders>
            <w:shd w:val="clear" w:color="auto" w:fill="auto"/>
            <w:vAlign w:val="center"/>
          </w:tcPr>
          <w:p w14:paraId="480E3202"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40</w:t>
            </w:r>
          </w:p>
        </w:tc>
      </w:tr>
      <w:tr w:rsidR="000B47A6" w:rsidRPr="000B47A6" w14:paraId="33BE8FE4" w14:textId="77777777" w:rsidTr="0082285E">
        <w:trPr>
          <w:trHeight w:val="340"/>
        </w:trPr>
        <w:tc>
          <w:tcPr>
            <w:tcW w:w="706" w:type="dxa"/>
            <w:tcBorders>
              <w:top w:val="single" w:sz="4" w:space="0" w:color="auto"/>
              <w:left w:val="single" w:sz="8" w:space="0" w:color="auto"/>
              <w:bottom w:val="single" w:sz="4" w:space="0" w:color="auto"/>
              <w:right w:val="single" w:sz="4" w:space="0" w:color="auto"/>
            </w:tcBorders>
            <w:shd w:val="clear" w:color="auto" w:fill="auto"/>
            <w:vAlign w:val="center"/>
            <w:hideMark/>
          </w:tcPr>
          <w:p w14:paraId="4076E702"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lastRenderedPageBreak/>
              <w:t> 5.1</w:t>
            </w:r>
          </w:p>
        </w:tc>
        <w:tc>
          <w:tcPr>
            <w:tcW w:w="6382" w:type="dxa"/>
            <w:tcBorders>
              <w:top w:val="single" w:sz="4" w:space="0" w:color="auto"/>
              <w:left w:val="nil"/>
              <w:bottom w:val="single" w:sz="4" w:space="0" w:color="auto"/>
              <w:right w:val="nil"/>
            </w:tcBorders>
            <w:shd w:val="clear" w:color="auto" w:fill="auto"/>
            <w:vAlign w:val="center"/>
            <w:hideMark/>
          </w:tcPr>
          <w:p w14:paraId="2C891BAF" w14:textId="77777777" w:rsidR="000B47A6" w:rsidRPr="000B47A6" w:rsidRDefault="000B47A6" w:rsidP="000B47A6">
            <w:pPr>
              <w:spacing w:after="0" w:line="276" w:lineRule="auto"/>
              <w:jc w:val="right"/>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 xml:space="preserve">выявлено нарушений </w:t>
            </w:r>
          </w:p>
        </w:tc>
        <w:tc>
          <w:tcPr>
            <w:tcW w:w="578" w:type="dxa"/>
            <w:tcBorders>
              <w:top w:val="single" w:sz="4" w:space="0" w:color="auto"/>
              <w:left w:val="single" w:sz="4" w:space="0" w:color="auto"/>
              <w:bottom w:val="single" w:sz="4" w:space="0" w:color="auto"/>
              <w:right w:val="nil"/>
            </w:tcBorders>
            <w:shd w:val="clear" w:color="auto" w:fill="auto"/>
            <w:vAlign w:val="center"/>
            <w:hideMark/>
          </w:tcPr>
          <w:p w14:paraId="22F7C7E4"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39</w:t>
            </w:r>
          </w:p>
        </w:tc>
        <w:tc>
          <w:tcPr>
            <w:tcW w:w="1278" w:type="dxa"/>
            <w:tcBorders>
              <w:top w:val="single" w:sz="4" w:space="0" w:color="auto"/>
              <w:left w:val="single" w:sz="8" w:space="0" w:color="auto"/>
              <w:bottom w:val="single" w:sz="4" w:space="0" w:color="auto"/>
              <w:right w:val="single" w:sz="4" w:space="0" w:color="auto"/>
            </w:tcBorders>
            <w:shd w:val="clear" w:color="auto" w:fill="auto"/>
            <w:vAlign w:val="center"/>
          </w:tcPr>
          <w:p w14:paraId="16BC3BF7"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58</w:t>
            </w:r>
          </w:p>
        </w:tc>
        <w:tc>
          <w:tcPr>
            <w:tcW w:w="1428" w:type="dxa"/>
            <w:tcBorders>
              <w:top w:val="single" w:sz="4" w:space="0" w:color="auto"/>
              <w:left w:val="nil"/>
              <w:bottom w:val="single" w:sz="4" w:space="0" w:color="auto"/>
              <w:right w:val="single" w:sz="8" w:space="0" w:color="auto"/>
            </w:tcBorders>
            <w:shd w:val="clear" w:color="auto" w:fill="auto"/>
            <w:vAlign w:val="center"/>
          </w:tcPr>
          <w:p w14:paraId="4E5526CE"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98</w:t>
            </w:r>
          </w:p>
        </w:tc>
      </w:tr>
      <w:tr w:rsidR="000B47A6" w:rsidRPr="000B47A6" w14:paraId="6BFA7C07" w14:textId="77777777" w:rsidTr="00BB3258">
        <w:trPr>
          <w:trHeight w:val="340"/>
        </w:trPr>
        <w:tc>
          <w:tcPr>
            <w:tcW w:w="706" w:type="dxa"/>
            <w:tcBorders>
              <w:top w:val="nil"/>
              <w:left w:val="single" w:sz="8" w:space="0" w:color="auto"/>
              <w:bottom w:val="single" w:sz="4" w:space="0" w:color="auto"/>
              <w:right w:val="single" w:sz="4" w:space="0" w:color="auto"/>
            </w:tcBorders>
            <w:shd w:val="clear" w:color="auto" w:fill="auto"/>
            <w:vAlign w:val="center"/>
            <w:hideMark/>
          </w:tcPr>
          <w:p w14:paraId="30A2FC9D" w14:textId="77777777" w:rsidR="000B47A6" w:rsidRPr="000B47A6" w:rsidRDefault="000B47A6" w:rsidP="000B47A6">
            <w:pPr>
              <w:spacing w:after="0" w:line="276" w:lineRule="auto"/>
              <w:jc w:val="center"/>
              <w:rPr>
                <w:rFonts w:ascii="Times New Roman" w:eastAsia="Times New Roman" w:hAnsi="Times New Roman" w:cs="Times New Roman"/>
                <w:bCs/>
                <w:sz w:val="24"/>
                <w:szCs w:val="28"/>
                <w:lang w:eastAsia="ru-RU"/>
              </w:rPr>
            </w:pPr>
            <w:r w:rsidRPr="000B47A6">
              <w:rPr>
                <w:rFonts w:ascii="Times New Roman" w:eastAsia="Times New Roman" w:hAnsi="Times New Roman" w:cs="Times New Roman"/>
                <w:bCs/>
                <w:sz w:val="24"/>
                <w:szCs w:val="28"/>
                <w:lang w:eastAsia="ru-RU"/>
              </w:rPr>
              <w:t> 5.2</w:t>
            </w:r>
          </w:p>
        </w:tc>
        <w:tc>
          <w:tcPr>
            <w:tcW w:w="6382" w:type="dxa"/>
            <w:tcBorders>
              <w:top w:val="nil"/>
              <w:left w:val="nil"/>
              <w:bottom w:val="single" w:sz="4" w:space="0" w:color="auto"/>
              <w:right w:val="nil"/>
            </w:tcBorders>
            <w:shd w:val="clear" w:color="auto" w:fill="auto"/>
            <w:vAlign w:val="center"/>
            <w:hideMark/>
          </w:tcPr>
          <w:p w14:paraId="77C1E441" w14:textId="77777777" w:rsidR="000B47A6" w:rsidRPr="000B47A6" w:rsidRDefault="000B47A6" w:rsidP="000B47A6">
            <w:pPr>
              <w:spacing w:after="0" w:line="276" w:lineRule="auto"/>
              <w:jc w:val="right"/>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 xml:space="preserve"> выдано представлений</w:t>
            </w:r>
          </w:p>
        </w:tc>
        <w:tc>
          <w:tcPr>
            <w:tcW w:w="578" w:type="dxa"/>
            <w:tcBorders>
              <w:top w:val="nil"/>
              <w:left w:val="single" w:sz="4" w:space="0" w:color="auto"/>
              <w:bottom w:val="single" w:sz="4" w:space="0" w:color="auto"/>
              <w:right w:val="nil"/>
            </w:tcBorders>
            <w:shd w:val="clear" w:color="auto" w:fill="auto"/>
            <w:vAlign w:val="center"/>
            <w:hideMark/>
          </w:tcPr>
          <w:p w14:paraId="645E8DEB"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40</w:t>
            </w:r>
          </w:p>
        </w:tc>
        <w:tc>
          <w:tcPr>
            <w:tcW w:w="1278" w:type="dxa"/>
            <w:tcBorders>
              <w:top w:val="nil"/>
              <w:left w:val="single" w:sz="8" w:space="0" w:color="auto"/>
              <w:bottom w:val="single" w:sz="4" w:space="0" w:color="auto"/>
              <w:right w:val="single" w:sz="4" w:space="0" w:color="auto"/>
            </w:tcBorders>
            <w:shd w:val="clear" w:color="auto" w:fill="auto"/>
            <w:vAlign w:val="center"/>
          </w:tcPr>
          <w:p w14:paraId="1A775766"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16</w:t>
            </w:r>
          </w:p>
        </w:tc>
        <w:tc>
          <w:tcPr>
            <w:tcW w:w="1428" w:type="dxa"/>
            <w:tcBorders>
              <w:top w:val="nil"/>
              <w:left w:val="nil"/>
              <w:bottom w:val="single" w:sz="4" w:space="0" w:color="auto"/>
              <w:right w:val="single" w:sz="8" w:space="0" w:color="auto"/>
            </w:tcBorders>
            <w:shd w:val="clear" w:color="auto" w:fill="auto"/>
            <w:vAlign w:val="center"/>
          </w:tcPr>
          <w:p w14:paraId="6F60B486"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22</w:t>
            </w:r>
          </w:p>
        </w:tc>
      </w:tr>
      <w:tr w:rsidR="000B47A6" w:rsidRPr="000B47A6" w14:paraId="1F591715" w14:textId="77777777" w:rsidTr="00BB3258">
        <w:trPr>
          <w:trHeight w:val="340"/>
        </w:trPr>
        <w:tc>
          <w:tcPr>
            <w:tcW w:w="706" w:type="dxa"/>
            <w:tcBorders>
              <w:top w:val="nil"/>
              <w:left w:val="single" w:sz="8" w:space="0" w:color="auto"/>
              <w:bottom w:val="single" w:sz="4" w:space="0" w:color="auto"/>
              <w:right w:val="single" w:sz="4" w:space="0" w:color="auto"/>
            </w:tcBorders>
            <w:shd w:val="clear" w:color="auto" w:fill="auto"/>
            <w:vAlign w:val="center"/>
            <w:hideMark/>
          </w:tcPr>
          <w:p w14:paraId="0375026C"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 5.3</w:t>
            </w:r>
          </w:p>
        </w:tc>
        <w:tc>
          <w:tcPr>
            <w:tcW w:w="6382" w:type="dxa"/>
            <w:tcBorders>
              <w:top w:val="nil"/>
              <w:left w:val="nil"/>
              <w:bottom w:val="single" w:sz="4" w:space="0" w:color="auto"/>
              <w:right w:val="nil"/>
            </w:tcBorders>
            <w:shd w:val="clear" w:color="auto" w:fill="auto"/>
            <w:vAlign w:val="center"/>
            <w:hideMark/>
          </w:tcPr>
          <w:p w14:paraId="3AEA8FAC" w14:textId="77777777" w:rsidR="000B47A6" w:rsidRPr="000B47A6" w:rsidRDefault="000B47A6" w:rsidP="000B47A6">
            <w:pPr>
              <w:spacing w:after="0" w:line="276" w:lineRule="auto"/>
              <w:jc w:val="right"/>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количество обязательств по охране труда</w:t>
            </w:r>
          </w:p>
        </w:tc>
        <w:tc>
          <w:tcPr>
            <w:tcW w:w="578" w:type="dxa"/>
            <w:tcBorders>
              <w:top w:val="nil"/>
              <w:left w:val="single" w:sz="4" w:space="0" w:color="auto"/>
              <w:bottom w:val="single" w:sz="4" w:space="0" w:color="auto"/>
              <w:right w:val="nil"/>
            </w:tcBorders>
            <w:shd w:val="clear" w:color="auto" w:fill="auto"/>
            <w:vAlign w:val="center"/>
            <w:hideMark/>
          </w:tcPr>
          <w:p w14:paraId="53969A4A"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41</w:t>
            </w:r>
          </w:p>
        </w:tc>
        <w:tc>
          <w:tcPr>
            <w:tcW w:w="1278" w:type="dxa"/>
            <w:tcBorders>
              <w:top w:val="nil"/>
              <w:left w:val="single" w:sz="8" w:space="0" w:color="auto"/>
              <w:bottom w:val="single" w:sz="4" w:space="0" w:color="auto"/>
              <w:right w:val="single" w:sz="4" w:space="0" w:color="auto"/>
            </w:tcBorders>
            <w:shd w:val="clear" w:color="auto" w:fill="auto"/>
            <w:vAlign w:val="center"/>
          </w:tcPr>
          <w:p w14:paraId="53A9FCCC"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10</w:t>
            </w:r>
          </w:p>
        </w:tc>
        <w:tc>
          <w:tcPr>
            <w:tcW w:w="1428" w:type="dxa"/>
            <w:tcBorders>
              <w:top w:val="nil"/>
              <w:left w:val="nil"/>
              <w:bottom w:val="single" w:sz="4" w:space="0" w:color="auto"/>
              <w:right w:val="single" w:sz="8" w:space="0" w:color="auto"/>
            </w:tcBorders>
            <w:shd w:val="clear" w:color="auto" w:fill="auto"/>
            <w:vAlign w:val="center"/>
          </w:tcPr>
          <w:p w14:paraId="3B53F7E0"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249</w:t>
            </w:r>
          </w:p>
        </w:tc>
      </w:tr>
      <w:tr w:rsidR="000B47A6" w:rsidRPr="000B47A6" w14:paraId="3AC7D46B" w14:textId="77777777" w:rsidTr="00BB3258">
        <w:trPr>
          <w:trHeight w:val="487"/>
        </w:trPr>
        <w:tc>
          <w:tcPr>
            <w:tcW w:w="706" w:type="dxa"/>
            <w:tcBorders>
              <w:top w:val="nil"/>
              <w:left w:val="single" w:sz="8" w:space="0" w:color="auto"/>
              <w:bottom w:val="single" w:sz="4" w:space="0" w:color="auto"/>
              <w:right w:val="single" w:sz="4" w:space="0" w:color="auto"/>
            </w:tcBorders>
            <w:shd w:val="clear" w:color="auto" w:fill="auto"/>
            <w:vAlign w:val="center"/>
            <w:hideMark/>
          </w:tcPr>
          <w:p w14:paraId="37D737C7"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 5.4</w:t>
            </w:r>
          </w:p>
        </w:tc>
        <w:tc>
          <w:tcPr>
            <w:tcW w:w="6382" w:type="dxa"/>
            <w:tcBorders>
              <w:top w:val="nil"/>
              <w:left w:val="nil"/>
              <w:bottom w:val="single" w:sz="4" w:space="0" w:color="auto"/>
              <w:right w:val="nil"/>
            </w:tcBorders>
            <w:shd w:val="clear" w:color="auto" w:fill="auto"/>
            <w:vAlign w:val="center"/>
            <w:hideMark/>
          </w:tcPr>
          <w:p w14:paraId="56839B24" w14:textId="77777777" w:rsidR="000B47A6" w:rsidRPr="000B47A6" w:rsidRDefault="000B47A6" w:rsidP="000B47A6">
            <w:pPr>
              <w:spacing w:after="0" w:line="276" w:lineRule="auto"/>
              <w:jc w:val="right"/>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количество не выполненных обязательств</w:t>
            </w:r>
          </w:p>
        </w:tc>
        <w:tc>
          <w:tcPr>
            <w:tcW w:w="578" w:type="dxa"/>
            <w:tcBorders>
              <w:top w:val="nil"/>
              <w:left w:val="single" w:sz="4" w:space="0" w:color="auto"/>
              <w:bottom w:val="single" w:sz="4" w:space="0" w:color="auto"/>
              <w:right w:val="single" w:sz="4" w:space="0" w:color="auto"/>
            </w:tcBorders>
            <w:shd w:val="clear" w:color="auto" w:fill="auto"/>
            <w:vAlign w:val="center"/>
            <w:hideMark/>
          </w:tcPr>
          <w:p w14:paraId="11E3A9B8"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42</w:t>
            </w: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65F2B210"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6</w:t>
            </w:r>
          </w:p>
        </w:tc>
        <w:tc>
          <w:tcPr>
            <w:tcW w:w="1428" w:type="dxa"/>
            <w:tcBorders>
              <w:top w:val="single" w:sz="4" w:space="0" w:color="auto"/>
              <w:left w:val="single" w:sz="4" w:space="0" w:color="auto"/>
              <w:bottom w:val="single" w:sz="4" w:space="0" w:color="auto"/>
              <w:right w:val="single" w:sz="4" w:space="0" w:color="auto"/>
            </w:tcBorders>
            <w:shd w:val="clear" w:color="auto" w:fill="auto"/>
            <w:vAlign w:val="center"/>
          </w:tcPr>
          <w:p w14:paraId="2AA5EED3"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44</w:t>
            </w:r>
          </w:p>
        </w:tc>
      </w:tr>
      <w:tr w:rsidR="000B47A6" w:rsidRPr="000B47A6" w14:paraId="5A607CCC" w14:textId="77777777" w:rsidTr="00BB3258">
        <w:trPr>
          <w:trHeight w:val="1320"/>
        </w:trPr>
        <w:tc>
          <w:tcPr>
            <w:tcW w:w="706" w:type="dxa"/>
            <w:tcBorders>
              <w:top w:val="nil"/>
              <w:left w:val="single" w:sz="8" w:space="0" w:color="auto"/>
              <w:bottom w:val="single" w:sz="4" w:space="0" w:color="auto"/>
              <w:right w:val="single" w:sz="4" w:space="0" w:color="auto"/>
            </w:tcBorders>
            <w:shd w:val="clear" w:color="auto" w:fill="auto"/>
            <w:vAlign w:val="center"/>
            <w:hideMark/>
          </w:tcPr>
          <w:p w14:paraId="1F2CD674" w14:textId="77777777" w:rsidR="000B47A6" w:rsidRPr="000B47A6" w:rsidRDefault="000B47A6" w:rsidP="000B47A6">
            <w:pPr>
              <w:spacing w:after="0" w:line="276" w:lineRule="auto"/>
              <w:jc w:val="center"/>
              <w:rPr>
                <w:rFonts w:ascii="Times New Roman" w:eastAsia="Times New Roman" w:hAnsi="Times New Roman" w:cs="Times New Roman"/>
                <w:b/>
                <w:bCs/>
                <w:sz w:val="24"/>
                <w:szCs w:val="28"/>
                <w:lang w:eastAsia="ru-RU"/>
              </w:rPr>
            </w:pPr>
            <w:r w:rsidRPr="000B47A6">
              <w:rPr>
                <w:rFonts w:ascii="Times New Roman" w:eastAsia="Times New Roman" w:hAnsi="Times New Roman" w:cs="Times New Roman"/>
                <w:b/>
                <w:bCs/>
                <w:sz w:val="24"/>
                <w:szCs w:val="28"/>
                <w:lang w:eastAsia="ru-RU"/>
              </w:rPr>
              <w:t>6.</w:t>
            </w:r>
          </w:p>
        </w:tc>
        <w:tc>
          <w:tcPr>
            <w:tcW w:w="6382" w:type="dxa"/>
            <w:tcBorders>
              <w:top w:val="nil"/>
              <w:left w:val="nil"/>
              <w:bottom w:val="single" w:sz="4" w:space="0" w:color="auto"/>
              <w:right w:val="nil"/>
            </w:tcBorders>
            <w:shd w:val="clear" w:color="auto" w:fill="auto"/>
            <w:vAlign w:val="center"/>
            <w:hideMark/>
          </w:tcPr>
          <w:p w14:paraId="162BE1DB" w14:textId="77777777" w:rsidR="000B47A6" w:rsidRPr="000B47A6" w:rsidRDefault="000B47A6" w:rsidP="000B47A6">
            <w:pPr>
              <w:spacing w:after="0" w:line="276" w:lineRule="auto"/>
              <w:rPr>
                <w:rFonts w:ascii="Times New Roman" w:eastAsia="Times New Roman" w:hAnsi="Times New Roman" w:cs="Times New Roman"/>
                <w:b/>
                <w:bCs/>
                <w:sz w:val="24"/>
                <w:szCs w:val="28"/>
                <w:lang w:eastAsia="ru-RU"/>
              </w:rPr>
            </w:pPr>
            <w:r w:rsidRPr="000B47A6">
              <w:rPr>
                <w:rFonts w:ascii="Times New Roman" w:eastAsia="Times New Roman" w:hAnsi="Times New Roman" w:cs="Times New Roman"/>
                <w:b/>
                <w:bCs/>
                <w:sz w:val="24"/>
                <w:szCs w:val="28"/>
                <w:lang w:eastAsia="ru-RU"/>
              </w:rPr>
              <w:t xml:space="preserve">Направлено требований о привлечении к ответственности лиц, виновных в нарушении законов и иных актов, содержащих нормы трудового права (всего) </w:t>
            </w:r>
          </w:p>
        </w:tc>
        <w:tc>
          <w:tcPr>
            <w:tcW w:w="578" w:type="dxa"/>
            <w:tcBorders>
              <w:top w:val="nil"/>
              <w:left w:val="single" w:sz="4" w:space="0" w:color="auto"/>
              <w:bottom w:val="single" w:sz="4" w:space="0" w:color="auto"/>
              <w:right w:val="single" w:sz="4" w:space="0" w:color="auto"/>
            </w:tcBorders>
            <w:shd w:val="clear" w:color="auto" w:fill="auto"/>
            <w:vAlign w:val="center"/>
            <w:hideMark/>
          </w:tcPr>
          <w:p w14:paraId="2C844D80"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43</w:t>
            </w: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6A9DF127"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35</w:t>
            </w:r>
          </w:p>
        </w:tc>
        <w:tc>
          <w:tcPr>
            <w:tcW w:w="1428" w:type="dxa"/>
            <w:tcBorders>
              <w:top w:val="single" w:sz="4" w:space="0" w:color="auto"/>
              <w:left w:val="single" w:sz="4" w:space="0" w:color="auto"/>
              <w:bottom w:val="single" w:sz="4" w:space="0" w:color="auto"/>
              <w:right w:val="single" w:sz="4" w:space="0" w:color="auto"/>
            </w:tcBorders>
            <w:shd w:val="clear" w:color="auto" w:fill="auto"/>
            <w:vAlign w:val="center"/>
          </w:tcPr>
          <w:p w14:paraId="48395436"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33</w:t>
            </w:r>
          </w:p>
        </w:tc>
      </w:tr>
      <w:tr w:rsidR="000B47A6" w:rsidRPr="000B47A6" w14:paraId="3E681FCF" w14:textId="77777777" w:rsidTr="00BB3258">
        <w:trPr>
          <w:trHeight w:val="340"/>
        </w:trPr>
        <w:tc>
          <w:tcPr>
            <w:tcW w:w="706" w:type="dxa"/>
            <w:tcBorders>
              <w:top w:val="nil"/>
              <w:left w:val="single" w:sz="8" w:space="0" w:color="auto"/>
              <w:bottom w:val="single" w:sz="4" w:space="0" w:color="auto"/>
              <w:right w:val="single" w:sz="4" w:space="0" w:color="auto"/>
            </w:tcBorders>
            <w:shd w:val="clear" w:color="auto" w:fill="auto"/>
            <w:vAlign w:val="center"/>
            <w:hideMark/>
          </w:tcPr>
          <w:p w14:paraId="42A08E81"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 </w:t>
            </w:r>
          </w:p>
        </w:tc>
        <w:tc>
          <w:tcPr>
            <w:tcW w:w="6382" w:type="dxa"/>
            <w:tcBorders>
              <w:top w:val="nil"/>
              <w:left w:val="nil"/>
              <w:bottom w:val="single" w:sz="4" w:space="0" w:color="auto"/>
              <w:right w:val="nil"/>
            </w:tcBorders>
            <w:shd w:val="clear" w:color="auto" w:fill="auto"/>
            <w:vAlign w:val="center"/>
            <w:hideMark/>
          </w:tcPr>
          <w:p w14:paraId="2487B006" w14:textId="77777777" w:rsidR="000B47A6" w:rsidRPr="000B47A6" w:rsidRDefault="000B47A6" w:rsidP="000B47A6">
            <w:pPr>
              <w:spacing w:after="0" w:line="276" w:lineRule="auto"/>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из них:</w:t>
            </w:r>
          </w:p>
        </w:tc>
        <w:tc>
          <w:tcPr>
            <w:tcW w:w="578" w:type="dxa"/>
            <w:tcBorders>
              <w:top w:val="nil"/>
              <w:left w:val="single" w:sz="4" w:space="0" w:color="auto"/>
              <w:bottom w:val="single" w:sz="4" w:space="0" w:color="auto"/>
              <w:right w:val="nil"/>
            </w:tcBorders>
            <w:shd w:val="clear" w:color="000000" w:fill="F2F2F2"/>
            <w:vAlign w:val="center"/>
            <w:hideMark/>
          </w:tcPr>
          <w:p w14:paraId="0478A2C3"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х</w:t>
            </w:r>
          </w:p>
        </w:tc>
        <w:tc>
          <w:tcPr>
            <w:tcW w:w="1278" w:type="dxa"/>
            <w:tcBorders>
              <w:top w:val="nil"/>
              <w:left w:val="single" w:sz="8" w:space="0" w:color="auto"/>
              <w:bottom w:val="single" w:sz="4" w:space="0" w:color="auto"/>
              <w:right w:val="nil"/>
            </w:tcBorders>
            <w:shd w:val="clear" w:color="000000" w:fill="F2F2F2"/>
            <w:hideMark/>
          </w:tcPr>
          <w:p w14:paraId="2308B862" w14:textId="77777777" w:rsidR="000B47A6" w:rsidRPr="000B47A6" w:rsidRDefault="000B47A6" w:rsidP="000B47A6">
            <w:pPr>
              <w:spacing w:after="0" w:line="276" w:lineRule="auto"/>
              <w:jc w:val="center"/>
              <w:rPr>
                <w:rFonts w:ascii="Times New Roman" w:eastAsia="Times New Roman" w:hAnsi="Times New Roman" w:cs="Times New Roman"/>
                <w:sz w:val="24"/>
                <w:szCs w:val="24"/>
                <w:lang w:eastAsia="ru-RU"/>
              </w:rPr>
            </w:pPr>
            <w:r w:rsidRPr="000B47A6">
              <w:rPr>
                <w:rFonts w:ascii="Times New Roman" w:eastAsia="Times New Roman" w:hAnsi="Times New Roman" w:cs="Times New Roman"/>
                <w:sz w:val="24"/>
                <w:szCs w:val="28"/>
                <w:lang w:eastAsia="ru-RU"/>
              </w:rPr>
              <w:t>х</w:t>
            </w:r>
          </w:p>
        </w:tc>
        <w:tc>
          <w:tcPr>
            <w:tcW w:w="1428" w:type="dxa"/>
            <w:tcBorders>
              <w:top w:val="nil"/>
              <w:left w:val="single" w:sz="4" w:space="0" w:color="auto"/>
              <w:bottom w:val="single" w:sz="4" w:space="0" w:color="auto"/>
              <w:right w:val="single" w:sz="8" w:space="0" w:color="auto"/>
            </w:tcBorders>
            <w:shd w:val="clear" w:color="000000" w:fill="F2F2F2"/>
            <w:hideMark/>
          </w:tcPr>
          <w:p w14:paraId="20963B28" w14:textId="77777777" w:rsidR="000B47A6" w:rsidRPr="000B47A6" w:rsidRDefault="000B47A6" w:rsidP="000B47A6">
            <w:pPr>
              <w:spacing w:after="0" w:line="276" w:lineRule="auto"/>
              <w:jc w:val="center"/>
              <w:rPr>
                <w:rFonts w:ascii="Times New Roman" w:eastAsia="Times New Roman" w:hAnsi="Times New Roman" w:cs="Times New Roman"/>
                <w:sz w:val="24"/>
                <w:szCs w:val="24"/>
                <w:lang w:eastAsia="ru-RU"/>
              </w:rPr>
            </w:pPr>
            <w:r w:rsidRPr="000B47A6">
              <w:rPr>
                <w:rFonts w:ascii="Times New Roman" w:eastAsia="Times New Roman" w:hAnsi="Times New Roman" w:cs="Times New Roman"/>
                <w:sz w:val="24"/>
                <w:szCs w:val="28"/>
                <w:lang w:eastAsia="ru-RU"/>
              </w:rPr>
              <w:t>х</w:t>
            </w:r>
          </w:p>
        </w:tc>
      </w:tr>
      <w:tr w:rsidR="000B47A6" w:rsidRPr="000B47A6" w14:paraId="6B90BED7" w14:textId="77777777" w:rsidTr="00BB3258">
        <w:trPr>
          <w:trHeight w:val="340"/>
        </w:trPr>
        <w:tc>
          <w:tcPr>
            <w:tcW w:w="706" w:type="dxa"/>
            <w:tcBorders>
              <w:top w:val="nil"/>
              <w:left w:val="single" w:sz="8" w:space="0" w:color="auto"/>
              <w:bottom w:val="single" w:sz="4" w:space="0" w:color="auto"/>
              <w:right w:val="single" w:sz="4" w:space="0" w:color="auto"/>
            </w:tcBorders>
            <w:shd w:val="clear" w:color="auto" w:fill="auto"/>
            <w:vAlign w:val="center"/>
            <w:hideMark/>
          </w:tcPr>
          <w:p w14:paraId="3B991D78"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6.1</w:t>
            </w:r>
          </w:p>
        </w:tc>
        <w:tc>
          <w:tcPr>
            <w:tcW w:w="6382" w:type="dxa"/>
            <w:tcBorders>
              <w:top w:val="nil"/>
              <w:left w:val="nil"/>
              <w:bottom w:val="single" w:sz="4" w:space="0" w:color="auto"/>
              <w:right w:val="nil"/>
            </w:tcBorders>
            <w:shd w:val="clear" w:color="auto" w:fill="auto"/>
            <w:vAlign w:val="center"/>
            <w:hideMark/>
          </w:tcPr>
          <w:p w14:paraId="7C0C5331" w14:textId="77777777" w:rsidR="000B47A6" w:rsidRPr="000B47A6" w:rsidRDefault="000B47A6" w:rsidP="000B47A6">
            <w:pPr>
              <w:spacing w:after="0" w:line="276" w:lineRule="auto"/>
              <w:jc w:val="right"/>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 xml:space="preserve"> работодателям</w:t>
            </w:r>
          </w:p>
        </w:tc>
        <w:tc>
          <w:tcPr>
            <w:tcW w:w="578" w:type="dxa"/>
            <w:tcBorders>
              <w:top w:val="nil"/>
              <w:left w:val="single" w:sz="4" w:space="0" w:color="auto"/>
              <w:bottom w:val="single" w:sz="4" w:space="0" w:color="auto"/>
              <w:right w:val="nil"/>
            </w:tcBorders>
            <w:shd w:val="clear" w:color="auto" w:fill="auto"/>
            <w:vAlign w:val="center"/>
            <w:hideMark/>
          </w:tcPr>
          <w:p w14:paraId="7FE06D64"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44</w:t>
            </w:r>
          </w:p>
        </w:tc>
        <w:tc>
          <w:tcPr>
            <w:tcW w:w="1278" w:type="dxa"/>
            <w:tcBorders>
              <w:top w:val="nil"/>
              <w:left w:val="single" w:sz="8" w:space="0" w:color="auto"/>
              <w:bottom w:val="single" w:sz="4" w:space="0" w:color="auto"/>
              <w:right w:val="single" w:sz="4" w:space="0" w:color="auto"/>
            </w:tcBorders>
            <w:shd w:val="clear" w:color="auto" w:fill="auto"/>
            <w:vAlign w:val="center"/>
          </w:tcPr>
          <w:p w14:paraId="5FD1996D"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30</w:t>
            </w:r>
          </w:p>
        </w:tc>
        <w:tc>
          <w:tcPr>
            <w:tcW w:w="1428" w:type="dxa"/>
            <w:tcBorders>
              <w:top w:val="nil"/>
              <w:left w:val="nil"/>
              <w:bottom w:val="single" w:sz="4" w:space="0" w:color="auto"/>
              <w:right w:val="single" w:sz="8" w:space="0" w:color="auto"/>
            </w:tcBorders>
            <w:shd w:val="clear" w:color="auto" w:fill="auto"/>
            <w:vAlign w:val="center"/>
          </w:tcPr>
          <w:p w14:paraId="06F7CD6F"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30</w:t>
            </w:r>
          </w:p>
        </w:tc>
      </w:tr>
      <w:tr w:rsidR="000B47A6" w:rsidRPr="000B47A6" w14:paraId="3FDBC0BC" w14:textId="77777777" w:rsidTr="00BB3258">
        <w:trPr>
          <w:trHeight w:val="340"/>
        </w:trPr>
        <w:tc>
          <w:tcPr>
            <w:tcW w:w="706" w:type="dxa"/>
            <w:tcBorders>
              <w:top w:val="nil"/>
              <w:left w:val="single" w:sz="8" w:space="0" w:color="auto"/>
              <w:bottom w:val="single" w:sz="4" w:space="0" w:color="auto"/>
              <w:right w:val="single" w:sz="4" w:space="0" w:color="auto"/>
            </w:tcBorders>
            <w:shd w:val="clear" w:color="auto" w:fill="auto"/>
            <w:vAlign w:val="center"/>
            <w:hideMark/>
          </w:tcPr>
          <w:p w14:paraId="2AF61BB1"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6.2</w:t>
            </w:r>
          </w:p>
        </w:tc>
        <w:tc>
          <w:tcPr>
            <w:tcW w:w="6382" w:type="dxa"/>
            <w:tcBorders>
              <w:top w:val="nil"/>
              <w:left w:val="nil"/>
              <w:bottom w:val="single" w:sz="4" w:space="0" w:color="auto"/>
              <w:right w:val="nil"/>
            </w:tcBorders>
            <w:shd w:val="clear" w:color="auto" w:fill="auto"/>
            <w:vAlign w:val="center"/>
            <w:hideMark/>
          </w:tcPr>
          <w:p w14:paraId="3E912A32" w14:textId="77777777" w:rsidR="000B47A6" w:rsidRPr="000B47A6" w:rsidRDefault="000B47A6" w:rsidP="000B47A6">
            <w:pPr>
              <w:spacing w:after="0" w:line="276" w:lineRule="auto"/>
              <w:jc w:val="right"/>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 xml:space="preserve"> в государственные органы контроля (надзора)</w:t>
            </w:r>
          </w:p>
        </w:tc>
        <w:tc>
          <w:tcPr>
            <w:tcW w:w="578" w:type="dxa"/>
            <w:tcBorders>
              <w:top w:val="nil"/>
              <w:left w:val="single" w:sz="4" w:space="0" w:color="auto"/>
              <w:bottom w:val="single" w:sz="4" w:space="0" w:color="auto"/>
              <w:right w:val="nil"/>
            </w:tcBorders>
            <w:shd w:val="clear" w:color="auto" w:fill="auto"/>
            <w:vAlign w:val="center"/>
            <w:hideMark/>
          </w:tcPr>
          <w:p w14:paraId="620C9249"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45</w:t>
            </w:r>
          </w:p>
        </w:tc>
        <w:tc>
          <w:tcPr>
            <w:tcW w:w="1278" w:type="dxa"/>
            <w:tcBorders>
              <w:top w:val="nil"/>
              <w:left w:val="single" w:sz="8" w:space="0" w:color="auto"/>
              <w:bottom w:val="single" w:sz="4" w:space="0" w:color="auto"/>
              <w:right w:val="single" w:sz="4" w:space="0" w:color="auto"/>
            </w:tcBorders>
            <w:shd w:val="clear" w:color="auto" w:fill="auto"/>
            <w:vAlign w:val="center"/>
          </w:tcPr>
          <w:p w14:paraId="1754D75C"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5</w:t>
            </w:r>
          </w:p>
        </w:tc>
        <w:tc>
          <w:tcPr>
            <w:tcW w:w="1428" w:type="dxa"/>
            <w:tcBorders>
              <w:top w:val="nil"/>
              <w:left w:val="nil"/>
              <w:bottom w:val="single" w:sz="4" w:space="0" w:color="auto"/>
              <w:right w:val="single" w:sz="8" w:space="0" w:color="auto"/>
            </w:tcBorders>
            <w:shd w:val="clear" w:color="auto" w:fill="auto"/>
            <w:vAlign w:val="center"/>
          </w:tcPr>
          <w:p w14:paraId="2CD699EC"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3</w:t>
            </w:r>
          </w:p>
        </w:tc>
      </w:tr>
      <w:tr w:rsidR="000B47A6" w:rsidRPr="000B47A6" w14:paraId="775E2A66" w14:textId="77777777" w:rsidTr="00BB3258">
        <w:trPr>
          <w:trHeight w:val="340"/>
        </w:trPr>
        <w:tc>
          <w:tcPr>
            <w:tcW w:w="706" w:type="dxa"/>
            <w:tcBorders>
              <w:top w:val="nil"/>
              <w:left w:val="single" w:sz="8" w:space="0" w:color="auto"/>
              <w:bottom w:val="single" w:sz="4" w:space="0" w:color="auto"/>
              <w:right w:val="single" w:sz="4" w:space="0" w:color="auto"/>
            </w:tcBorders>
            <w:shd w:val="clear" w:color="auto" w:fill="auto"/>
            <w:vAlign w:val="center"/>
            <w:hideMark/>
          </w:tcPr>
          <w:p w14:paraId="6C7DC981"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6.3</w:t>
            </w:r>
          </w:p>
        </w:tc>
        <w:tc>
          <w:tcPr>
            <w:tcW w:w="6382" w:type="dxa"/>
            <w:tcBorders>
              <w:top w:val="nil"/>
              <w:left w:val="nil"/>
              <w:bottom w:val="single" w:sz="4" w:space="0" w:color="auto"/>
              <w:right w:val="nil"/>
            </w:tcBorders>
            <w:shd w:val="clear" w:color="auto" w:fill="auto"/>
            <w:vAlign w:val="center"/>
            <w:hideMark/>
          </w:tcPr>
          <w:p w14:paraId="30A85891" w14:textId="77777777" w:rsidR="000B47A6" w:rsidRPr="000B47A6" w:rsidRDefault="000B47A6" w:rsidP="000B47A6">
            <w:pPr>
              <w:spacing w:after="0" w:line="276" w:lineRule="auto"/>
              <w:jc w:val="right"/>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 xml:space="preserve"> в органы прокуратуры</w:t>
            </w:r>
          </w:p>
        </w:tc>
        <w:tc>
          <w:tcPr>
            <w:tcW w:w="578" w:type="dxa"/>
            <w:tcBorders>
              <w:top w:val="nil"/>
              <w:left w:val="single" w:sz="4" w:space="0" w:color="auto"/>
              <w:bottom w:val="single" w:sz="4" w:space="0" w:color="auto"/>
              <w:right w:val="nil"/>
            </w:tcBorders>
            <w:shd w:val="clear" w:color="auto" w:fill="auto"/>
            <w:vAlign w:val="center"/>
            <w:hideMark/>
          </w:tcPr>
          <w:p w14:paraId="455A9282"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46</w:t>
            </w:r>
          </w:p>
        </w:tc>
        <w:tc>
          <w:tcPr>
            <w:tcW w:w="1278" w:type="dxa"/>
            <w:tcBorders>
              <w:top w:val="nil"/>
              <w:left w:val="single" w:sz="8" w:space="0" w:color="auto"/>
              <w:bottom w:val="single" w:sz="4" w:space="0" w:color="auto"/>
              <w:right w:val="single" w:sz="4" w:space="0" w:color="auto"/>
            </w:tcBorders>
            <w:shd w:val="clear" w:color="auto" w:fill="auto"/>
            <w:vAlign w:val="center"/>
          </w:tcPr>
          <w:p w14:paraId="3EB36B48"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0</w:t>
            </w:r>
          </w:p>
        </w:tc>
        <w:tc>
          <w:tcPr>
            <w:tcW w:w="1428" w:type="dxa"/>
            <w:tcBorders>
              <w:top w:val="nil"/>
              <w:left w:val="nil"/>
              <w:bottom w:val="single" w:sz="4" w:space="0" w:color="auto"/>
              <w:right w:val="single" w:sz="8" w:space="0" w:color="auto"/>
            </w:tcBorders>
            <w:shd w:val="clear" w:color="auto" w:fill="auto"/>
            <w:vAlign w:val="center"/>
          </w:tcPr>
          <w:p w14:paraId="04276BC5"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0</w:t>
            </w:r>
          </w:p>
        </w:tc>
      </w:tr>
      <w:tr w:rsidR="000B47A6" w:rsidRPr="000B47A6" w14:paraId="5E0C5EBB" w14:textId="77777777" w:rsidTr="00BB3258">
        <w:trPr>
          <w:trHeight w:val="660"/>
        </w:trPr>
        <w:tc>
          <w:tcPr>
            <w:tcW w:w="7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8D6FFB" w14:textId="77777777" w:rsidR="000B47A6" w:rsidRPr="000B47A6" w:rsidRDefault="000B47A6" w:rsidP="000B47A6">
            <w:pPr>
              <w:spacing w:after="0" w:line="276" w:lineRule="auto"/>
              <w:jc w:val="center"/>
              <w:rPr>
                <w:rFonts w:ascii="Times New Roman" w:eastAsia="Times New Roman" w:hAnsi="Times New Roman" w:cs="Times New Roman"/>
                <w:b/>
                <w:bCs/>
                <w:sz w:val="24"/>
                <w:szCs w:val="28"/>
                <w:lang w:eastAsia="ru-RU"/>
              </w:rPr>
            </w:pPr>
            <w:r w:rsidRPr="000B47A6">
              <w:rPr>
                <w:rFonts w:ascii="Times New Roman" w:eastAsia="Times New Roman" w:hAnsi="Times New Roman" w:cs="Times New Roman"/>
                <w:b/>
                <w:bCs/>
                <w:sz w:val="24"/>
                <w:szCs w:val="28"/>
                <w:lang w:eastAsia="ru-RU"/>
              </w:rPr>
              <w:t>7.</w:t>
            </w:r>
          </w:p>
        </w:tc>
        <w:tc>
          <w:tcPr>
            <w:tcW w:w="638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0DE3CC" w14:textId="77777777" w:rsidR="000B47A6" w:rsidRPr="000B47A6" w:rsidRDefault="000B47A6" w:rsidP="000B47A6">
            <w:pPr>
              <w:spacing w:after="0" w:line="276" w:lineRule="auto"/>
              <w:rPr>
                <w:rFonts w:ascii="Times New Roman" w:eastAsia="Times New Roman" w:hAnsi="Times New Roman" w:cs="Times New Roman"/>
                <w:b/>
                <w:bCs/>
                <w:sz w:val="24"/>
                <w:szCs w:val="28"/>
                <w:lang w:eastAsia="ru-RU"/>
              </w:rPr>
            </w:pPr>
            <w:r w:rsidRPr="000B47A6">
              <w:rPr>
                <w:rFonts w:ascii="Times New Roman" w:eastAsia="Times New Roman" w:hAnsi="Times New Roman" w:cs="Times New Roman"/>
                <w:b/>
                <w:bCs/>
                <w:sz w:val="24"/>
                <w:szCs w:val="28"/>
                <w:lang w:eastAsia="ru-RU"/>
              </w:rPr>
              <w:t>На основании направленных требований привлечено к ответственности (всего):</w:t>
            </w:r>
          </w:p>
        </w:tc>
        <w:tc>
          <w:tcPr>
            <w:tcW w:w="57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E8ED71"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47</w:t>
            </w: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44E9C3D8"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32</w:t>
            </w:r>
          </w:p>
        </w:tc>
        <w:tc>
          <w:tcPr>
            <w:tcW w:w="1428" w:type="dxa"/>
            <w:tcBorders>
              <w:top w:val="single" w:sz="4" w:space="0" w:color="auto"/>
              <w:left w:val="single" w:sz="4" w:space="0" w:color="auto"/>
              <w:bottom w:val="single" w:sz="4" w:space="0" w:color="auto"/>
              <w:right w:val="single" w:sz="4" w:space="0" w:color="auto"/>
            </w:tcBorders>
            <w:shd w:val="clear" w:color="auto" w:fill="auto"/>
            <w:vAlign w:val="center"/>
          </w:tcPr>
          <w:p w14:paraId="570B0D5C"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31</w:t>
            </w:r>
          </w:p>
        </w:tc>
      </w:tr>
      <w:tr w:rsidR="000B47A6" w:rsidRPr="000B47A6" w14:paraId="167A3FE3" w14:textId="77777777" w:rsidTr="00BB3258">
        <w:trPr>
          <w:trHeight w:val="340"/>
        </w:trPr>
        <w:tc>
          <w:tcPr>
            <w:tcW w:w="706" w:type="dxa"/>
            <w:tcBorders>
              <w:top w:val="nil"/>
              <w:left w:val="single" w:sz="8" w:space="0" w:color="auto"/>
              <w:bottom w:val="single" w:sz="4" w:space="0" w:color="auto"/>
              <w:right w:val="single" w:sz="4" w:space="0" w:color="auto"/>
            </w:tcBorders>
            <w:shd w:val="clear" w:color="auto" w:fill="auto"/>
            <w:vAlign w:val="center"/>
            <w:hideMark/>
          </w:tcPr>
          <w:p w14:paraId="1B9B23BF"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7.1</w:t>
            </w:r>
          </w:p>
        </w:tc>
        <w:tc>
          <w:tcPr>
            <w:tcW w:w="6382" w:type="dxa"/>
            <w:tcBorders>
              <w:top w:val="nil"/>
              <w:left w:val="nil"/>
              <w:bottom w:val="single" w:sz="4" w:space="0" w:color="auto"/>
              <w:right w:val="nil"/>
            </w:tcBorders>
            <w:shd w:val="clear" w:color="auto" w:fill="auto"/>
            <w:vAlign w:val="center"/>
            <w:hideMark/>
          </w:tcPr>
          <w:p w14:paraId="29B71ADF" w14:textId="77777777" w:rsidR="000B47A6" w:rsidRPr="000B47A6" w:rsidRDefault="000B47A6" w:rsidP="000B47A6">
            <w:pPr>
              <w:spacing w:after="0" w:line="276" w:lineRule="auto"/>
              <w:jc w:val="right"/>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 xml:space="preserve"> дисциплинарной</w:t>
            </w:r>
          </w:p>
        </w:tc>
        <w:tc>
          <w:tcPr>
            <w:tcW w:w="578" w:type="dxa"/>
            <w:tcBorders>
              <w:top w:val="nil"/>
              <w:left w:val="single" w:sz="4" w:space="0" w:color="auto"/>
              <w:bottom w:val="single" w:sz="4" w:space="0" w:color="auto"/>
              <w:right w:val="nil"/>
            </w:tcBorders>
            <w:shd w:val="clear" w:color="auto" w:fill="auto"/>
            <w:vAlign w:val="center"/>
            <w:hideMark/>
          </w:tcPr>
          <w:p w14:paraId="708EB799"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48</w:t>
            </w:r>
          </w:p>
        </w:tc>
        <w:tc>
          <w:tcPr>
            <w:tcW w:w="1278" w:type="dxa"/>
            <w:tcBorders>
              <w:top w:val="nil"/>
              <w:left w:val="single" w:sz="8" w:space="0" w:color="auto"/>
              <w:bottom w:val="single" w:sz="4" w:space="0" w:color="auto"/>
              <w:right w:val="single" w:sz="4" w:space="0" w:color="auto"/>
            </w:tcBorders>
            <w:shd w:val="clear" w:color="auto" w:fill="auto"/>
            <w:vAlign w:val="center"/>
          </w:tcPr>
          <w:p w14:paraId="2E265993"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23</w:t>
            </w:r>
          </w:p>
        </w:tc>
        <w:tc>
          <w:tcPr>
            <w:tcW w:w="1428" w:type="dxa"/>
            <w:tcBorders>
              <w:top w:val="nil"/>
              <w:left w:val="nil"/>
              <w:bottom w:val="single" w:sz="4" w:space="0" w:color="auto"/>
              <w:right w:val="single" w:sz="8" w:space="0" w:color="auto"/>
            </w:tcBorders>
            <w:shd w:val="clear" w:color="auto" w:fill="auto"/>
            <w:vAlign w:val="center"/>
          </w:tcPr>
          <w:p w14:paraId="104732F3"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22</w:t>
            </w:r>
          </w:p>
        </w:tc>
      </w:tr>
      <w:tr w:rsidR="000B47A6" w:rsidRPr="000B47A6" w14:paraId="4FD309E0" w14:textId="77777777" w:rsidTr="00BB3258">
        <w:trPr>
          <w:trHeight w:val="340"/>
        </w:trPr>
        <w:tc>
          <w:tcPr>
            <w:tcW w:w="706" w:type="dxa"/>
            <w:tcBorders>
              <w:top w:val="nil"/>
              <w:left w:val="single" w:sz="8" w:space="0" w:color="auto"/>
              <w:bottom w:val="single" w:sz="4" w:space="0" w:color="auto"/>
              <w:right w:val="single" w:sz="4" w:space="0" w:color="auto"/>
            </w:tcBorders>
            <w:shd w:val="clear" w:color="auto" w:fill="auto"/>
            <w:vAlign w:val="center"/>
            <w:hideMark/>
          </w:tcPr>
          <w:p w14:paraId="6AF1B65D"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7.2</w:t>
            </w:r>
          </w:p>
        </w:tc>
        <w:tc>
          <w:tcPr>
            <w:tcW w:w="6382" w:type="dxa"/>
            <w:tcBorders>
              <w:top w:val="nil"/>
              <w:left w:val="nil"/>
              <w:bottom w:val="single" w:sz="4" w:space="0" w:color="auto"/>
              <w:right w:val="nil"/>
            </w:tcBorders>
            <w:shd w:val="clear" w:color="auto" w:fill="auto"/>
            <w:vAlign w:val="center"/>
            <w:hideMark/>
          </w:tcPr>
          <w:p w14:paraId="55EDF1E3" w14:textId="77777777" w:rsidR="000B47A6" w:rsidRPr="000B47A6" w:rsidRDefault="000B47A6" w:rsidP="000B47A6">
            <w:pPr>
              <w:spacing w:after="0" w:line="276" w:lineRule="auto"/>
              <w:jc w:val="right"/>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 xml:space="preserve"> административной</w:t>
            </w:r>
          </w:p>
        </w:tc>
        <w:tc>
          <w:tcPr>
            <w:tcW w:w="578" w:type="dxa"/>
            <w:tcBorders>
              <w:top w:val="nil"/>
              <w:left w:val="single" w:sz="4" w:space="0" w:color="auto"/>
              <w:bottom w:val="single" w:sz="4" w:space="0" w:color="auto"/>
              <w:right w:val="nil"/>
            </w:tcBorders>
            <w:shd w:val="clear" w:color="auto" w:fill="auto"/>
            <w:vAlign w:val="center"/>
            <w:hideMark/>
          </w:tcPr>
          <w:p w14:paraId="24658515"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49</w:t>
            </w:r>
          </w:p>
        </w:tc>
        <w:tc>
          <w:tcPr>
            <w:tcW w:w="1278" w:type="dxa"/>
            <w:tcBorders>
              <w:top w:val="nil"/>
              <w:left w:val="single" w:sz="8" w:space="0" w:color="auto"/>
              <w:bottom w:val="single" w:sz="4" w:space="0" w:color="auto"/>
              <w:right w:val="single" w:sz="4" w:space="0" w:color="auto"/>
            </w:tcBorders>
            <w:shd w:val="clear" w:color="auto" w:fill="auto"/>
            <w:vAlign w:val="center"/>
          </w:tcPr>
          <w:p w14:paraId="65AF3485"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9</w:t>
            </w:r>
          </w:p>
        </w:tc>
        <w:tc>
          <w:tcPr>
            <w:tcW w:w="1428" w:type="dxa"/>
            <w:tcBorders>
              <w:top w:val="nil"/>
              <w:left w:val="nil"/>
              <w:bottom w:val="single" w:sz="4" w:space="0" w:color="auto"/>
              <w:right w:val="single" w:sz="8" w:space="0" w:color="auto"/>
            </w:tcBorders>
            <w:shd w:val="clear" w:color="auto" w:fill="auto"/>
            <w:vAlign w:val="center"/>
          </w:tcPr>
          <w:p w14:paraId="0D7EAD82"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9</w:t>
            </w:r>
          </w:p>
        </w:tc>
      </w:tr>
      <w:tr w:rsidR="000B47A6" w:rsidRPr="000B47A6" w14:paraId="562D2D73" w14:textId="77777777" w:rsidTr="00BB3258">
        <w:trPr>
          <w:trHeight w:val="340"/>
        </w:trPr>
        <w:tc>
          <w:tcPr>
            <w:tcW w:w="706" w:type="dxa"/>
            <w:tcBorders>
              <w:top w:val="nil"/>
              <w:left w:val="single" w:sz="8" w:space="0" w:color="auto"/>
              <w:bottom w:val="single" w:sz="8" w:space="0" w:color="auto"/>
              <w:right w:val="single" w:sz="4" w:space="0" w:color="auto"/>
            </w:tcBorders>
            <w:shd w:val="clear" w:color="auto" w:fill="auto"/>
            <w:vAlign w:val="center"/>
            <w:hideMark/>
          </w:tcPr>
          <w:p w14:paraId="6E2EB24F"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7.3</w:t>
            </w:r>
          </w:p>
        </w:tc>
        <w:tc>
          <w:tcPr>
            <w:tcW w:w="6382" w:type="dxa"/>
            <w:tcBorders>
              <w:top w:val="nil"/>
              <w:left w:val="nil"/>
              <w:bottom w:val="single" w:sz="8" w:space="0" w:color="auto"/>
              <w:right w:val="nil"/>
            </w:tcBorders>
            <w:shd w:val="clear" w:color="auto" w:fill="auto"/>
            <w:vAlign w:val="center"/>
            <w:hideMark/>
          </w:tcPr>
          <w:p w14:paraId="107B7C09" w14:textId="77777777" w:rsidR="000B47A6" w:rsidRPr="000B47A6" w:rsidRDefault="000B47A6" w:rsidP="000B47A6">
            <w:pPr>
              <w:spacing w:after="0" w:line="276" w:lineRule="auto"/>
              <w:jc w:val="right"/>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 xml:space="preserve"> уголовной</w:t>
            </w:r>
          </w:p>
        </w:tc>
        <w:tc>
          <w:tcPr>
            <w:tcW w:w="578" w:type="dxa"/>
            <w:tcBorders>
              <w:top w:val="nil"/>
              <w:left w:val="single" w:sz="4" w:space="0" w:color="auto"/>
              <w:bottom w:val="single" w:sz="8" w:space="0" w:color="auto"/>
              <w:right w:val="nil"/>
            </w:tcBorders>
            <w:shd w:val="clear" w:color="auto" w:fill="auto"/>
            <w:vAlign w:val="center"/>
            <w:hideMark/>
          </w:tcPr>
          <w:p w14:paraId="6C521825"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50</w:t>
            </w:r>
          </w:p>
        </w:tc>
        <w:tc>
          <w:tcPr>
            <w:tcW w:w="1278" w:type="dxa"/>
            <w:tcBorders>
              <w:top w:val="nil"/>
              <w:left w:val="single" w:sz="8" w:space="0" w:color="auto"/>
              <w:bottom w:val="single" w:sz="8" w:space="0" w:color="auto"/>
              <w:right w:val="single" w:sz="4" w:space="0" w:color="auto"/>
            </w:tcBorders>
            <w:shd w:val="clear" w:color="auto" w:fill="auto"/>
            <w:vAlign w:val="center"/>
          </w:tcPr>
          <w:p w14:paraId="24752A18"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0</w:t>
            </w:r>
          </w:p>
        </w:tc>
        <w:tc>
          <w:tcPr>
            <w:tcW w:w="1428" w:type="dxa"/>
            <w:tcBorders>
              <w:top w:val="nil"/>
              <w:left w:val="nil"/>
              <w:bottom w:val="single" w:sz="8" w:space="0" w:color="auto"/>
              <w:right w:val="single" w:sz="8" w:space="0" w:color="auto"/>
            </w:tcBorders>
            <w:shd w:val="clear" w:color="auto" w:fill="auto"/>
            <w:vAlign w:val="center"/>
          </w:tcPr>
          <w:p w14:paraId="3DDCAEDD"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0</w:t>
            </w:r>
          </w:p>
        </w:tc>
      </w:tr>
      <w:tr w:rsidR="000B47A6" w:rsidRPr="000B47A6" w14:paraId="6953C1B9" w14:textId="77777777" w:rsidTr="00BB3258">
        <w:trPr>
          <w:trHeight w:val="1625"/>
        </w:trPr>
        <w:tc>
          <w:tcPr>
            <w:tcW w:w="706" w:type="dxa"/>
            <w:tcBorders>
              <w:top w:val="nil"/>
              <w:left w:val="single" w:sz="8" w:space="0" w:color="auto"/>
              <w:bottom w:val="single" w:sz="4" w:space="0" w:color="auto"/>
              <w:right w:val="single" w:sz="4" w:space="0" w:color="auto"/>
            </w:tcBorders>
            <w:shd w:val="clear" w:color="auto" w:fill="auto"/>
            <w:vAlign w:val="center"/>
            <w:hideMark/>
          </w:tcPr>
          <w:p w14:paraId="1E357477" w14:textId="77777777" w:rsidR="000B47A6" w:rsidRPr="000B47A6" w:rsidRDefault="000B47A6" w:rsidP="000B47A6">
            <w:pPr>
              <w:spacing w:after="0" w:line="276" w:lineRule="auto"/>
              <w:jc w:val="center"/>
              <w:rPr>
                <w:rFonts w:ascii="Times New Roman" w:eastAsia="Times New Roman" w:hAnsi="Times New Roman" w:cs="Times New Roman"/>
                <w:b/>
                <w:sz w:val="24"/>
                <w:szCs w:val="28"/>
                <w:lang w:eastAsia="ru-RU"/>
              </w:rPr>
            </w:pPr>
            <w:r w:rsidRPr="000B47A6">
              <w:rPr>
                <w:rFonts w:ascii="Times New Roman" w:eastAsia="Times New Roman" w:hAnsi="Times New Roman" w:cs="Times New Roman"/>
                <w:b/>
                <w:sz w:val="24"/>
                <w:szCs w:val="28"/>
                <w:lang w:eastAsia="ru-RU"/>
              </w:rPr>
              <w:t>8.</w:t>
            </w:r>
          </w:p>
        </w:tc>
        <w:tc>
          <w:tcPr>
            <w:tcW w:w="6382" w:type="dxa"/>
            <w:tcBorders>
              <w:top w:val="nil"/>
              <w:left w:val="nil"/>
              <w:bottom w:val="single" w:sz="4" w:space="0" w:color="auto"/>
              <w:right w:val="nil"/>
            </w:tcBorders>
            <w:shd w:val="clear" w:color="auto" w:fill="auto"/>
            <w:vAlign w:val="center"/>
            <w:hideMark/>
          </w:tcPr>
          <w:p w14:paraId="03C1AAFD" w14:textId="77777777" w:rsidR="000B47A6" w:rsidRPr="000B47A6" w:rsidRDefault="000B47A6" w:rsidP="000B47A6">
            <w:pPr>
              <w:spacing w:after="0" w:line="276" w:lineRule="auto"/>
              <w:rPr>
                <w:rFonts w:ascii="Times New Roman" w:eastAsia="Times New Roman" w:hAnsi="Times New Roman" w:cs="Times New Roman"/>
                <w:b/>
                <w:bCs/>
                <w:sz w:val="24"/>
                <w:szCs w:val="28"/>
                <w:lang w:eastAsia="ru-RU"/>
              </w:rPr>
            </w:pPr>
            <w:r w:rsidRPr="000B47A6">
              <w:rPr>
                <w:rFonts w:ascii="Times New Roman" w:eastAsia="Times New Roman" w:hAnsi="Times New Roman" w:cs="Times New Roman"/>
                <w:b/>
                <w:bCs/>
                <w:sz w:val="24"/>
                <w:szCs w:val="28"/>
                <w:lang w:eastAsia="ru-RU"/>
              </w:rPr>
              <w:t xml:space="preserve">Предъявлено требований </w:t>
            </w:r>
            <w:r w:rsidRPr="000B47A6">
              <w:rPr>
                <w:rFonts w:ascii="Times New Roman" w:eastAsia="Times New Roman" w:hAnsi="Times New Roman" w:cs="Times New Roman"/>
                <w:b/>
                <w:bCs/>
                <w:iCs/>
                <w:sz w:val="24"/>
                <w:szCs w:val="28"/>
                <w:lang w:eastAsia="ru-RU"/>
              </w:rPr>
              <w:t>работодателям</w:t>
            </w:r>
            <w:r w:rsidRPr="000B47A6">
              <w:rPr>
                <w:rFonts w:ascii="Times New Roman" w:eastAsia="Times New Roman" w:hAnsi="Times New Roman" w:cs="Times New Roman"/>
                <w:b/>
                <w:bCs/>
                <w:sz w:val="24"/>
                <w:szCs w:val="28"/>
                <w:lang w:eastAsia="ru-RU"/>
              </w:rPr>
              <w:t xml:space="preserve"> </w:t>
            </w:r>
          </w:p>
          <w:p w14:paraId="37C95067" w14:textId="77777777" w:rsidR="000B47A6" w:rsidRPr="000B47A6" w:rsidRDefault="000B47A6" w:rsidP="000B47A6">
            <w:pPr>
              <w:spacing w:after="0" w:line="276" w:lineRule="auto"/>
              <w:rPr>
                <w:rFonts w:ascii="Times New Roman" w:eastAsia="Times New Roman" w:hAnsi="Times New Roman" w:cs="Times New Roman"/>
                <w:b/>
                <w:bCs/>
                <w:sz w:val="24"/>
                <w:szCs w:val="28"/>
                <w:lang w:eastAsia="ru-RU"/>
              </w:rPr>
            </w:pPr>
            <w:r w:rsidRPr="000B47A6">
              <w:rPr>
                <w:rFonts w:ascii="Times New Roman" w:eastAsia="Times New Roman" w:hAnsi="Times New Roman" w:cs="Times New Roman"/>
                <w:b/>
                <w:bCs/>
                <w:sz w:val="24"/>
                <w:szCs w:val="28"/>
                <w:lang w:eastAsia="ru-RU"/>
              </w:rPr>
              <w:t>о приостановке работ, станков, машин, оборудования, транспортных средств, производственных участков в случаях непосредственной угрозы жизни и здоровью работников (всего):</w:t>
            </w:r>
          </w:p>
        </w:tc>
        <w:tc>
          <w:tcPr>
            <w:tcW w:w="578" w:type="dxa"/>
            <w:tcBorders>
              <w:top w:val="nil"/>
              <w:left w:val="single" w:sz="4" w:space="0" w:color="auto"/>
              <w:bottom w:val="single" w:sz="4" w:space="0" w:color="auto"/>
              <w:right w:val="nil"/>
            </w:tcBorders>
            <w:shd w:val="clear" w:color="auto" w:fill="auto"/>
            <w:vAlign w:val="center"/>
            <w:hideMark/>
          </w:tcPr>
          <w:p w14:paraId="411E4481"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51</w:t>
            </w:r>
          </w:p>
        </w:tc>
        <w:tc>
          <w:tcPr>
            <w:tcW w:w="1278" w:type="dxa"/>
            <w:tcBorders>
              <w:top w:val="nil"/>
              <w:left w:val="single" w:sz="8" w:space="0" w:color="auto"/>
              <w:bottom w:val="single" w:sz="4" w:space="0" w:color="auto"/>
              <w:right w:val="single" w:sz="4" w:space="0" w:color="auto"/>
            </w:tcBorders>
            <w:shd w:val="clear" w:color="auto" w:fill="auto"/>
            <w:vAlign w:val="center"/>
          </w:tcPr>
          <w:p w14:paraId="4136CE79"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11</w:t>
            </w:r>
          </w:p>
        </w:tc>
        <w:tc>
          <w:tcPr>
            <w:tcW w:w="1428" w:type="dxa"/>
            <w:tcBorders>
              <w:top w:val="nil"/>
              <w:left w:val="nil"/>
              <w:bottom w:val="single" w:sz="4" w:space="0" w:color="auto"/>
              <w:right w:val="single" w:sz="8" w:space="0" w:color="auto"/>
            </w:tcBorders>
            <w:shd w:val="clear" w:color="auto" w:fill="auto"/>
            <w:vAlign w:val="center"/>
          </w:tcPr>
          <w:p w14:paraId="6E9BC7FA"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11</w:t>
            </w:r>
          </w:p>
        </w:tc>
      </w:tr>
      <w:tr w:rsidR="000B47A6" w:rsidRPr="000B47A6" w14:paraId="73D71D1E" w14:textId="77777777" w:rsidTr="00BB3258">
        <w:trPr>
          <w:trHeight w:val="340"/>
        </w:trPr>
        <w:tc>
          <w:tcPr>
            <w:tcW w:w="706" w:type="dxa"/>
            <w:tcBorders>
              <w:top w:val="nil"/>
              <w:left w:val="single" w:sz="8" w:space="0" w:color="auto"/>
              <w:bottom w:val="single" w:sz="4" w:space="0" w:color="auto"/>
              <w:right w:val="single" w:sz="4" w:space="0" w:color="auto"/>
            </w:tcBorders>
            <w:shd w:val="clear" w:color="auto" w:fill="auto"/>
            <w:vAlign w:val="center"/>
            <w:hideMark/>
          </w:tcPr>
          <w:p w14:paraId="4D3BB271"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 </w:t>
            </w:r>
          </w:p>
        </w:tc>
        <w:tc>
          <w:tcPr>
            <w:tcW w:w="6382" w:type="dxa"/>
            <w:tcBorders>
              <w:top w:val="nil"/>
              <w:left w:val="nil"/>
              <w:bottom w:val="single" w:sz="4" w:space="0" w:color="auto"/>
              <w:right w:val="nil"/>
            </w:tcBorders>
            <w:shd w:val="clear" w:color="auto" w:fill="auto"/>
            <w:vAlign w:val="center"/>
            <w:hideMark/>
          </w:tcPr>
          <w:p w14:paraId="063989E6" w14:textId="77777777" w:rsidR="000B47A6" w:rsidRPr="000B47A6" w:rsidRDefault="000B47A6" w:rsidP="000B47A6">
            <w:pPr>
              <w:spacing w:after="0" w:line="276" w:lineRule="auto"/>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из них приостановлено:</w:t>
            </w:r>
          </w:p>
        </w:tc>
        <w:tc>
          <w:tcPr>
            <w:tcW w:w="578" w:type="dxa"/>
            <w:tcBorders>
              <w:top w:val="nil"/>
              <w:left w:val="single" w:sz="4" w:space="0" w:color="auto"/>
              <w:bottom w:val="single" w:sz="4" w:space="0" w:color="auto"/>
              <w:right w:val="nil"/>
            </w:tcBorders>
            <w:shd w:val="clear" w:color="000000" w:fill="F2F2F2"/>
            <w:vAlign w:val="center"/>
            <w:hideMark/>
          </w:tcPr>
          <w:p w14:paraId="686BDECB"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х</w:t>
            </w:r>
          </w:p>
        </w:tc>
        <w:tc>
          <w:tcPr>
            <w:tcW w:w="1278" w:type="dxa"/>
            <w:tcBorders>
              <w:top w:val="nil"/>
              <w:left w:val="single" w:sz="8" w:space="0" w:color="auto"/>
              <w:bottom w:val="single" w:sz="4" w:space="0" w:color="auto"/>
              <w:right w:val="nil"/>
            </w:tcBorders>
            <w:shd w:val="clear" w:color="000000" w:fill="F2F2F2"/>
            <w:hideMark/>
          </w:tcPr>
          <w:p w14:paraId="0D4F1254" w14:textId="77777777" w:rsidR="000B47A6" w:rsidRPr="000B47A6" w:rsidRDefault="000B47A6" w:rsidP="000B47A6">
            <w:pPr>
              <w:spacing w:after="0" w:line="276" w:lineRule="auto"/>
              <w:jc w:val="center"/>
              <w:rPr>
                <w:rFonts w:ascii="Times New Roman" w:eastAsia="Times New Roman" w:hAnsi="Times New Roman" w:cs="Times New Roman"/>
                <w:sz w:val="24"/>
                <w:szCs w:val="24"/>
                <w:lang w:eastAsia="ru-RU"/>
              </w:rPr>
            </w:pPr>
            <w:r w:rsidRPr="000B47A6">
              <w:rPr>
                <w:rFonts w:ascii="Times New Roman" w:eastAsia="Times New Roman" w:hAnsi="Times New Roman" w:cs="Times New Roman"/>
                <w:sz w:val="24"/>
                <w:szCs w:val="28"/>
                <w:lang w:eastAsia="ru-RU"/>
              </w:rPr>
              <w:t>х</w:t>
            </w:r>
          </w:p>
        </w:tc>
        <w:tc>
          <w:tcPr>
            <w:tcW w:w="1428" w:type="dxa"/>
            <w:tcBorders>
              <w:top w:val="nil"/>
              <w:left w:val="single" w:sz="4" w:space="0" w:color="auto"/>
              <w:bottom w:val="single" w:sz="4" w:space="0" w:color="auto"/>
              <w:right w:val="single" w:sz="8" w:space="0" w:color="auto"/>
            </w:tcBorders>
            <w:shd w:val="clear" w:color="000000" w:fill="F2F2F2"/>
            <w:hideMark/>
          </w:tcPr>
          <w:p w14:paraId="2D7EC84E" w14:textId="77777777" w:rsidR="000B47A6" w:rsidRPr="000B47A6" w:rsidRDefault="000B47A6" w:rsidP="000B47A6">
            <w:pPr>
              <w:spacing w:after="0" w:line="276" w:lineRule="auto"/>
              <w:jc w:val="center"/>
              <w:rPr>
                <w:rFonts w:ascii="Times New Roman" w:eastAsia="Times New Roman" w:hAnsi="Times New Roman" w:cs="Times New Roman"/>
                <w:sz w:val="24"/>
                <w:szCs w:val="24"/>
                <w:lang w:eastAsia="ru-RU"/>
              </w:rPr>
            </w:pPr>
            <w:r w:rsidRPr="000B47A6">
              <w:rPr>
                <w:rFonts w:ascii="Times New Roman" w:eastAsia="Times New Roman" w:hAnsi="Times New Roman" w:cs="Times New Roman"/>
                <w:sz w:val="24"/>
                <w:szCs w:val="28"/>
                <w:lang w:eastAsia="ru-RU"/>
              </w:rPr>
              <w:t>х</w:t>
            </w:r>
          </w:p>
        </w:tc>
      </w:tr>
      <w:tr w:rsidR="000B47A6" w:rsidRPr="000B47A6" w14:paraId="2ED66A9C" w14:textId="77777777" w:rsidTr="00BB3258">
        <w:trPr>
          <w:trHeight w:val="340"/>
        </w:trPr>
        <w:tc>
          <w:tcPr>
            <w:tcW w:w="706" w:type="dxa"/>
            <w:tcBorders>
              <w:top w:val="nil"/>
              <w:left w:val="single" w:sz="8" w:space="0" w:color="auto"/>
              <w:bottom w:val="single" w:sz="4" w:space="0" w:color="auto"/>
              <w:right w:val="single" w:sz="4" w:space="0" w:color="auto"/>
            </w:tcBorders>
            <w:shd w:val="clear" w:color="auto" w:fill="auto"/>
            <w:vAlign w:val="center"/>
            <w:hideMark/>
          </w:tcPr>
          <w:p w14:paraId="1E84FE5D"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8.1</w:t>
            </w:r>
          </w:p>
        </w:tc>
        <w:tc>
          <w:tcPr>
            <w:tcW w:w="6382" w:type="dxa"/>
            <w:tcBorders>
              <w:top w:val="nil"/>
              <w:left w:val="nil"/>
              <w:bottom w:val="single" w:sz="4" w:space="0" w:color="auto"/>
              <w:right w:val="nil"/>
            </w:tcBorders>
            <w:shd w:val="clear" w:color="auto" w:fill="auto"/>
            <w:vAlign w:val="center"/>
            <w:hideMark/>
          </w:tcPr>
          <w:p w14:paraId="6F1EF000" w14:textId="77777777" w:rsidR="000B47A6" w:rsidRPr="000B47A6" w:rsidRDefault="000B47A6" w:rsidP="000B47A6">
            <w:pPr>
              <w:spacing w:after="0" w:line="276" w:lineRule="auto"/>
              <w:jc w:val="right"/>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 xml:space="preserve">работ </w:t>
            </w:r>
          </w:p>
        </w:tc>
        <w:tc>
          <w:tcPr>
            <w:tcW w:w="578" w:type="dxa"/>
            <w:tcBorders>
              <w:top w:val="nil"/>
              <w:left w:val="single" w:sz="4" w:space="0" w:color="auto"/>
              <w:bottom w:val="single" w:sz="4" w:space="0" w:color="auto"/>
              <w:right w:val="nil"/>
            </w:tcBorders>
            <w:shd w:val="clear" w:color="auto" w:fill="auto"/>
            <w:vAlign w:val="center"/>
            <w:hideMark/>
          </w:tcPr>
          <w:p w14:paraId="10EA3560"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52</w:t>
            </w:r>
          </w:p>
        </w:tc>
        <w:tc>
          <w:tcPr>
            <w:tcW w:w="1278" w:type="dxa"/>
            <w:tcBorders>
              <w:top w:val="nil"/>
              <w:left w:val="single" w:sz="8" w:space="0" w:color="auto"/>
              <w:bottom w:val="single" w:sz="4" w:space="0" w:color="auto"/>
              <w:right w:val="single" w:sz="4" w:space="0" w:color="auto"/>
            </w:tcBorders>
            <w:shd w:val="clear" w:color="auto" w:fill="auto"/>
            <w:vAlign w:val="center"/>
          </w:tcPr>
          <w:p w14:paraId="040E63A5"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0</w:t>
            </w:r>
          </w:p>
        </w:tc>
        <w:tc>
          <w:tcPr>
            <w:tcW w:w="1428" w:type="dxa"/>
            <w:tcBorders>
              <w:top w:val="nil"/>
              <w:left w:val="nil"/>
              <w:bottom w:val="single" w:sz="4" w:space="0" w:color="auto"/>
              <w:right w:val="single" w:sz="8" w:space="0" w:color="auto"/>
            </w:tcBorders>
            <w:shd w:val="clear" w:color="auto" w:fill="auto"/>
            <w:vAlign w:val="center"/>
          </w:tcPr>
          <w:p w14:paraId="37115429"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1</w:t>
            </w:r>
          </w:p>
        </w:tc>
      </w:tr>
      <w:tr w:rsidR="000B47A6" w:rsidRPr="000B47A6" w14:paraId="7E169128" w14:textId="77777777" w:rsidTr="00BB3258">
        <w:trPr>
          <w:trHeight w:val="340"/>
        </w:trPr>
        <w:tc>
          <w:tcPr>
            <w:tcW w:w="706" w:type="dxa"/>
            <w:tcBorders>
              <w:top w:val="nil"/>
              <w:left w:val="single" w:sz="8" w:space="0" w:color="auto"/>
              <w:bottom w:val="single" w:sz="4" w:space="0" w:color="auto"/>
              <w:right w:val="single" w:sz="4" w:space="0" w:color="auto"/>
            </w:tcBorders>
            <w:shd w:val="clear" w:color="auto" w:fill="auto"/>
            <w:vAlign w:val="center"/>
            <w:hideMark/>
          </w:tcPr>
          <w:p w14:paraId="72C4A19C"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8.2</w:t>
            </w:r>
          </w:p>
        </w:tc>
        <w:tc>
          <w:tcPr>
            <w:tcW w:w="6382" w:type="dxa"/>
            <w:tcBorders>
              <w:top w:val="nil"/>
              <w:left w:val="nil"/>
              <w:bottom w:val="single" w:sz="4" w:space="0" w:color="auto"/>
              <w:right w:val="nil"/>
            </w:tcBorders>
            <w:shd w:val="clear" w:color="auto" w:fill="auto"/>
            <w:vAlign w:val="center"/>
            <w:hideMark/>
          </w:tcPr>
          <w:p w14:paraId="7C78CDB0" w14:textId="77777777" w:rsidR="000B47A6" w:rsidRPr="000B47A6" w:rsidRDefault="000B47A6" w:rsidP="000B47A6">
            <w:pPr>
              <w:spacing w:after="0" w:line="276" w:lineRule="auto"/>
              <w:jc w:val="right"/>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станков, машин, оборудования,</w:t>
            </w:r>
          </w:p>
          <w:p w14:paraId="4177C80E" w14:textId="77777777" w:rsidR="000B47A6" w:rsidRPr="000B47A6" w:rsidRDefault="000B47A6" w:rsidP="000B47A6">
            <w:pPr>
              <w:spacing w:after="0" w:line="276" w:lineRule="auto"/>
              <w:jc w:val="right"/>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 xml:space="preserve"> транспортных средств</w:t>
            </w:r>
          </w:p>
        </w:tc>
        <w:tc>
          <w:tcPr>
            <w:tcW w:w="578" w:type="dxa"/>
            <w:tcBorders>
              <w:top w:val="nil"/>
              <w:left w:val="single" w:sz="4" w:space="0" w:color="auto"/>
              <w:bottom w:val="single" w:sz="4" w:space="0" w:color="auto"/>
              <w:right w:val="nil"/>
            </w:tcBorders>
            <w:shd w:val="clear" w:color="auto" w:fill="auto"/>
            <w:vAlign w:val="center"/>
            <w:hideMark/>
          </w:tcPr>
          <w:p w14:paraId="2B42A950"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53</w:t>
            </w:r>
          </w:p>
        </w:tc>
        <w:tc>
          <w:tcPr>
            <w:tcW w:w="1278" w:type="dxa"/>
            <w:tcBorders>
              <w:top w:val="nil"/>
              <w:left w:val="single" w:sz="8" w:space="0" w:color="auto"/>
              <w:bottom w:val="single" w:sz="4" w:space="0" w:color="auto"/>
              <w:right w:val="single" w:sz="4" w:space="0" w:color="auto"/>
            </w:tcBorders>
            <w:shd w:val="clear" w:color="auto" w:fill="auto"/>
            <w:vAlign w:val="center"/>
          </w:tcPr>
          <w:p w14:paraId="37662EF1"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11</w:t>
            </w:r>
          </w:p>
        </w:tc>
        <w:tc>
          <w:tcPr>
            <w:tcW w:w="1428" w:type="dxa"/>
            <w:tcBorders>
              <w:top w:val="nil"/>
              <w:left w:val="nil"/>
              <w:bottom w:val="single" w:sz="4" w:space="0" w:color="auto"/>
              <w:right w:val="single" w:sz="8" w:space="0" w:color="auto"/>
            </w:tcBorders>
            <w:shd w:val="clear" w:color="auto" w:fill="auto"/>
            <w:vAlign w:val="center"/>
          </w:tcPr>
          <w:p w14:paraId="662394F6"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10</w:t>
            </w:r>
          </w:p>
        </w:tc>
      </w:tr>
      <w:tr w:rsidR="000B47A6" w:rsidRPr="000B47A6" w14:paraId="6409E50B" w14:textId="77777777" w:rsidTr="00BB3258">
        <w:trPr>
          <w:trHeight w:val="340"/>
        </w:trPr>
        <w:tc>
          <w:tcPr>
            <w:tcW w:w="706" w:type="dxa"/>
            <w:tcBorders>
              <w:top w:val="nil"/>
              <w:left w:val="single" w:sz="8" w:space="0" w:color="auto"/>
              <w:bottom w:val="single" w:sz="8" w:space="0" w:color="auto"/>
              <w:right w:val="single" w:sz="4" w:space="0" w:color="auto"/>
            </w:tcBorders>
            <w:shd w:val="clear" w:color="auto" w:fill="auto"/>
            <w:vAlign w:val="center"/>
            <w:hideMark/>
          </w:tcPr>
          <w:p w14:paraId="42CBAC09"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8.3</w:t>
            </w:r>
          </w:p>
        </w:tc>
        <w:tc>
          <w:tcPr>
            <w:tcW w:w="6382" w:type="dxa"/>
            <w:tcBorders>
              <w:top w:val="nil"/>
              <w:left w:val="nil"/>
              <w:bottom w:val="single" w:sz="8" w:space="0" w:color="auto"/>
              <w:right w:val="nil"/>
            </w:tcBorders>
            <w:shd w:val="clear" w:color="auto" w:fill="auto"/>
            <w:vAlign w:val="center"/>
            <w:hideMark/>
          </w:tcPr>
          <w:p w14:paraId="1A939C87" w14:textId="77777777" w:rsidR="000B47A6" w:rsidRPr="000B47A6" w:rsidRDefault="000B47A6" w:rsidP="000B47A6">
            <w:pPr>
              <w:spacing w:after="0" w:line="276" w:lineRule="auto"/>
              <w:jc w:val="right"/>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производственных участков</w:t>
            </w:r>
          </w:p>
        </w:tc>
        <w:tc>
          <w:tcPr>
            <w:tcW w:w="578" w:type="dxa"/>
            <w:tcBorders>
              <w:top w:val="nil"/>
              <w:left w:val="single" w:sz="4" w:space="0" w:color="auto"/>
              <w:bottom w:val="single" w:sz="8" w:space="0" w:color="auto"/>
              <w:right w:val="nil"/>
            </w:tcBorders>
            <w:shd w:val="clear" w:color="auto" w:fill="auto"/>
            <w:vAlign w:val="center"/>
            <w:hideMark/>
          </w:tcPr>
          <w:p w14:paraId="2BE8B6EB"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54</w:t>
            </w:r>
          </w:p>
        </w:tc>
        <w:tc>
          <w:tcPr>
            <w:tcW w:w="1278" w:type="dxa"/>
            <w:tcBorders>
              <w:top w:val="nil"/>
              <w:left w:val="single" w:sz="8" w:space="0" w:color="auto"/>
              <w:bottom w:val="single" w:sz="8" w:space="0" w:color="auto"/>
              <w:right w:val="single" w:sz="4" w:space="0" w:color="auto"/>
            </w:tcBorders>
            <w:shd w:val="clear" w:color="auto" w:fill="auto"/>
            <w:vAlign w:val="center"/>
          </w:tcPr>
          <w:p w14:paraId="19BE20FA"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0</w:t>
            </w:r>
          </w:p>
        </w:tc>
        <w:tc>
          <w:tcPr>
            <w:tcW w:w="1428" w:type="dxa"/>
            <w:tcBorders>
              <w:top w:val="nil"/>
              <w:left w:val="nil"/>
              <w:bottom w:val="single" w:sz="8" w:space="0" w:color="auto"/>
              <w:right w:val="single" w:sz="8" w:space="0" w:color="auto"/>
            </w:tcBorders>
            <w:shd w:val="clear" w:color="auto" w:fill="auto"/>
            <w:vAlign w:val="center"/>
          </w:tcPr>
          <w:p w14:paraId="2E03D4DD"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0</w:t>
            </w:r>
          </w:p>
        </w:tc>
      </w:tr>
      <w:tr w:rsidR="000B47A6" w:rsidRPr="000B47A6" w14:paraId="755257BE" w14:textId="77777777" w:rsidTr="00BB3258">
        <w:trPr>
          <w:trHeight w:val="990"/>
        </w:trPr>
        <w:tc>
          <w:tcPr>
            <w:tcW w:w="706" w:type="dxa"/>
            <w:tcBorders>
              <w:top w:val="single" w:sz="4" w:space="0" w:color="auto"/>
              <w:left w:val="single" w:sz="8" w:space="0" w:color="auto"/>
              <w:bottom w:val="single" w:sz="4" w:space="0" w:color="auto"/>
              <w:right w:val="single" w:sz="4" w:space="0" w:color="auto"/>
            </w:tcBorders>
            <w:shd w:val="clear" w:color="auto" w:fill="auto"/>
            <w:vAlign w:val="center"/>
            <w:hideMark/>
          </w:tcPr>
          <w:p w14:paraId="6AA4D120" w14:textId="77777777" w:rsidR="000B47A6" w:rsidRPr="000B47A6" w:rsidRDefault="000B47A6" w:rsidP="000B47A6">
            <w:pPr>
              <w:spacing w:after="0" w:line="276" w:lineRule="auto"/>
              <w:jc w:val="center"/>
              <w:rPr>
                <w:rFonts w:ascii="Times New Roman" w:eastAsia="Times New Roman" w:hAnsi="Times New Roman" w:cs="Times New Roman"/>
                <w:b/>
                <w:bCs/>
                <w:sz w:val="24"/>
                <w:szCs w:val="28"/>
                <w:lang w:eastAsia="ru-RU"/>
              </w:rPr>
            </w:pPr>
            <w:r w:rsidRPr="000B47A6">
              <w:rPr>
                <w:rFonts w:ascii="Times New Roman" w:eastAsia="Times New Roman" w:hAnsi="Times New Roman" w:cs="Times New Roman"/>
                <w:b/>
                <w:bCs/>
                <w:sz w:val="24"/>
                <w:szCs w:val="28"/>
                <w:lang w:eastAsia="ru-RU"/>
              </w:rPr>
              <w:t>9.</w:t>
            </w:r>
          </w:p>
        </w:tc>
        <w:tc>
          <w:tcPr>
            <w:tcW w:w="6382" w:type="dxa"/>
            <w:tcBorders>
              <w:top w:val="single" w:sz="4" w:space="0" w:color="auto"/>
              <w:left w:val="nil"/>
              <w:bottom w:val="single" w:sz="4" w:space="0" w:color="auto"/>
              <w:right w:val="nil"/>
            </w:tcBorders>
            <w:shd w:val="clear" w:color="auto" w:fill="auto"/>
            <w:vAlign w:val="center"/>
            <w:hideMark/>
          </w:tcPr>
          <w:p w14:paraId="4FF7BBAD" w14:textId="77777777" w:rsidR="000B47A6" w:rsidRPr="000B47A6" w:rsidRDefault="000B47A6" w:rsidP="000B47A6">
            <w:pPr>
              <w:spacing w:after="0" w:line="276" w:lineRule="auto"/>
              <w:rPr>
                <w:rFonts w:ascii="Times New Roman" w:eastAsia="Times New Roman" w:hAnsi="Times New Roman" w:cs="Times New Roman"/>
                <w:b/>
                <w:bCs/>
                <w:sz w:val="24"/>
                <w:szCs w:val="28"/>
                <w:lang w:eastAsia="ru-RU"/>
              </w:rPr>
            </w:pPr>
            <w:r w:rsidRPr="000B47A6">
              <w:rPr>
                <w:rFonts w:ascii="Times New Roman" w:eastAsia="Times New Roman" w:hAnsi="Times New Roman" w:cs="Times New Roman"/>
                <w:b/>
                <w:bCs/>
                <w:sz w:val="24"/>
                <w:szCs w:val="28"/>
                <w:lang w:eastAsia="ru-RU"/>
              </w:rPr>
              <w:t xml:space="preserve">Количество происшедших несчастных случаев на производстве групповых, тяжелых и со смертельным исходом </w:t>
            </w:r>
          </w:p>
        </w:tc>
        <w:tc>
          <w:tcPr>
            <w:tcW w:w="578" w:type="dxa"/>
            <w:tcBorders>
              <w:top w:val="single" w:sz="4" w:space="0" w:color="auto"/>
              <w:left w:val="single" w:sz="4" w:space="0" w:color="auto"/>
              <w:bottom w:val="single" w:sz="4" w:space="0" w:color="auto"/>
              <w:right w:val="nil"/>
            </w:tcBorders>
            <w:shd w:val="clear" w:color="auto" w:fill="auto"/>
            <w:vAlign w:val="center"/>
            <w:hideMark/>
          </w:tcPr>
          <w:p w14:paraId="6DE7A9C5"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55</w:t>
            </w:r>
          </w:p>
        </w:tc>
        <w:tc>
          <w:tcPr>
            <w:tcW w:w="1278" w:type="dxa"/>
            <w:tcBorders>
              <w:top w:val="single" w:sz="4" w:space="0" w:color="auto"/>
              <w:left w:val="single" w:sz="8" w:space="0" w:color="auto"/>
              <w:bottom w:val="single" w:sz="4" w:space="0" w:color="auto"/>
              <w:right w:val="single" w:sz="4" w:space="0" w:color="auto"/>
            </w:tcBorders>
            <w:shd w:val="clear" w:color="auto" w:fill="auto"/>
            <w:vAlign w:val="center"/>
          </w:tcPr>
          <w:p w14:paraId="6B68E72B"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131</w:t>
            </w:r>
          </w:p>
        </w:tc>
        <w:tc>
          <w:tcPr>
            <w:tcW w:w="1428" w:type="dxa"/>
            <w:tcBorders>
              <w:top w:val="single" w:sz="4" w:space="0" w:color="auto"/>
              <w:left w:val="nil"/>
              <w:bottom w:val="single" w:sz="4" w:space="0" w:color="auto"/>
              <w:right w:val="single" w:sz="8" w:space="0" w:color="auto"/>
            </w:tcBorders>
            <w:shd w:val="clear" w:color="auto" w:fill="auto"/>
            <w:vAlign w:val="center"/>
          </w:tcPr>
          <w:p w14:paraId="32795F86"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126</w:t>
            </w:r>
          </w:p>
        </w:tc>
      </w:tr>
      <w:tr w:rsidR="000B47A6" w:rsidRPr="000B47A6" w14:paraId="2E276215" w14:textId="77777777" w:rsidTr="000B47A6">
        <w:trPr>
          <w:trHeight w:val="330"/>
        </w:trPr>
        <w:tc>
          <w:tcPr>
            <w:tcW w:w="706" w:type="dxa"/>
            <w:tcBorders>
              <w:top w:val="single" w:sz="4" w:space="0" w:color="auto"/>
              <w:left w:val="single" w:sz="8" w:space="0" w:color="auto"/>
              <w:bottom w:val="single" w:sz="4" w:space="0" w:color="auto"/>
              <w:right w:val="single" w:sz="4" w:space="0" w:color="auto"/>
            </w:tcBorders>
            <w:shd w:val="clear" w:color="auto" w:fill="auto"/>
            <w:vAlign w:val="center"/>
            <w:hideMark/>
          </w:tcPr>
          <w:p w14:paraId="72FCF979"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 </w:t>
            </w:r>
          </w:p>
        </w:tc>
        <w:tc>
          <w:tcPr>
            <w:tcW w:w="6382" w:type="dxa"/>
            <w:tcBorders>
              <w:top w:val="single" w:sz="4" w:space="0" w:color="auto"/>
              <w:left w:val="nil"/>
              <w:bottom w:val="single" w:sz="4" w:space="0" w:color="auto"/>
              <w:right w:val="nil"/>
            </w:tcBorders>
            <w:shd w:val="clear" w:color="auto" w:fill="auto"/>
            <w:vAlign w:val="center"/>
            <w:hideMark/>
          </w:tcPr>
          <w:p w14:paraId="6DFB950F" w14:textId="77777777" w:rsidR="000B47A6" w:rsidRPr="000B47A6" w:rsidRDefault="000B47A6" w:rsidP="000B47A6">
            <w:pPr>
              <w:spacing w:after="0" w:line="276" w:lineRule="auto"/>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из них:</w:t>
            </w:r>
          </w:p>
        </w:tc>
        <w:tc>
          <w:tcPr>
            <w:tcW w:w="578" w:type="dxa"/>
            <w:tcBorders>
              <w:top w:val="single" w:sz="4" w:space="0" w:color="auto"/>
              <w:left w:val="single" w:sz="4" w:space="0" w:color="auto"/>
              <w:bottom w:val="single" w:sz="4" w:space="0" w:color="auto"/>
              <w:right w:val="nil"/>
            </w:tcBorders>
            <w:shd w:val="clear" w:color="000000" w:fill="F2F2F2"/>
            <w:vAlign w:val="center"/>
            <w:hideMark/>
          </w:tcPr>
          <w:p w14:paraId="67925543"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х</w:t>
            </w:r>
          </w:p>
        </w:tc>
        <w:tc>
          <w:tcPr>
            <w:tcW w:w="1278" w:type="dxa"/>
            <w:tcBorders>
              <w:top w:val="single" w:sz="4" w:space="0" w:color="auto"/>
              <w:left w:val="single" w:sz="8" w:space="0" w:color="auto"/>
              <w:bottom w:val="single" w:sz="4" w:space="0" w:color="auto"/>
              <w:right w:val="single" w:sz="4" w:space="0" w:color="auto"/>
            </w:tcBorders>
            <w:shd w:val="clear" w:color="auto" w:fill="F2F2F2"/>
            <w:hideMark/>
          </w:tcPr>
          <w:p w14:paraId="73DDCC12" w14:textId="77777777" w:rsidR="000B47A6" w:rsidRPr="000B47A6" w:rsidRDefault="000B47A6" w:rsidP="000B47A6">
            <w:pPr>
              <w:spacing w:after="0" w:line="276" w:lineRule="auto"/>
              <w:jc w:val="center"/>
              <w:rPr>
                <w:rFonts w:ascii="Times New Roman" w:eastAsia="Times New Roman" w:hAnsi="Times New Roman" w:cs="Times New Roman"/>
                <w:sz w:val="24"/>
                <w:szCs w:val="24"/>
                <w:lang w:eastAsia="ru-RU"/>
              </w:rPr>
            </w:pPr>
            <w:r w:rsidRPr="000B47A6">
              <w:rPr>
                <w:rFonts w:ascii="Times New Roman" w:eastAsia="Times New Roman" w:hAnsi="Times New Roman" w:cs="Times New Roman"/>
                <w:sz w:val="24"/>
                <w:szCs w:val="28"/>
                <w:lang w:eastAsia="ru-RU"/>
              </w:rPr>
              <w:t>х</w:t>
            </w:r>
          </w:p>
        </w:tc>
        <w:tc>
          <w:tcPr>
            <w:tcW w:w="1428" w:type="dxa"/>
            <w:tcBorders>
              <w:top w:val="single" w:sz="4" w:space="0" w:color="auto"/>
              <w:left w:val="nil"/>
              <w:bottom w:val="single" w:sz="4" w:space="0" w:color="auto"/>
              <w:right w:val="single" w:sz="8" w:space="0" w:color="auto"/>
            </w:tcBorders>
            <w:shd w:val="clear" w:color="auto" w:fill="F2F2F2"/>
            <w:hideMark/>
          </w:tcPr>
          <w:p w14:paraId="1EEABB7D" w14:textId="77777777" w:rsidR="000B47A6" w:rsidRPr="000B47A6" w:rsidRDefault="000B47A6" w:rsidP="000B47A6">
            <w:pPr>
              <w:spacing w:after="0" w:line="276" w:lineRule="auto"/>
              <w:jc w:val="center"/>
              <w:rPr>
                <w:rFonts w:ascii="Times New Roman" w:eastAsia="Times New Roman" w:hAnsi="Times New Roman" w:cs="Times New Roman"/>
                <w:sz w:val="24"/>
                <w:szCs w:val="24"/>
                <w:lang w:eastAsia="ru-RU"/>
              </w:rPr>
            </w:pPr>
            <w:r w:rsidRPr="000B47A6">
              <w:rPr>
                <w:rFonts w:ascii="Times New Roman" w:eastAsia="Times New Roman" w:hAnsi="Times New Roman" w:cs="Times New Roman"/>
                <w:sz w:val="24"/>
                <w:szCs w:val="28"/>
                <w:lang w:eastAsia="ru-RU"/>
              </w:rPr>
              <w:t>х</w:t>
            </w:r>
          </w:p>
        </w:tc>
      </w:tr>
      <w:tr w:rsidR="000B47A6" w:rsidRPr="000B47A6" w14:paraId="416CAC10" w14:textId="77777777" w:rsidTr="00BB3258">
        <w:trPr>
          <w:trHeight w:val="557"/>
        </w:trPr>
        <w:tc>
          <w:tcPr>
            <w:tcW w:w="706" w:type="dxa"/>
            <w:tcBorders>
              <w:top w:val="single" w:sz="4" w:space="0" w:color="auto"/>
              <w:left w:val="single" w:sz="8" w:space="0" w:color="auto"/>
              <w:bottom w:val="single" w:sz="4" w:space="0" w:color="auto"/>
              <w:right w:val="single" w:sz="4" w:space="0" w:color="auto"/>
            </w:tcBorders>
            <w:shd w:val="clear" w:color="auto" w:fill="auto"/>
            <w:vAlign w:val="center"/>
            <w:hideMark/>
          </w:tcPr>
          <w:p w14:paraId="37EA97E5"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 9.1</w:t>
            </w:r>
          </w:p>
        </w:tc>
        <w:tc>
          <w:tcPr>
            <w:tcW w:w="6382" w:type="dxa"/>
            <w:tcBorders>
              <w:top w:val="single" w:sz="4" w:space="0" w:color="auto"/>
              <w:left w:val="nil"/>
              <w:bottom w:val="single" w:sz="4" w:space="0" w:color="auto"/>
              <w:right w:val="nil"/>
            </w:tcBorders>
            <w:shd w:val="clear" w:color="auto" w:fill="auto"/>
            <w:vAlign w:val="center"/>
            <w:hideMark/>
          </w:tcPr>
          <w:p w14:paraId="3DD204FB" w14:textId="77777777" w:rsidR="000B47A6" w:rsidRPr="000B47A6" w:rsidRDefault="000B47A6" w:rsidP="000B47A6">
            <w:pPr>
              <w:spacing w:after="0" w:line="276" w:lineRule="auto"/>
              <w:jc w:val="right"/>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 xml:space="preserve"> групповых случаев (2 и более пострадавших)</w:t>
            </w:r>
          </w:p>
        </w:tc>
        <w:tc>
          <w:tcPr>
            <w:tcW w:w="578" w:type="dxa"/>
            <w:tcBorders>
              <w:top w:val="single" w:sz="4" w:space="0" w:color="auto"/>
              <w:left w:val="single" w:sz="4" w:space="0" w:color="auto"/>
              <w:bottom w:val="single" w:sz="4" w:space="0" w:color="auto"/>
              <w:right w:val="nil"/>
            </w:tcBorders>
            <w:shd w:val="clear" w:color="auto" w:fill="auto"/>
            <w:vAlign w:val="center"/>
            <w:hideMark/>
          </w:tcPr>
          <w:p w14:paraId="3D15F464"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56</w:t>
            </w:r>
          </w:p>
        </w:tc>
        <w:tc>
          <w:tcPr>
            <w:tcW w:w="1278" w:type="dxa"/>
            <w:tcBorders>
              <w:top w:val="single" w:sz="4" w:space="0" w:color="auto"/>
              <w:left w:val="single" w:sz="8" w:space="0" w:color="auto"/>
              <w:bottom w:val="single" w:sz="4" w:space="0" w:color="auto"/>
              <w:right w:val="single" w:sz="4" w:space="0" w:color="auto"/>
            </w:tcBorders>
            <w:shd w:val="clear" w:color="auto" w:fill="auto"/>
            <w:vAlign w:val="center"/>
          </w:tcPr>
          <w:p w14:paraId="0E4D66B0"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19</w:t>
            </w:r>
          </w:p>
        </w:tc>
        <w:tc>
          <w:tcPr>
            <w:tcW w:w="1428" w:type="dxa"/>
            <w:tcBorders>
              <w:top w:val="single" w:sz="4" w:space="0" w:color="auto"/>
              <w:left w:val="nil"/>
              <w:bottom w:val="single" w:sz="4" w:space="0" w:color="auto"/>
              <w:right w:val="single" w:sz="8" w:space="0" w:color="auto"/>
            </w:tcBorders>
            <w:shd w:val="clear" w:color="auto" w:fill="auto"/>
            <w:vAlign w:val="center"/>
          </w:tcPr>
          <w:p w14:paraId="4A6936EB"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9</w:t>
            </w:r>
          </w:p>
        </w:tc>
      </w:tr>
      <w:tr w:rsidR="000B47A6" w:rsidRPr="000B47A6" w14:paraId="5AAF4C0E" w14:textId="77777777" w:rsidTr="00BB3258">
        <w:trPr>
          <w:trHeight w:val="564"/>
        </w:trPr>
        <w:tc>
          <w:tcPr>
            <w:tcW w:w="706" w:type="dxa"/>
            <w:tcBorders>
              <w:top w:val="nil"/>
              <w:left w:val="single" w:sz="8" w:space="0" w:color="auto"/>
              <w:bottom w:val="single" w:sz="4" w:space="0" w:color="auto"/>
              <w:right w:val="single" w:sz="4" w:space="0" w:color="auto"/>
            </w:tcBorders>
            <w:shd w:val="clear" w:color="auto" w:fill="auto"/>
            <w:vAlign w:val="center"/>
            <w:hideMark/>
          </w:tcPr>
          <w:p w14:paraId="0111C1BA"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 9.2</w:t>
            </w:r>
          </w:p>
        </w:tc>
        <w:tc>
          <w:tcPr>
            <w:tcW w:w="6382" w:type="dxa"/>
            <w:tcBorders>
              <w:top w:val="nil"/>
              <w:left w:val="nil"/>
              <w:bottom w:val="single" w:sz="4" w:space="0" w:color="auto"/>
              <w:right w:val="nil"/>
            </w:tcBorders>
            <w:shd w:val="clear" w:color="auto" w:fill="auto"/>
            <w:vAlign w:val="center"/>
            <w:hideMark/>
          </w:tcPr>
          <w:p w14:paraId="21419CDE" w14:textId="77777777" w:rsidR="000B47A6" w:rsidRPr="000B47A6" w:rsidRDefault="000B47A6" w:rsidP="000B47A6">
            <w:pPr>
              <w:spacing w:after="0" w:line="276" w:lineRule="auto"/>
              <w:jc w:val="right"/>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случаев с тяжелым исходом (1 пострадавший)</w:t>
            </w:r>
          </w:p>
        </w:tc>
        <w:tc>
          <w:tcPr>
            <w:tcW w:w="578" w:type="dxa"/>
            <w:tcBorders>
              <w:top w:val="nil"/>
              <w:left w:val="single" w:sz="4" w:space="0" w:color="auto"/>
              <w:bottom w:val="single" w:sz="4" w:space="0" w:color="auto"/>
              <w:right w:val="nil"/>
            </w:tcBorders>
            <w:shd w:val="clear" w:color="auto" w:fill="auto"/>
            <w:vAlign w:val="center"/>
            <w:hideMark/>
          </w:tcPr>
          <w:p w14:paraId="6D2BAF23"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57</w:t>
            </w:r>
          </w:p>
        </w:tc>
        <w:tc>
          <w:tcPr>
            <w:tcW w:w="1278" w:type="dxa"/>
            <w:tcBorders>
              <w:top w:val="nil"/>
              <w:left w:val="single" w:sz="8" w:space="0" w:color="auto"/>
              <w:bottom w:val="single" w:sz="4" w:space="0" w:color="auto"/>
              <w:right w:val="single" w:sz="4" w:space="0" w:color="auto"/>
            </w:tcBorders>
            <w:shd w:val="clear" w:color="auto" w:fill="auto"/>
            <w:vAlign w:val="center"/>
          </w:tcPr>
          <w:p w14:paraId="3FEAC9CA"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73</w:t>
            </w:r>
          </w:p>
        </w:tc>
        <w:tc>
          <w:tcPr>
            <w:tcW w:w="1428" w:type="dxa"/>
            <w:tcBorders>
              <w:top w:val="nil"/>
              <w:left w:val="nil"/>
              <w:bottom w:val="single" w:sz="4" w:space="0" w:color="auto"/>
              <w:right w:val="single" w:sz="8" w:space="0" w:color="auto"/>
            </w:tcBorders>
            <w:shd w:val="clear" w:color="auto" w:fill="auto"/>
            <w:vAlign w:val="center"/>
          </w:tcPr>
          <w:p w14:paraId="2D4C1430"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79</w:t>
            </w:r>
          </w:p>
        </w:tc>
      </w:tr>
      <w:tr w:rsidR="000B47A6" w:rsidRPr="000B47A6" w14:paraId="7D08996D" w14:textId="77777777" w:rsidTr="00BB3258">
        <w:trPr>
          <w:trHeight w:val="544"/>
        </w:trPr>
        <w:tc>
          <w:tcPr>
            <w:tcW w:w="706" w:type="dxa"/>
            <w:tcBorders>
              <w:top w:val="nil"/>
              <w:left w:val="single" w:sz="8" w:space="0" w:color="auto"/>
              <w:bottom w:val="single" w:sz="4" w:space="0" w:color="auto"/>
              <w:right w:val="single" w:sz="4" w:space="0" w:color="auto"/>
            </w:tcBorders>
            <w:shd w:val="clear" w:color="auto" w:fill="auto"/>
            <w:vAlign w:val="center"/>
            <w:hideMark/>
          </w:tcPr>
          <w:p w14:paraId="12058E07"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 9.3</w:t>
            </w:r>
          </w:p>
        </w:tc>
        <w:tc>
          <w:tcPr>
            <w:tcW w:w="6382" w:type="dxa"/>
            <w:tcBorders>
              <w:top w:val="nil"/>
              <w:left w:val="nil"/>
              <w:bottom w:val="single" w:sz="4" w:space="0" w:color="auto"/>
              <w:right w:val="nil"/>
            </w:tcBorders>
            <w:shd w:val="clear" w:color="auto" w:fill="auto"/>
            <w:vAlign w:val="center"/>
            <w:hideMark/>
          </w:tcPr>
          <w:p w14:paraId="7A266D51" w14:textId="77777777" w:rsidR="000B47A6" w:rsidRPr="000B47A6" w:rsidRDefault="000B47A6" w:rsidP="000B47A6">
            <w:pPr>
              <w:spacing w:after="0" w:line="276" w:lineRule="auto"/>
              <w:jc w:val="right"/>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 xml:space="preserve"> случаев со смертельным исходом (1 пострадавший)</w:t>
            </w:r>
          </w:p>
        </w:tc>
        <w:tc>
          <w:tcPr>
            <w:tcW w:w="578" w:type="dxa"/>
            <w:tcBorders>
              <w:top w:val="nil"/>
              <w:left w:val="single" w:sz="4" w:space="0" w:color="auto"/>
              <w:bottom w:val="single" w:sz="4" w:space="0" w:color="auto"/>
              <w:right w:val="nil"/>
            </w:tcBorders>
            <w:shd w:val="clear" w:color="auto" w:fill="auto"/>
            <w:vAlign w:val="center"/>
            <w:hideMark/>
          </w:tcPr>
          <w:p w14:paraId="2F3CC745"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58</w:t>
            </w:r>
          </w:p>
        </w:tc>
        <w:tc>
          <w:tcPr>
            <w:tcW w:w="1278" w:type="dxa"/>
            <w:tcBorders>
              <w:top w:val="nil"/>
              <w:left w:val="single" w:sz="8" w:space="0" w:color="auto"/>
              <w:bottom w:val="single" w:sz="4" w:space="0" w:color="auto"/>
              <w:right w:val="single" w:sz="4" w:space="0" w:color="auto"/>
            </w:tcBorders>
            <w:shd w:val="clear" w:color="auto" w:fill="auto"/>
            <w:vAlign w:val="center"/>
          </w:tcPr>
          <w:p w14:paraId="49B56BDF"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39</w:t>
            </w:r>
          </w:p>
        </w:tc>
        <w:tc>
          <w:tcPr>
            <w:tcW w:w="1428" w:type="dxa"/>
            <w:tcBorders>
              <w:top w:val="nil"/>
              <w:left w:val="nil"/>
              <w:bottom w:val="single" w:sz="4" w:space="0" w:color="auto"/>
              <w:right w:val="single" w:sz="8" w:space="0" w:color="auto"/>
            </w:tcBorders>
            <w:shd w:val="clear" w:color="auto" w:fill="auto"/>
            <w:vAlign w:val="center"/>
          </w:tcPr>
          <w:p w14:paraId="4FF820A1"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38</w:t>
            </w:r>
          </w:p>
        </w:tc>
      </w:tr>
      <w:tr w:rsidR="000B47A6" w:rsidRPr="000B47A6" w14:paraId="218ABAFD" w14:textId="77777777" w:rsidTr="00BB3258">
        <w:trPr>
          <w:trHeight w:val="551"/>
        </w:trPr>
        <w:tc>
          <w:tcPr>
            <w:tcW w:w="706" w:type="dxa"/>
            <w:tcBorders>
              <w:top w:val="single" w:sz="4" w:space="0" w:color="auto"/>
              <w:left w:val="single" w:sz="8" w:space="0" w:color="auto"/>
              <w:bottom w:val="single" w:sz="8" w:space="0" w:color="auto"/>
              <w:right w:val="single" w:sz="4" w:space="0" w:color="auto"/>
            </w:tcBorders>
            <w:shd w:val="clear" w:color="auto" w:fill="auto"/>
            <w:vAlign w:val="center"/>
            <w:hideMark/>
          </w:tcPr>
          <w:p w14:paraId="4DF2DBBD"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9.4</w:t>
            </w:r>
          </w:p>
        </w:tc>
        <w:tc>
          <w:tcPr>
            <w:tcW w:w="6382" w:type="dxa"/>
            <w:tcBorders>
              <w:top w:val="single" w:sz="4" w:space="0" w:color="auto"/>
              <w:left w:val="nil"/>
              <w:bottom w:val="single" w:sz="8" w:space="0" w:color="auto"/>
              <w:right w:val="nil"/>
            </w:tcBorders>
            <w:shd w:val="clear" w:color="auto" w:fill="auto"/>
            <w:vAlign w:val="center"/>
            <w:hideMark/>
          </w:tcPr>
          <w:p w14:paraId="78E4C649" w14:textId="77777777" w:rsidR="000B47A6" w:rsidRPr="000B47A6" w:rsidRDefault="000B47A6" w:rsidP="000B47A6">
            <w:pPr>
              <w:spacing w:after="0" w:line="276" w:lineRule="auto"/>
              <w:jc w:val="right"/>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расследовано с участием технического инспектора труда</w:t>
            </w:r>
            <w:r w:rsidRPr="000B47A6">
              <w:rPr>
                <w:rFonts w:ascii="Times New Roman" w:eastAsia="Times New Roman" w:hAnsi="Times New Roman" w:cs="Times New Roman"/>
                <w:strike/>
                <w:sz w:val="24"/>
                <w:szCs w:val="28"/>
                <w:lang w:eastAsia="ru-RU"/>
              </w:rPr>
              <w:t xml:space="preserve"> </w:t>
            </w:r>
          </w:p>
        </w:tc>
        <w:tc>
          <w:tcPr>
            <w:tcW w:w="578" w:type="dxa"/>
            <w:tcBorders>
              <w:top w:val="single" w:sz="4" w:space="0" w:color="auto"/>
              <w:left w:val="single" w:sz="4" w:space="0" w:color="auto"/>
              <w:bottom w:val="single" w:sz="8" w:space="0" w:color="auto"/>
              <w:right w:val="nil"/>
            </w:tcBorders>
            <w:shd w:val="clear" w:color="auto" w:fill="auto"/>
            <w:vAlign w:val="center"/>
            <w:hideMark/>
          </w:tcPr>
          <w:p w14:paraId="7B97DC8C"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59</w:t>
            </w:r>
          </w:p>
        </w:tc>
        <w:tc>
          <w:tcPr>
            <w:tcW w:w="1278" w:type="dxa"/>
            <w:tcBorders>
              <w:top w:val="single" w:sz="4" w:space="0" w:color="auto"/>
              <w:left w:val="single" w:sz="8" w:space="0" w:color="auto"/>
              <w:bottom w:val="single" w:sz="8" w:space="0" w:color="auto"/>
              <w:right w:val="single" w:sz="4" w:space="0" w:color="auto"/>
            </w:tcBorders>
            <w:shd w:val="clear" w:color="auto" w:fill="auto"/>
            <w:vAlign w:val="center"/>
          </w:tcPr>
          <w:p w14:paraId="0BF4D4C8"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114</w:t>
            </w:r>
          </w:p>
        </w:tc>
        <w:tc>
          <w:tcPr>
            <w:tcW w:w="1428" w:type="dxa"/>
            <w:tcBorders>
              <w:top w:val="single" w:sz="4" w:space="0" w:color="auto"/>
              <w:left w:val="nil"/>
              <w:bottom w:val="single" w:sz="8" w:space="0" w:color="auto"/>
              <w:right w:val="single" w:sz="8" w:space="0" w:color="auto"/>
            </w:tcBorders>
            <w:shd w:val="clear" w:color="auto" w:fill="auto"/>
            <w:vAlign w:val="center"/>
          </w:tcPr>
          <w:p w14:paraId="4A93C21D"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112</w:t>
            </w:r>
          </w:p>
        </w:tc>
      </w:tr>
      <w:tr w:rsidR="000B47A6" w:rsidRPr="000B47A6" w14:paraId="6D1FFB7B" w14:textId="77777777" w:rsidTr="00BB3258">
        <w:trPr>
          <w:trHeight w:val="660"/>
        </w:trPr>
        <w:tc>
          <w:tcPr>
            <w:tcW w:w="706" w:type="dxa"/>
            <w:tcBorders>
              <w:top w:val="nil"/>
              <w:left w:val="single" w:sz="8" w:space="0" w:color="auto"/>
              <w:bottom w:val="single" w:sz="4" w:space="0" w:color="auto"/>
              <w:right w:val="single" w:sz="4" w:space="0" w:color="auto"/>
            </w:tcBorders>
            <w:shd w:val="clear" w:color="auto" w:fill="auto"/>
            <w:vAlign w:val="center"/>
            <w:hideMark/>
          </w:tcPr>
          <w:p w14:paraId="62343754" w14:textId="77777777" w:rsidR="000B47A6" w:rsidRPr="000B47A6" w:rsidRDefault="000B47A6" w:rsidP="000B47A6">
            <w:pPr>
              <w:spacing w:after="0" w:line="276" w:lineRule="auto"/>
              <w:jc w:val="center"/>
              <w:rPr>
                <w:rFonts w:ascii="Times New Roman" w:eastAsia="Times New Roman" w:hAnsi="Times New Roman" w:cs="Times New Roman"/>
                <w:bCs/>
                <w:sz w:val="24"/>
                <w:szCs w:val="28"/>
                <w:lang w:eastAsia="ru-RU"/>
              </w:rPr>
            </w:pPr>
            <w:r w:rsidRPr="000B47A6">
              <w:rPr>
                <w:rFonts w:ascii="Times New Roman" w:eastAsia="Times New Roman" w:hAnsi="Times New Roman" w:cs="Times New Roman"/>
                <w:bCs/>
                <w:sz w:val="24"/>
                <w:szCs w:val="28"/>
                <w:lang w:eastAsia="ru-RU"/>
              </w:rPr>
              <w:t>9.5</w:t>
            </w:r>
          </w:p>
        </w:tc>
        <w:tc>
          <w:tcPr>
            <w:tcW w:w="6382" w:type="dxa"/>
            <w:tcBorders>
              <w:top w:val="nil"/>
              <w:left w:val="nil"/>
              <w:bottom w:val="single" w:sz="4" w:space="0" w:color="auto"/>
              <w:right w:val="nil"/>
            </w:tcBorders>
            <w:shd w:val="clear" w:color="auto" w:fill="auto"/>
            <w:vAlign w:val="center"/>
            <w:hideMark/>
          </w:tcPr>
          <w:p w14:paraId="083B6CEF" w14:textId="77777777" w:rsidR="000B47A6" w:rsidRPr="000B47A6" w:rsidRDefault="000B47A6" w:rsidP="000B47A6">
            <w:pPr>
              <w:spacing w:after="0" w:line="276" w:lineRule="auto"/>
              <w:rPr>
                <w:rFonts w:ascii="Times New Roman" w:eastAsia="Times New Roman" w:hAnsi="Times New Roman" w:cs="Times New Roman"/>
                <w:bCs/>
                <w:sz w:val="24"/>
                <w:szCs w:val="28"/>
                <w:lang w:eastAsia="ru-RU"/>
              </w:rPr>
            </w:pPr>
            <w:r w:rsidRPr="000B47A6">
              <w:rPr>
                <w:rFonts w:ascii="Times New Roman" w:eastAsia="Times New Roman" w:hAnsi="Times New Roman" w:cs="Times New Roman"/>
                <w:bCs/>
                <w:sz w:val="24"/>
                <w:szCs w:val="28"/>
                <w:lang w:eastAsia="ru-RU"/>
              </w:rPr>
              <w:t>Из числа (из строки 55) количество несчастных случаев, в которых установлена грубая неосторожность пострадавшего и (или) процент его вины</w:t>
            </w:r>
          </w:p>
        </w:tc>
        <w:tc>
          <w:tcPr>
            <w:tcW w:w="578" w:type="dxa"/>
            <w:tcBorders>
              <w:top w:val="nil"/>
              <w:left w:val="single" w:sz="4" w:space="0" w:color="auto"/>
              <w:bottom w:val="single" w:sz="4" w:space="0" w:color="auto"/>
              <w:right w:val="nil"/>
            </w:tcBorders>
            <w:shd w:val="clear" w:color="auto" w:fill="auto"/>
            <w:vAlign w:val="center"/>
            <w:hideMark/>
          </w:tcPr>
          <w:p w14:paraId="6ACEB103"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60</w:t>
            </w:r>
          </w:p>
        </w:tc>
        <w:tc>
          <w:tcPr>
            <w:tcW w:w="1278" w:type="dxa"/>
            <w:tcBorders>
              <w:top w:val="nil"/>
              <w:left w:val="single" w:sz="8" w:space="0" w:color="auto"/>
              <w:bottom w:val="single" w:sz="4" w:space="0" w:color="auto"/>
              <w:right w:val="single" w:sz="4" w:space="0" w:color="auto"/>
            </w:tcBorders>
            <w:shd w:val="clear" w:color="auto" w:fill="auto"/>
            <w:vAlign w:val="center"/>
          </w:tcPr>
          <w:p w14:paraId="1669B608"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11</w:t>
            </w:r>
          </w:p>
        </w:tc>
        <w:tc>
          <w:tcPr>
            <w:tcW w:w="1428" w:type="dxa"/>
            <w:tcBorders>
              <w:top w:val="nil"/>
              <w:left w:val="nil"/>
              <w:bottom w:val="single" w:sz="4" w:space="0" w:color="auto"/>
              <w:right w:val="single" w:sz="8" w:space="0" w:color="auto"/>
            </w:tcBorders>
            <w:shd w:val="clear" w:color="auto" w:fill="auto"/>
            <w:vAlign w:val="center"/>
          </w:tcPr>
          <w:p w14:paraId="707900C8"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6</w:t>
            </w:r>
          </w:p>
        </w:tc>
      </w:tr>
      <w:tr w:rsidR="000B47A6" w:rsidRPr="000B47A6" w14:paraId="57010885" w14:textId="77777777" w:rsidTr="00BB3258">
        <w:trPr>
          <w:trHeight w:val="660"/>
        </w:trPr>
        <w:tc>
          <w:tcPr>
            <w:tcW w:w="706" w:type="dxa"/>
            <w:tcBorders>
              <w:top w:val="nil"/>
              <w:left w:val="single" w:sz="8" w:space="0" w:color="auto"/>
              <w:bottom w:val="single" w:sz="4" w:space="0" w:color="auto"/>
              <w:right w:val="single" w:sz="4" w:space="0" w:color="auto"/>
            </w:tcBorders>
            <w:shd w:val="clear" w:color="auto" w:fill="auto"/>
            <w:vAlign w:val="center"/>
            <w:hideMark/>
          </w:tcPr>
          <w:p w14:paraId="7EFF7D37" w14:textId="77777777" w:rsidR="000B47A6" w:rsidRPr="000B47A6" w:rsidRDefault="000B47A6" w:rsidP="000B47A6">
            <w:pPr>
              <w:spacing w:after="0" w:line="276" w:lineRule="auto"/>
              <w:jc w:val="center"/>
              <w:rPr>
                <w:rFonts w:ascii="Times New Roman" w:eastAsia="Times New Roman" w:hAnsi="Times New Roman" w:cs="Times New Roman"/>
                <w:bCs/>
                <w:sz w:val="24"/>
                <w:szCs w:val="28"/>
                <w:lang w:eastAsia="ru-RU"/>
              </w:rPr>
            </w:pPr>
            <w:r w:rsidRPr="000B47A6">
              <w:rPr>
                <w:rFonts w:ascii="Times New Roman" w:eastAsia="Times New Roman" w:hAnsi="Times New Roman" w:cs="Times New Roman"/>
                <w:bCs/>
                <w:sz w:val="24"/>
                <w:szCs w:val="28"/>
                <w:lang w:eastAsia="ru-RU"/>
              </w:rPr>
              <w:t>9.6</w:t>
            </w:r>
          </w:p>
        </w:tc>
        <w:tc>
          <w:tcPr>
            <w:tcW w:w="6382" w:type="dxa"/>
            <w:tcBorders>
              <w:top w:val="nil"/>
              <w:left w:val="nil"/>
              <w:bottom w:val="single" w:sz="4" w:space="0" w:color="auto"/>
              <w:right w:val="nil"/>
            </w:tcBorders>
            <w:shd w:val="clear" w:color="auto" w:fill="auto"/>
            <w:vAlign w:val="center"/>
            <w:hideMark/>
          </w:tcPr>
          <w:p w14:paraId="2A739799" w14:textId="77777777" w:rsidR="000B47A6" w:rsidRPr="000B47A6" w:rsidRDefault="000B47A6" w:rsidP="000B47A6">
            <w:pPr>
              <w:spacing w:after="0" w:line="276" w:lineRule="auto"/>
              <w:rPr>
                <w:rFonts w:ascii="Times New Roman" w:eastAsia="Times New Roman" w:hAnsi="Times New Roman" w:cs="Times New Roman"/>
                <w:bCs/>
                <w:sz w:val="24"/>
                <w:szCs w:val="28"/>
                <w:lang w:eastAsia="ru-RU"/>
              </w:rPr>
            </w:pPr>
            <w:r w:rsidRPr="000B47A6">
              <w:rPr>
                <w:rFonts w:ascii="Times New Roman" w:eastAsia="Times New Roman" w:hAnsi="Times New Roman" w:cs="Times New Roman"/>
                <w:bCs/>
                <w:sz w:val="24"/>
                <w:szCs w:val="28"/>
                <w:lang w:eastAsia="ru-RU"/>
              </w:rPr>
              <w:t>Из числа (из строки 59) количество представленных особых мнений техническим инспектором труда</w:t>
            </w:r>
          </w:p>
        </w:tc>
        <w:tc>
          <w:tcPr>
            <w:tcW w:w="578" w:type="dxa"/>
            <w:tcBorders>
              <w:top w:val="nil"/>
              <w:left w:val="single" w:sz="4" w:space="0" w:color="auto"/>
              <w:bottom w:val="single" w:sz="4" w:space="0" w:color="auto"/>
              <w:right w:val="nil"/>
            </w:tcBorders>
            <w:shd w:val="clear" w:color="auto" w:fill="auto"/>
            <w:vAlign w:val="center"/>
            <w:hideMark/>
          </w:tcPr>
          <w:p w14:paraId="2F8BA2B9"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61</w:t>
            </w:r>
          </w:p>
        </w:tc>
        <w:tc>
          <w:tcPr>
            <w:tcW w:w="1278" w:type="dxa"/>
            <w:tcBorders>
              <w:top w:val="nil"/>
              <w:left w:val="single" w:sz="8" w:space="0" w:color="auto"/>
              <w:bottom w:val="single" w:sz="4" w:space="0" w:color="auto"/>
              <w:right w:val="single" w:sz="4" w:space="0" w:color="auto"/>
            </w:tcBorders>
            <w:shd w:val="clear" w:color="auto" w:fill="auto"/>
            <w:vAlign w:val="center"/>
          </w:tcPr>
          <w:p w14:paraId="1AEE5A64"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2</w:t>
            </w:r>
          </w:p>
        </w:tc>
        <w:tc>
          <w:tcPr>
            <w:tcW w:w="1428" w:type="dxa"/>
            <w:tcBorders>
              <w:top w:val="nil"/>
              <w:left w:val="nil"/>
              <w:bottom w:val="single" w:sz="4" w:space="0" w:color="auto"/>
              <w:right w:val="single" w:sz="8" w:space="0" w:color="auto"/>
            </w:tcBorders>
            <w:shd w:val="clear" w:color="auto" w:fill="auto"/>
            <w:vAlign w:val="center"/>
          </w:tcPr>
          <w:p w14:paraId="450E773C"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3</w:t>
            </w:r>
          </w:p>
        </w:tc>
      </w:tr>
      <w:tr w:rsidR="000B47A6" w:rsidRPr="000B47A6" w14:paraId="34CFF550" w14:textId="77777777" w:rsidTr="0082285E">
        <w:trPr>
          <w:trHeight w:val="660"/>
        </w:trPr>
        <w:tc>
          <w:tcPr>
            <w:tcW w:w="706" w:type="dxa"/>
            <w:tcBorders>
              <w:top w:val="nil"/>
              <w:left w:val="single" w:sz="8" w:space="0" w:color="auto"/>
              <w:bottom w:val="single" w:sz="4" w:space="0" w:color="auto"/>
              <w:right w:val="single" w:sz="4" w:space="0" w:color="auto"/>
            </w:tcBorders>
            <w:shd w:val="clear" w:color="auto" w:fill="auto"/>
            <w:vAlign w:val="center"/>
            <w:hideMark/>
          </w:tcPr>
          <w:p w14:paraId="5DB0BA58" w14:textId="77777777" w:rsidR="000B47A6" w:rsidRPr="000B47A6" w:rsidRDefault="000B47A6" w:rsidP="000B47A6">
            <w:pPr>
              <w:spacing w:after="0" w:line="276" w:lineRule="auto"/>
              <w:jc w:val="center"/>
              <w:rPr>
                <w:rFonts w:ascii="Times New Roman" w:eastAsia="Times New Roman" w:hAnsi="Times New Roman" w:cs="Times New Roman"/>
                <w:b/>
                <w:bCs/>
                <w:sz w:val="24"/>
                <w:szCs w:val="28"/>
                <w:lang w:eastAsia="ru-RU"/>
              </w:rPr>
            </w:pPr>
            <w:r w:rsidRPr="000B47A6">
              <w:rPr>
                <w:rFonts w:ascii="Times New Roman" w:eastAsia="Times New Roman" w:hAnsi="Times New Roman" w:cs="Times New Roman"/>
                <w:b/>
                <w:bCs/>
                <w:sz w:val="24"/>
                <w:szCs w:val="28"/>
                <w:lang w:eastAsia="ru-RU"/>
              </w:rPr>
              <w:t>10.</w:t>
            </w:r>
          </w:p>
        </w:tc>
        <w:tc>
          <w:tcPr>
            <w:tcW w:w="6382" w:type="dxa"/>
            <w:tcBorders>
              <w:top w:val="nil"/>
              <w:left w:val="nil"/>
              <w:bottom w:val="single" w:sz="4" w:space="0" w:color="auto"/>
              <w:right w:val="nil"/>
            </w:tcBorders>
            <w:shd w:val="clear" w:color="auto" w:fill="auto"/>
            <w:vAlign w:val="center"/>
            <w:hideMark/>
          </w:tcPr>
          <w:p w14:paraId="5FE9AE9D" w14:textId="77777777" w:rsidR="000B47A6" w:rsidRPr="000B47A6" w:rsidRDefault="000B47A6" w:rsidP="000B47A6">
            <w:pPr>
              <w:spacing w:after="0" w:line="276" w:lineRule="auto"/>
              <w:rPr>
                <w:rFonts w:ascii="Times New Roman" w:eastAsia="Times New Roman" w:hAnsi="Times New Roman" w:cs="Times New Roman"/>
                <w:b/>
                <w:bCs/>
                <w:sz w:val="24"/>
                <w:szCs w:val="28"/>
                <w:lang w:eastAsia="ru-RU"/>
              </w:rPr>
            </w:pPr>
            <w:r w:rsidRPr="000B47A6">
              <w:rPr>
                <w:rFonts w:ascii="Times New Roman" w:eastAsia="Times New Roman" w:hAnsi="Times New Roman" w:cs="Times New Roman"/>
                <w:b/>
                <w:bCs/>
                <w:sz w:val="24"/>
                <w:szCs w:val="28"/>
                <w:lang w:eastAsia="ru-RU"/>
              </w:rPr>
              <w:t>Участие в работе комиссий по испытаниям и приёму</w:t>
            </w:r>
            <w:r w:rsidRPr="000B47A6">
              <w:rPr>
                <w:rFonts w:ascii="Times New Roman" w:eastAsia="Times New Roman" w:hAnsi="Times New Roman" w:cs="Times New Roman"/>
                <w:sz w:val="24"/>
                <w:szCs w:val="28"/>
                <w:lang w:eastAsia="ru-RU"/>
              </w:rPr>
              <w:t xml:space="preserve"> </w:t>
            </w:r>
            <w:r w:rsidRPr="000B47A6">
              <w:rPr>
                <w:rFonts w:ascii="Times New Roman" w:eastAsia="Times New Roman" w:hAnsi="Times New Roman" w:cs="Times New Roman"/>
                <w:b/>
                <w:bCs/>
                <w:sz w:val="24"/>
                <w:szCs w:val="28"/>
                <w:lang w:eastAsia="ru-RU"/>
              </w:rPr>
              <w:t>в эксплуатацию средств производства</w:t>
            </w:r>
          </w:p>
        </w:tc>
        <w:tc>
          <w:tcPr>
            <w:tcW w:w="578" w:type="dxa"/>
            <w:tcBorders>
              <w:top w:val="nil"/>
              <w:left w:val="single" w:sz="4" w:space="0" w:color="auto"/>
              <w:bottom w:val="single" w:sz="4" w:space="0" w:color="auto"/>
              <w:right w:val="nil"/>
            </w:tcBorders>
            <w:shd w:val="clear" w:color="auto" w:fill="auto"/>
            <w:vAlign w:val="center"/>
            <w:hideMark/>
          </w:tcPr>
          <w:p w14:paraId="22DCA56A"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62</w:t>
            </w:r>
          </w:p>
        </w:tc>
        <w:tc>
          <w:tcPr>
            <w:tcW w:w="1278" w:type="dxa"/>
            <w:tcBorders>
              <w:top w:val="nil"/>
              <w:left w:val="single" w:sz="8" w:space="0" w:color="auto"/>
              <w:bottom w:val="single" w:sz="4" w:space="0" w:color="auto"/>
              <w:right w:val="single" w:sz="4" w:space="0" w:color="auto"/>
            </w:tcBorders>
            <w:shd w:val="clear" w:color="auto" w:fill="auto"/>
            <w:vAlign w:val="center"/>
          </w:tcPr>
          <w:p w14:paraId="05C287F6"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9</w:t>
            </w:r>
          </w:p>
        </w:tc>
        <w:tc>
          <w:tcPr>
            <w:tcW w:w="1428" w:type="dxa"/>
            <w:tcBorders>
              <w:top w:val="nil"/>
              <w:left w:val="nil"/>
              <w:bottom w:val="single" w:sz="4" w:space="0" w:color="auto"/>
              <w:right w:val="single" w:sz="8" w:space="0" w:color="auto"/>
            </w:tcBorders>
            <w:shd w:val="clear" w:color="auto" w:fill="auto"/>
            <w:vAlign w:val="center"/>
          </w:tcPr>
          <w:p w14:paraId="12E6A18A"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3</w:t>
            </w:r>
          </w:p>
        </w:tc>
      </w:tr>
      <w:tr w:rsidR="000B47A6" w:rsidRPr="000B47A6" w14:paraId="67D2D9DD" w14:textId="77777777" w:rsidTr="0082285E">
        <w:trPr>
          <w:trHeight w:val="513"/>
        </w:trPr>
        <w:tc>
          <w:tcPr>
            <w:tcW w:w="706" w:type="dxa"/>
            <w:tcBorders>
              <w:top w:val="single" w:sz="4" w:space="0" w:color="auto"/>
              <w:left w:val="single" w:sz="8" w:space="0" w:color="auto"/>
              <w:bottom w:val="single" w:sz="8" w:space="0" w:color="auto"/>
              <w:right w:val="single" w:sz="4" w:space="0" w:color="auto"/>
            </w:tcBorders>
            <w:shd w:val="clear" w:color="auto" w:fill="auto"/>
            <w:vAlign w:val="center"/>
            <w:hideMark/>
          </w:tcPr>
          <w:p w14:paraId="2902D129"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lastRenderedPageBreak/>
              <w:t>10.1</w:t>
            </w:r>
          </w:p>
        </w:tc>
        <w:tc>
          <w:tcPr>
            <w:tcW w:w="6382" w:type="dxa"/>
            <w:tcBorders>
              <w:top w:val="single" w:sz="4" w:space="0" w:color="auto"/>
              <w:left w:val="nil"/>
              <w:bottom w:val="single" w:sz="8" w:space="0" w:color="auto"/>
              <w:right w:val="nil"/>
            </w:tcBorders>
            <w:shd w:val="clear" w:color="auto" w:fill="auto"/>
            <w:vAlign w:val="center"/>
            <w:hideMark/>
          </w:tcPr>
          <w:p w14:paraId="6C1ED63A" w14:textId="77777777" w:rsidR="000B47A6" w:rsidRPr="000B47A6" w:rsidRDefault="000B47A6" w:rsidP="000B47A6">
            <w:pPr>
              <w:spacing w:after="0" w:line="276" w:lineRule="auto"/>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 xml:space="preserve">из них: </w:t>
            </w:r>
          </w:p>
          <w:p w14:paraId="760D6215" w14:textId="77777777" w:rsidR="000B47A6" w:rsidRPr="000B47A6" w:rsidRDefault="000B47A6" w:rsidP="000B47A6">
            <w:pPr>
              <w:spacing w:after="0" w:line="276" w:lineRule="auto"/>
              <w:rPr>
                <w:rFonts w:ascii="Times New Roman" w:eastAsia="Times New Roman" w:hAnsi="Times New Roman" w:cs="Times New Roman"/>
                <w:sz w:val="24"/>
                <w:szCs w:val="28"/>
                <w:lang w:eastAsia="ru-RU"/>
              </w:rPr>
            </w:pPr>
            <w:r w:rsidRPr="000B47A6">
              <w:rPr>
                <w:rFonts w:ascii="Times New Roman" w:eastAsia="Times New Roman" w:hAnsi="Times New Roman" w:cs="Times New Roman"/>
                <w:bCs/>
                <w:sz w:val="24"/>
                <w:szCs w:val="28"/>
                <w:lang w:eastAsia="ru-RU"/>
              </w:rPr>
              <w:t>не принято</w:t>
            </w:r>
            <w:r w:rsidRPr="000B47A6">
              <w:rPr>
                <w:rFonts w:ascii="Times New Roman" w:eastAsia="Times New Roman" w:hAnsi="Times New Roman" w:cs="Times New Roman"/>
                <w:sz w:val="24"/>
                <w:szCs w:val="28"/>
                <w:lang w:eastAsia="ru-RU"/>
              </w:rPr>
              <w:t xml:space="preserve"> в отчетном периоде (количество единиц)</w:t>
            </w:r>
          </w:p>
        </w:tc>
        <w:tc>
          <w:tcPr>
            <w:tcW w:w="578" w:type="dxa"/>
            <w:tcBorders>
              <w:top w:val="single" w:sz="4" w:space="0" w:color="auto"/>
              <w:left w:val="single" w:sz="4" w:space="0" w:color="auto"/>
              <w:bottom w:val="single" w:sz="8" w:space="0" w:color="auto"/>
              <w:right w:val="nil"/>
            </w:tcBorders>
            <w:shd w:val="clear" w:color="auto" w:fill="auto"/>
            <w:vAlign w:val="center"/>
            <w:hideMark/>
          </w:tcPr>
          <w:p w14:paraId="7A78B8EF"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63</w:t>
            </w:r>
          </w:p>
        </w:tc>
        <w:tc>
          <w:tcPr>
            <w:tcW w:w="1278" w:type="dxa"/>
            <w:tcBorders>
              <w:top w:val="single" w:sz="4" w:space="0" w:color="auto"/>
              <w:left w:val="single" w:sz="8" w:space="0" w:color="auto"/>
              <w:bottom w:val="single" w:sz="8" w:space="0" w:color="auto"/>
              <w:right w:val="single" w:sz="4" w:space="0" w:color="auto"/>
            </w:tcBorders>
            <w:shd w:val="clear" w:color="auto" w:fill="auto"/>
            <w:vAlign w:val="center"/>
          </w:tcPr>
          <w:p w14:paraId="045BAC07"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0</w:t>
            </w:r>
          </w:p>
        </w:tc>
        <w:tc>
          <w:tcPr>
            <w:tcW w:w="1428" w:type="dxa"/>
            <w:tcBorders>
              <w:top w:val="single" w:sz="4" w:space="0" w:color="auto"/>
              <w:left w:val="nil"/>
              <w:bottom w:val="single" w:sz="8" w:space="0" w:color="auto"/>
              <w:right w:val="single" w:sz="8" w:space="0" w:color="auto"/>
            </w:tcBorders>
            <w:shd w:val="clear" w:color="auto" w:fill="auto"/>
            <w:vAlign w:val="center"/>
          </w:tcPr>
          <w:p w14:paraId="4BE33E1E"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1</w:t>
            </w:r>
          </w:p>
        </w:tc>
      </w:tr>
      <w:tr w:rsidR="000B47A6" w:rsidRPr="000B47A6" w14:paraId="38508EBD" w14:textId="77777777" w:rsidTr="00BB3258">
        <w:trPr>
          <w:trHeight w:val="660"/>
        </w:trPr>
        <w:tc>
          <w:tcPr>
            <w:tcW w:w="706" w:type="dxa"/>
            <w:tcBorders>
              <w:top w:val="nil"/>
              <w:left w:val="single" w:sz="8" w:space="0" w:color="auto"/>
              <w:bottom w:val="single" w:sz="4" w:space="0" w:color="auto"/>
              <w:right w:val="single" w:sz="4" w:space="0" w:color="auto"/>
            </w:tcBorders>
            <w:shd w:val="clear" w:color="auto" w:fill="auto"/>
            <w:vAlign w:val="center"/>
            <w:hideMark/>
          </w:tcPr>
          <w:p w14:paraId="1EFCF2BE" w14:textId="77777777" w:rsidR="000B47A6" w:rsidRPr="000B47A6" w:rsidRDefault="000B47A6" w:rsidP="000B47A6">
            <w:pPr>
              <w:spacing w:after="0" w:line="276" w:lineRule="auto"/>
              <w:jc w:val="center"/>
              <w:rPr>
                <w:rFonts w:ascii="Times New Roman" w:eastAsia="Times New Roman" w:hAnsi="Times New Roman" w:cs="Times New Roman"/>
                <w:b/>
                <w:bCs/>
                <w:sz w:val="24"/>
                <w:szCs w:val="28"/>
                <w:lang w:eastAsia="ru-RU"/>
              </w:rPr>
            </w:pPr>
            <w:r w:rsidRPr="000B47A6">
              <w:rPr>
                <w:rFonts w:ascii="Times New Roman" w:eastAsia="Times New Roman" w:hAnsi="Times New Roman" w:cs="Times New Roman"/>
                <w:b/>
                <w:bCs/>
                <w:sz w:val="24"/>
                <w:szCs w:val="28"/>
                <w:lang w:eastAsia="ru-RU"/>
              </w:rPr>
              <w:t>11.</w:t>
            </w:r>
          </w:p>
        </w:tc>
        <w:tc>
          <w:tcPr>
            <w:tcW w:w="6382" w:type="dxa"/>
            <w:tcBorders>
              <w:top w:val="nil"/>
              <w:left w:val="nil"/>
              <w:bottom w:val="single" w:sz="4" w:space="0" w:color="auto"/>
              <w:right w:val="nil"/>
            </w:tcBorders>
            <w:shd w:val="clear" w:color="auto" w:fill="auto"/>
            <w:vAlign w:val="center"/>
            <w:hideMark/>
          </w:tcPr>
          <w:p w14:paraId="68F91560" w14:textId="77777777" w:rsidR="000B47A6" w:rsidRPr="000B47A6" w:rsidRDefault="000B47A6" w:rsidP="000B47A6">
            <w:pPr>
              <w:spacing w:after="0" w:line="276" w:lineRule="auto"/>
              <w:rPr>
                <w:rFonts w:ascii="Times New Roman" w:eastAsia="Times New Roman" w:hAnsi="Times New Roman" w:cs="Times New Roman"/>
                <w:b/>
                <w:bCs/>
                <w:sz w:val="24"/>
                <w:szCs w:val="28"/>
                <w:lang w:eastAsia="ru-RU"/>
              </w:rPr>
            </w:pPr>
            <w:r w:rsidRPr="000B47A6">
              <w:rPr>
                <w:rFonts w:ascii="Times New Roman" w:eastAsia="Times New Roman" w:hAnsi="Times New Roman" w:cs="Times New Roman"/>
                <w:b/>
                <w:bCs/>
                <w:sz w:val="24"/>
                <w:szCs w:val="28"/>
                <w:lang w:eastAsia="ru-RU"/>
              </w:rPr>
              <w:t>Проведено независимых экспертиз условий труда и обеспечения безопасности работников</w:t>
            </w:r>
          </w:p>
        </w:tc>
        <w:tc>
          <w:tcPr>
            <w:tcW w:w="578" w:type="dxa"/>
            <w:tcBorders>
              <w:top w:val="nil"/>
              <w:left w:val="single" w:sz="4" w:space="0" w:color="auto"/>
              <w:bottom w:val="single" w:sz="4" w:space="0" w:color="auto"/>
              <w:right w:val="nil"/>
            </w:tcBorders>
            <w:shd w:val="clear" w:color="auto" w:fill="auto"/>
            <w:vAlign w:val="center"/>
            <w:hideMark/>
          </w:tcPr>
          <w:p w14:paraId="36B5E01D"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64</w:t>
            </w:r>
          </w:p>
        </w:tc>
        <w:tc>
          <w:tcPr>
            <w:tcW w:w="1278" w:type="dxa"/>
            <w:tcBorders>
              <w:top w:val="nil"/>
              <w:left w:val="single" w:sz="8" w:space="0" w:color="auto"/>
              <w:bottom w:val="single" w:sz="4" w:space="0" w:color="auto"/>
              <w:right w:val="single" w:sz="4" w:space="0" w:color="auto"/>
            </w:tcBorders>
            <w:shd w:val="clear" w:color="auto" w:fill="auto"/>
            <w:vAlign w:val="center"/>
          </w:tcPr>
          <w:p w14:paraId="7A638303"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2</w:t>
            </w:r>
          </w:p>
        </w:tc>
        <w:tc>
          <w:tcPr>
            <w:tcW w:w="1428" w:type="dxa"/>
            <w:tcBorders>
              <w:top w:val="nil"/>
              <w:left w:val="nil"/>
              <w:bottom w:val="single" w:sz="4" w:space="0" w:color="auto"/>
              <w:right w:val="single" w:sz="8" w:space="0" w:color="auto"/>
            </w:tcBorders>
            <w:shd w:val="clear" w:color="auto" w:fill="auto"/>
            <w:vAlign w:val="center"/>
          </w:tcPr>
          <w:p w14:paraId="56A5F90F"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3</w:t>
            </w:r>
          </w:p>
        </w:tc>
      </w:tr>
      <w:tr w:rsidR="000B47A6" w:rsidRPr="000B47A6" w14:paraId="663B8E66" w14:textId="77777777" w:rsidTr="00BB3258">
        <w:trPr>
          <w:trHeight w:val="461"/>
        </w:trPr>
        <w:tc>
          <w:tcPr>
            <w:tcW w:w="706" w:type="dxa"/>
            <w:tcBorders>
              <w:top w:val="nil"/>
              <w:left w:val="single" w:sz="8" w:space="0" w:color="auto"/>
              <w:bottom w:val="single" w:sz="4" w:space="0" w:color="auto"/>
              <w:right w:val="single" w:sz="4" w:space="0" w:color="auto"/>
            </w:tcBorders>
            <w:shd w:val="clear" w:color="auto" w:fill="auto"/>
            <w:vAlign w:val="center"/>
            <w:hideMark/>
          </w:tcPr>
          <w:p w14:paraId="0580BDC8"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11.1</w:t>
            </w:r>
          </w:p>
        </w:tc>
        <w:tc>
          <w:tcPr>
            <w:tcW w:w="6382" w:type="dxa"/>
            <w:tcBorders>
              <w:top w:val="nil"/>
              <w:left w:val="nil"/>
              <w:bottom w:val="single" w:sz="4" w:space="0" w:color="auto"/>
              <w:right w:val="nil"/>
            </w:tcBorders>
            <w:shd w:val="clear" w:color="auto" w:fill="auto"/>
            <w:vAlign w:val="center"/>
            <w:hideMark/>
          </w:tcPr>
          <w:p w14:paraId="36FD6252" w14:textId="77777777" w:rsidR="000B47A6" w:rsidRPr="000B47A6" w:rsidRDefault="000B47A6" w:rsidP="000B47A6">
            <w:pPr>
              <w:spacing w:after="0" w:line="276" w:lineRule="auto"/>
              <w:jc w:val="right"/>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выдано заключений</w:t>
            </w:r>
          </w:p>
        </w:tc>
        <w:tc>
          <w:tcPr>
            <w:tcW w:w="578" w:type="dxa"/>
            <w:tcBorders>
              <w:top w:val="nil"/>
              <w:left w:val="single" w:sz="4" w:space="0" w:color="auto"/>
              <w:bottom w:val="single" w:sz="4" w:space="0" w:color="auto"/>
              <w:right w:val="nil"/>
            </w:tcBorders>
            <w:shd w:val="clear" w:color="auto" w:fill="auto"/>
            <w:vAlign w:val="center"/>
            <w:hideMark/>
          </w:tcPr>
          <w:p w14:paraId="31B1B443"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65</w:t>
            </w:r>
          </w:p>
        </w:tc>
        <w:tc>
          <w:tcPr>
            <w:tcW w:w="1278" w:type="dxa"/>
            <w:tcBorders>
              <w:top w:val="nil"/>
              <w:left w:val="single" w:sz="8" w:space="0" w:color="auto"/>
              <w:bottom w:val="single" w:sz="4" w:space="0" w:color="auto"/>
              <w:right w:val="single" w:sz="4" w:space="0" w:color="auto"/>
            </w:tcBorders>
            <w:shd w:val="clear" w:color="auto" w:fill="auto"/>
            <w:vAlign w:val="center"/>
          </w:tcPr>
          <w:p w14:paraId="095D4B54"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2</w:t>
            </w:r>
          </w:p>
        </w:tc>
        <w:tc>
          <w:tcPr>
            <w:tcW w:w="1428" w:type="dxa"/>
            <w:tcBorders>
              <w:top w:val="nil"/>
              <w:left w:val="nil"/>
              <w:bottom w:val="single" w:sz="4" w:space="0" w:color="auto"/>
              <w:right w:val="single" w:sz="8" w:space="0" w:color="auto"/>
            </w:tcBorders>
            <w:shd w:val="clear" w:color="auto" w:fill="auto"/>
            <w:vAlign w:val="center"/>
          </w:tcPr>
          <w:p w14:paraId="5B1F98F3"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3</w:t>
            </w:r>
          </w:p>
        </w:tc>
      </w:tr>
      <w:tr w:rsidR="000B47A6" w:rsidRPr="000B47A6" w14:paraId="2FD7ACDD" w14:textId="77777777" w:rsidTr="00BB3258">
        <w:trPr>
          <w:trHeight w:val="411"/>
        </w:trPr>
        <w:tc>
          <w:tcPr>
            <w:tcW w:w="706" w:type="dxa"/>
            <w:tcBorders>
              <w:top w:val="nil"/>
              <w:left w:val="single" w:sz="8" w:space="0" w:color="auto"/>
              <w:bottom w:val="single" w:sz="8" w:space="0" w:color="auto"/>
              <w:right w:val="single" w:sz="4" w:space="0" w:color="auto"/>
            </w:tcBorders>
            <w:shd w:val="clear" w:color="auto" w:fill="auto"/>
            <w:vAlign w:val="center"/>
            <w:hideMark/>
          </w:tcPr>
          <w:p w14:paraId="15D2BD05"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11.2</w:t>
            </w:r>
          </w:p>
        </w:tc>
        <w:tc>
          <w:tcPr>
            <w:tcW w:w="6382" w:type="dxa"/>
            <w:tcBorders>
              <w:top w:val="nil"/>
              <w:left w:val="nil"/>
              <w:bottom w:val="single" w:sz="8" w:space="0" w:color="auto"/>
              <w:right w:val="nil"/>
            </w:tcBorders>
            <w:shd w:val="clear" w:color="auto" w:fill="auto"/>
            <w:vAlign w:val="center"/>
            <w:hideMark/>
          </w:tcPr>
          <w:p w14:paraId="50AA13C0" w14:textId="77777777" w:rsidR="000B47A6" w:rsidRPr="000B47A6" w:rsidRDefault="000B47A6" w:rsidP="000B47A6">
            <w:pPr>
              <w:spacing w:after="0" w:line="276" w:lineRule="auto"/>
              <w:jc w:val="right"/>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в том числе</w:t>
            </w:r>
            <w:r w:rsidRPr="000B47A6">
              <w:rPr>
                <w:rFonts w:ascii="Times New Roman" w:eastAsia="Times New Roman" w:hAnsi="Times New Roman" w:cs="Times New Roman"/>
                <w:b/>
                <w:bCs/>
                <w:sz w:val="24"/>
                <w:szCs w:val="28"/>
                <w:lang w:eastAsia="ru-RU"/>
              </w:rPr>
              <w:t xml:space="preserve"> </w:t>
            </w:r>
            <w:r w:rsidRPr="000B47A6">
              <w:rPr>
                <w:rFonts w:ascii="Times New Roman" w:eastAsia="Times New Roman" w:hAnsi="Times New Roman" w:cs="Times New Roman"/>
                <w:bCs/>
                <w:sz w:val="24"/>
                <w:szCs w:val="28"/>
                <w:lang w:eastAsia="ru-RU"/>
              </w:rPr>
              <w:t>отрицательных</w:t>
            </w:r>
          </w:p>
        </w:tc>
        <w:tc>
          <w:tcPr>
            <w:tcW w:w="578" w:type="dxa"/>
            <w:tcBorders>
              <w:top w:val="nil"/>
              <w:left w:val="single" w:sz="4" w:space="0" w:color="auto"/>
              <w:bottom w:val="single" w:sz="8" w:space="0" w:color="auto"/>
              <w:right w:val="nil"/>
            </w:tcBorders>
            <w:shd w:val="clear" w:color="auto" w:fill="auto"/>
            <w:vAlign w:val="center"/>
            <w:hideMark/>
          </w:tcPr>
          <w:p w14:paraId="27C489AA"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66</w:t>
            </w:r>
          </w:p>
        </w:tc>
        <w:tc>
          <w:tcPr>
            <w:tcW w:w="1278" w:type="dxa"/>
            <w:tcBorders>
              <w:top w:val="nil"/>
              <w:left w:val="single" w:sz="8" w:space="0" w:color="auto"/>
              <w:bottom w:val="single" w:sz="8" w:space="0" w:color="auto"/>
              <w:right w:val="single" w:sz="4" w:space="0" w:color="auto"/>
            </w:tcBorders>
            <w:shd w:val="clear" w:color="auto" w:fill="auto"/>
            <w:vAlign w:val="center"/>
          </w:tcPr>
          <w:p w14:paraId="39E1FB3A"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0</w:t>
            </w:r>
          </w:p>
        </w:tc>
        <w:tc>
          <w:tcPr>
            <w:tcW w:w="1428" w:type="dxa"/>
            <w:tcBorders>
              <w:top w:val="nil"/>
              <w:left w:val="nil"/>
              <w:bottom w:val="single" w:sz="8" w:space="0" w:color="auto"/>
              <w:right w:val="single" w:sz="8" w:space="0" w:color="auto"/>
            </w:tcBorders>
            <w:shd w:val="clear" w:color="auto" w:fill="auto"/>
            <w:vAlign w:val="center"/>
          </w:tcPr>
          <w:p w14:paraId="2D6FA9F3"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0</w:t>
            </w:r>
          </w:p>
        </w:tc>
      </w:tr>
      <w:tr w:rsidR="000B47A6" w:rsidRPr="000B47A6" w14:paraId="228A8FC8" w14:textId="77777777" w:rsidTr="00BB3258">
        <w:trPr>
          <w:trHeight w:val="986"/>
        </w:trPr>
        <w:tc>
          <w:tcPr>
            <w:tcW w:w="706" w:type="dxa"/>
            <w:tcBorders>
              <w:top w:val="nil"/>
              <w:left w:val="single" w:sz="8" w:space="0" w:color="auto"/>
              <w:bottom w:val="single" w:sz="4" w:space="0" w:color="auto"/>
              <w:right w:val="single" w:sz="4" w:space="0" w:color="auto"/>
            </w:tcBorders>
            <w:shd w:val="clear" w:color="auto" w:fill="auto"/>
            <w:vAlign w:val="center"/>
            <w:hideMark/>
          </w:tcPr>
          <w:p w14:paraId="000F6F1C" w14:textId="77777777" w:rsidR="000B47A6" w:rsidRPr="000B47A6" w:rsidRDefault="000B47A6" w:rsidP="000B47A6">
            <w:pPr>
              <w:spacing w:after="0" w:line="276" w:lineRule="auto"/>
              <w:jc w:val="center"/>
              <w:rPr>
                <w:rFonts w:ascii="Times New Roman" w:eastAsia="Times New Roman" w:hAnsi="Times New Roman" w:cs="Times New Roman"/>
                <w:b/>
                <w:bCs/>
                <w:sz w:val="24"/>
                <w:szCs w:val="28"/>
                <w:lang w:eastAsia="ru-RU"/>
              </w:rPr>
            </w:pPr>
            <w:r w:rsidRPr="000B47A6">
              <w:rPr>
                <w:rFonts w:ascii="Times New Roman" w:eastAsia="Times New Roman" w:hAnsi="Times New Roman" w:cs="Times New Roman"/>
                <w:b/>
                <w:bCs/>
                <w:sz w:val="24"/>
                <w:szCs w:val="28"/>
                <w:lang w:eastAsia="ru-RU"/>
              </w:rPr>
              <w:t>12.</w:t>
            </w:r>
          </w:p>
        </w:tc>
        <w:tc>
          <w:tcPr>
            <w:tcW w:w="6382" w:type="dxa"/>
            <w:tcBorders>
              <w:top w:val="nil"/>
              <w:left w:val="nil"/>
              <w:bottom w:val="single" w:sz="4" w:space="0" w:color="auto"/>
              <w:right w:val="nil"/>
            </w:tcBorders>
            <w:shd w:val="clear" w:color="auto" w:fill="auto"/>
            <w:vAlign w:val="center"/>
            <w:hideMark/>
          </w:tcPr>
          <w:p w14:paraId="6B2629F6" w14:textId="77777777" w:rsidR="000B47A6" w:rsidRPr="000B47A6" w:rsidRDefault="000B47A6" w:rsidP="000B47A6">
            <w:pPr>
              <w:spacing w:after="0" w:line="276" w:lineRule="auto"/>
              <w:rPr>
                <w:rFonts w:ascii="Times New Roman" w:eastAsia="Times New Roman" w:hAnsi="Times New Roman" w:cs="Times New Roman"/>
                <w:b/>
                <w:bCs/>
                <w:sz w:val="24"/>
                <w:szCs w:val="28"/>
                <w:lang w:eastAsia="ru-RU"/>
              </w:rPr>
            </w:pPr>
            <w:r w:rsidRPr="000B47A6">
              <w:rPr>
                <w:rFonts w:ascii="Times New Roman" w:eastAsia="Times New Roman" w:hAnsi="Times New Roman" w:cs="Times New Roman"/>
                <w:b/>
                <w:bCs/>
                <w:sz w:val="24"/>
                <w:szCs w:val="28"/>
                <w:lang w:eastAsia="ru-RU"/>
              </w:rPr>
              <w:t xml:space="preserve">Рассмотрено </w:t>
            </w:r>
            <w:r w:rsidRPr="000B47A6">
              <w:rPr>
                <w:rFonts w:ascii="Times New Roman" w:eastAsia="Times New Roman" w:hAnsi="Times New Roman" w:cs="Times New Roman"/>
                <w:b/>
                <w:bCs/>
                <w:iCs/>
                <w:sz w:val="24"/>
                <w:szCs w:val="28"/>
                <w:lang w:eastAsia="ru-RU"/>
              </w:rPr>
              <w:t>письменных</w:t>
            </w:r>
            <w:r w:rsidRPr="000B47A6">
              <w:rPr>
                <w:rFonts w:ascii="Times New Roman" w:eastAsia="Times New Roman" w:hAnsi="Times New Roman" w:cs="Times New Roman"/>
                <w:b/>
                <w:bCs/>
                <w:sz w:val="24"/>
                <w:szCs w:val="28"/>
                <w:lang w:eastAsia="ru-RU"/>
              </w:rPr>
              <w:t xml:space="preserve"> обращений, заявлений и жалоб членов профсоюза, связанных с нарушением их прав в области охраны труда</w:t>
            </w:r>
          </w:p>
        </w:tc>
        <w:tc>
          <w:tcPr>
            <w:tcW w:w="578" w:type="dxa"/>
            <w:tcBorders>
              <w:top w:val="nil"/>
              <w:left w:val="single" w:sz="4" w:space="0" w:color="auto"/>
              <w:bottom w:val="single" w:sz="4" w:space="0" w:color="auto"/>
              <w:right w:val="nil"/>
            </w:tcBorders>
            <w:shd w:val="clear" w:color="auto" w:fill="auto"/>
            <w:vAlign w:val="center"/>
            <w:hideMark/>
          </w:tcPr>
          <w:p w14:paraId="3224A354"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67</w:t>
            </w:r>
          </w:p>
        </w:tc>
        <w:tc>
          <w:tcPr>
            <w:tcW w:w="1278" w:type="dxa"/>
            <w:tcBorders>
              <w:top w:val="nil"/>
              <w:left w:val="single" w:sz="8" w:space="0" w:color="auto"/>
              <w:bottom w:val="single" w:sz="4" w:space="0" w:color="auto"/>
              <w:right w:val="single" w:sz="4" w:space="0" w:color="auto"/>
            </w:tcBorders>
            <w:shd w:val="clear" w:color="auto" w:fill="auto"/>
            <w:vAlign w:val="center"/>
          </w:tcPr>
          <w:p w14:paraId="429A906D"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145</w:t>
            </w:r>
          </w:p>
        </w:tc>
        <w:tc>
          <w:tcPr>
            <w:tcW w:w="1428" w:type="dxa"/>
            <w:tcBorders>
              <w:top w:val="nil"/>
              <w:left w:val="nil"/>
              <w:bottom w:val="single" w:sz="4" w:space="0" w:color="auto"/>
              <w:right w:val="single" w:sz="8" w:space="0" w:color="auto"/>
            </w:tcBorders>
            <w:shd w:val="clear" w:color="auto" w:fill="auto"/>
            <w:vAlign w:val="center"/>
          </w:tcPr>
          <w:p w14:paraId="3EA3874E"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192</w:t>
            </w:r>
          </w:p>
        </w:tc>
      </w:tr>
      <w:tr w:rsidR="000B47A6" w:rsidRPr="000B47A6" w14:paraId="631B1E84" w14:textId="77777777" w:rsidTr="00BB3258">
        <w:trPr>
          <w:trHeight w:val="415"/>
        </w:trPr>
        <w:tc>
          <w:tcPr>
            <w:tcW w:w="706" w:type="dxa"/>
            <w:tcBorders>
              <w:top w:val="nil"/>
              <w:left w:val="single" w:sz="8" w:space="0" w:color="auto"/>
              <w:bottom w:val="single" w:sz="8" w:space="0" w:color="auto"/>
              <w:right w:val="single" w:sz="4" w:space="0" w:color="auto"/>
            </w:tcBorders>
            <w:shd w:val="clear" w:color="auto" w:fill="auto"/>
            <w:vAlign w:val="center"/>
            <w:hideMark/>
          </w:tcPr>
          <w:p w14:paraId="38BABA55"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12.1</w:t>
            </w:r>
          </w:p>
        </w:tc>
        <w:tc>
          <w:tcPr>
            <w:tcW w:w="6382" w:type="dxa"/>
            <w:tcBorders>
              <w:top w:val="nil"/>
              <w:left w:val="nil"/>
              <w:bottom w:val="single" w:sz="8" w:space="0" w:color="auto"/>
              <w:right w:val="nil"/>
            </w:tcBorders>
            <w:shd w:val="clear" w:color="auto" w:fill="auto"/>
            <w:vAlign w:val="center"/>
            <w:hideMark/>
          </w:tcPr>
          <w:p w14:paraId="6E8B1E13" w14:textId="77777777" w:rsidR="000B47A6" w:rsidRPr="000B47A6" w:rsidRDefault="000B47A6" w:rsidP="000B47A6">
            <w:pPr>
              <w:spacing w:after="0" w:line="276" w:lineRule="auto"/>
              <w:jc w:val="right"/>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из них разрешено в пользу работников</w:t>
            </w:r>
          </w:p>
        </w:tc>
        <w:tc>
          <w:tcPr>
            <w:tcW w:w="578" w:type="dxa"/>
            <w:tcBorders>
              <w:top w:val="nil"/>
              <w:left w:val="single" w:sz="4" w:space="0" w:color="auto"/>
              <w:bottom w:val="single" w:sz="8" w:space="0" w:color="auto"/>
              <w:right w:val="nil"/>
            </w:tcBorders>
            <w:shd w:val="clear" w:color="auto" w:fill="auto"/>
            <w:vAlign w:val="center"/>
            <w:hideMark/>
          </w:tcPr>
          <w:p w14:paraId="6A0DBEE1"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68</w:t>
            </w:r>
          </w:p>
        </w:tc>
        <w:tc>
          <w:tcPr>
            <w:tcW w:w="1278" w:type="dxa"/>
            <w:tcBorders>
              <w:top w:val="nil"/>
              <w:left w:val="single" w:sz="8" w:space="0" w:color="auto"/>
              <w:bottom w:val="single" w:sz="8" w:space="0" w:color="auto"/>
              <w:right w:val="single" w:sz="4" w:space="0" w:color="auto"/>
            </w:tcBorders>
            <w:shd w:val="clear" w:color="auto" w:fill="auto"/>
            <w:vAlign w:val="center"/>
          </w:tcPr>
          <w:p w14:paraId="2C60A0DF"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121</w:t>
            </w:r>
          </w:p>
        </w:tc>
        <w:tc>
          <w:tcPr>
            <w:tcW w:w="1428" w:type="dxa"/>
            <w:tcBorders>
              <w:top w:val="nil"/>
              <w:left w:val="nil"/>
              <w:bottom w:val="single" w:sz="8" w:space="0" w:color="auto"/>
              <w:right w:val="single" w:sz="8" w:space="0" w:color="auto"/>
            </w:tcBorders>
            <w:shd w:val="clear" w:color="auto" w:fill="auto"/>
            <w:vAlign w:val="center"/>
          </w:tcPr>
          <w:p w14:paraId="12084A67"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163</w:t>
            </w:r>
          </w:p>
        </w:tc>
      </w:tr>
      <w:tr w:rsidR="000B47A6" w:rsidRPr="000B47A6" w14:paraId="4222476F" w14:textId="77777777" w:rsidTr="00BB3258">
        <w:trPr>
          <w:trHeight w:val="695"/>
        </w:trPr>
        <w:tc>
          <w:tcPr>
            <w:tcW w:w="706" w:type="dxa"/>
            <w:tcBorders>
              <w:top w:val="nil"/>
              <w:left w:val="single" w:sz="8" w:space="0" w:color="auto"/>
              <w:bottom w:val="single" w:sz="4" w:space="0" w:color="auto"/>
              <w:right w:val="single" w:sz="4" w:space="0" w:color="auto"/>
            </w:tcBorders>
            <w:shd w:val="clear" w:color="auto" w:fill="auto"/>
            <w:vAlign w:val="center"/>
            <w:hideMark/>
          </w:tcPr>
          <w:p w14:paraId="226EAAA3" w14:textId="77777777" w:rsidR="000B47A6" w:rsidRPr="000B47A6" w:rsidRDefault="000B47A6" w:rsidP="000B47A6">
            <w:pPr>
              <w:spacing w:after="0" w:line="276" w:lineRule="auto"/>
              <w:jc w:val="center"/>
              <w:rPr>
                <w:rFonts w:ascii="Times New Roman" w:eastAsia="Times New Roman" w:hAnsi="Times New Roman" w:cs="Times New Roman"/>
                <w:b/>
                <w:bCs/>
                <w:sz w:val="24"/>
                <w:szCs w:val="28"/>
                <w:lang w:eastAsia="ru-RU"/>
              </w:rPr>
            </w:pPr>
            <w:r w:rsidRPr="000B47A6">
              <w:rPr>
                <w:rFonts w:ascii="Times New Roman" w:eastAsia="Times New Roman" w:hAnsi="Times New Roman" w:cs="Times New Roman"/>
                <w:b/>
                <w:bCs/>
                <w:sz w:val="24"/>
                <w:szCs w:val="28"/>
                <w:lang w:eastAsia="ru-RU"/>
              </w:rPr>
              <w:t>13.</w:t>
            </w:r>
          </w:p>
        </w:tc>
        <w:tc>
          <w:tcPr>
            <w:tcW w:w="6382" w:type="dxa"/>
            <w:tcBorders>
              <w:top w:val="nil"/>
              <w:left w:val="nil"/>
              <w:bottom w:val="single" w:sz="4" w:space="0" w:color="auto"/>
              <w:right w:val="nil"/>
            </w:tcBorders>
            <w:shd w:val="clear" w:color="auto" w:fill="auto"/>
            <w:vAlign w:val="center"/>
            <w:hideMark/>
          </w:tcPr>
          <w:p w14:paraId="0A94EC49" w14:textId="77777777" w:rsidR="000B47A6" w:rsidRPr="000B47A6" w:rsidRDefault="000B47A6" w:rsidP="000B47A6">
            <w:pPr>
              <w:spacing w:after="0" w:line="276" w:lineRule="auto"/>
              <w:rPr>
                <w:rFonts w:ascii="Times New Roman" w:eastAsia="Times New Roman" w:hAnsi="Times New Roman" w:cs="Times New Roman"/>
                <w:b/>
                <w:bCs/>
                <w:sz w:val="24"/>
                <w:szCs w:val="28"/>
                <w:lang w:eastAsia="ru-RU"/>
              </w:rPr>
            </w:pPr>
            <w:r w:rsidRPr="000B47A6">
              <w:rPr>
                <w:rFonts w:ascii="Times New Roman" w:eastAsia="Times New Roman" w:hAnsi="Times New Roman" w:cs="Times New Roman"/>
                <w:b/>
                <w:bCs/>
                <w:sz w:val="24"/>
                <w:szCs w:val="28"/>
                <w:lang w:eastAsia="ru-RU"/>
              </w:rPr>
              <w:t xml:space="preserve">Количество исковых заявлений, рассмотренных в судах с участием технических инспекторов труда </w:t>
            </w:r>
          </w:p>
        </w:tc>
        <w:tc>
          <w:tcPr>
            <w:tcW w:w="578" w:type="dxa"/>
            <w:tcBorders>
              <w:top w:val="nil"/>
              <w:left w:val="single" w:sz="4" w:space="0" w:color="auto"/>
              <w:bottom w:val="single" w:sz="4" w:space="0" w:color="auto"/>
              <w:right w:val="nil"/>
            </w:tcBorders>
            <w:shd w:val="clear" w:color="auto" w:fill="auto"/>
            <w:vAlign w:val="center"/>
            <w:hideMark/>
          </w:tcPr>
          <w:p w14:paraId="0E39616C"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69</w:t>
            </w:r>
          </w:p>
        </w:tc>
        <w:tc>
          <w:tcPr>
            <w:tcW w:w="1278" w:type="dxa"/>
            <w:tcBorders>
              <w:top w:val="nil"/>
              <w:left w:val="single" w:sz="8" w:space="0" w:color="auto"/>
              <w:bottom w:val="single" w:sz="4" w:space="0" w:color="auto"/>
              <w:right w:val="single" w:sz="4" w:space="0" w:color="auto"/>
            </w:tcBorders>
            <w:shd w:val="clear" w:color="auto" w:fill="auto"/>
            <w:vAlign w:val="center"/>
          </w:tcPr>
          <w:p w14:paraId="4A5B28DA"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0</w:t>
            </w:r>
          </w:p>
        </w:tc>
        <w:tc>
          <w:tcPr>
            <w:tcW w:w="1428" w:type="dxa"/>
            <w:tcBorders>
              <w:top w:val="nil"/>
              <w:left w:val="nil"/>
              <w:bottom w:val="single" w:sz="4" w:space="0" w:color="auto"/>
              <w:right w:val="single" w:sz="8" w:space="0" w:color="auto"/>
            </w:tcBorders>
            <w:shd w:val="clear" w:color="auto" w:fill="auto"/>
            <w:vAlign w:val="center"/>
          </w:tcPr>
          <w:p w14:paraId="263B0B03"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0</w:t>
            </w:r>
          </w:p>
        </w:tc>
      </w:tr>
      <w:tr w:rsidR="000B47A6" w:rsidRPr="000B47A6" w14:paraId="40A6C938" w14:textId="77777777" w:rsidTr="00BB3258">
        <w:trPr>
          <w:trHeight w:val="501"/>
        </w:trPr>
        <w:tc>
          <w:tcPr>
            <w:tcW w:w="706" w:type="dxa"/>
            <w:tcBorders>
              <w:top w:val="nil"/>
              <w:left w:val="single" w:sz="8" w:space="0" w:color="auto"/>
              <w:bottom w:val="single" w:sz="4" w:space="0" w:color="auto"/>
              <w:right w:val="single" w:sz="4" w:space="0" w:color="auto"/>
            </w:tcBorders>
            <w:shd w:val="clear" w:color="auto" w:fill="auto"/>
            <w:vAlign w:val="center"/>
          </w:tcPr>
          <w:p w14:paraId="381B42E5"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13.1</w:t>
            </w:r>
          </w:p>
        </w:tc>
        <w:tc>
          <w:tcPr>
            <w:tcW w:w="6382" w:type="dxa"/>
            <w:tcBorders>
              <w:top w:val="nil"/>
              <w:left w:val="nil"/>
              <w:bottom w:val="single" w:sz="4" w:space="0" w:color="auto"/>
              <w:right w:val="nil"/>
            </w:tcBorders>
            <w:shd w:val="clear" w:color="auto" w:fill="auto"/>
            <w:vAlign w:val="center"/>
          </w:tcPr>
          <w:p w14:paraId="08E20F4E" w14:textId="77777777" w:rsidR="000B47A6" w:rsidRPr="000B47A6" w:rsidRDefault="000B47A6" w:rsidP="000B47A6">
            <w:pPr>
              <w:spacing w:after="0" w:line="276" w:lineRule="auto"/>
              <w:jc w:val="right"/>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из них разрешено в пользу работников</w:t>
            </w:r>
          </w:p>
        </w:tc>
        <w:tc>
          <w:tcPr>
            <w:tcW w:w="578" w:type="dxa"/>
            <w:tcBorders>
              <w:top w:val="nil"/>
              <w:left w:val="single" w:sz="4" w:space="0" w:color="auto"/>
              <w:bottom w:val="single" w:sz="4" w:space="0" w:color="auto"/>
              <w:right w:val="nil"/>
            </w:tcBorders>
            <w:shd w:val="clear" w:color="auto" w:fill="auto"/>
            <w:vAlign w:val="center"/>
          </w:tcPr>
          <w:p w14:paraId="6371DB15"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70</w:t>
            </w:r>
          </w:p>
        </w:tc>
        <w:tc>
          <w:tcPr>
            <w:tcW w:w="1278" w:type="dxa"/>
            <w:tcBorders>
              <w:top w:val="nil"/>
              <w:left w:val="single" w:sz="8" w:space="0" w:color="auto"/>
              <w:bottom w:val="single" w:sz="4" w:space="0" w:color="auto"/>
              <w:right w:val="single" w:sz="4" w:space="0" w:color="auto"/>
            </w:tcBorders>
            <w:shd w:val="clear" w:color="auto" w:fill="auto"/>
            <w:vAlign w:val="center"/>
          </w:tcPr>
          <w:p w14:paraId="21EE93DD"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0</w:t>
            </w:r>
          </w:p>
        </w:tc>
        <w:tc>
          <w:tcPr>
            <w:tcW w:w="1428" w:type="dxa"/>
            <w:tcBorders>
              <w:top w:val="nil"/>
              <w:left w:val="nil"/>
              <w:bottom w:val="single" w:sz="4" w:space="0" w:color="auto"/>
              <w:right w:val="single" w:sz="8" w:space="0" w:color="auto"/>
            </w:tcBorders>
            <w:shd w:val="clear" w:color="auto" w:fill="auto"/>
            <w:vAlign w:val="center"/>
          </w:tcPr>
          <w:p w14:paraId="58AB59F4"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0</w:t>
            </w:r>
          </w:p>
        </w:tc>
      </w:tr>
      <w:tr w:rsidR="000B47A6" w:rsidRPr="000B47A6" w14:paraId="53AD131E" w14:textId="77777777" w:rsidTr="00BB3258">
        <w:trPr>
          <w:trHeight w:val="565"/>
        </w:trPr>
        <w:tc>
          <w:tcPr>
            <w:tcW w:w="706" w:type="dxa"/>
            <w:tcBorders>
              <w:top w:val="nil"/>
              <w:left w:val="single" w:sz="8" w:space="0" w:color="auto"/>
              <w:bottom w:val="single" w:sz="8" w:space="0" w:color="auto"/>
              <w:right w:val="single" w:sz="4" w:space="0" w:color="auto"/>
            </w:tcBorders>
            <w:shd w:val="clear" w:color="auto" w:fill="auto"/>
            <w:vAlign w:val="center"/>
          </w:tcPr>
          <w:p w14:paraId="5982528B" w14:textId="77777777" w:rsidR="000B47A6" w:rsidRPr="000B47A6" w:rsidRDefault="000B47A6" w:rsidP="000B47A6">
            <w:pPr>
              <w:spacing w:after="0" w:line="276" w:lineRule="auto"/>
              <w:jc w:val="center"/>
              <w:rPr>
                <w:rFonts w:ascii="Times New Roman" w:eastAsia="Times New Roman" w:hAnsi="Times New Roman" w:cs="Times New Roman"/>
                <w:b/>
                <w:sz w:val="24"/>
                <w:szCs w:val="28"/>
                <w:lang w:eastAsia="ru-RU"/>
              </w:rPr>
            </w:pPr>
            <w:r w:rsidRPr="000B47A6">
              <w:rPr>
                <w:rFonts w:ascii="Times New Roman" w:eastAsia="Times New Roman" w:hAnsi="Times New Roman" w:cs="Times New Roman"/>
                <w:b/>
                <w:sz w:val="24"/>
                <w:szCs w:val="28"/>
                <w:lang w:eastAsia="ru-RU"/>
              </w:rPr>
              <w:t>14.</w:t>
            </w:r>
          </w:p>
        </w:tc>
        <w:tc>
          <w:tcPr>
            <w:tcW w:w="6382" w:type="dxa"/>
            <w:tcBorders>
              <w:top w:val="nil"/>
              <w:left w:val="nil"/>
              <w:bottom w:val="single" w:sz="8" w:space="0" w:color="auto"/>
              <w:right w:val="nil"/>
            </w:tcBorders>
            <w:shd w:val="clear" w:color="auto" w:fill="auto"/>
            <w:vAlign w:val="center"/>
          </w:tcPr>
          <w:p w14:paraId="77A5793B" w14:textId="77777777" w:rsidR="000B47A6" w:rsidRPr="000B47A6" w:rsidRDefault="000B47A6" w:rsidP="000B47A6">
            <w:pPr>
              <w:spacing w:after="0" w:line="276" w:lineRule="auto"/>
              <w:rPr>
                <w:rFonts w:ascii="Times New Roman" w:eastAsia="Times New Roman" w:hAnsi="Times New Roman" w:cs="Times New Roman"/>
                <w:b/>
                <w:sz w:val="24"/>
                <w:szCs w:val="28"/>
                <w:lang w:eastAsia="ru-RU"/>
              </w:rPr>
            </w:pPr>
            <w:r w:rsidRPr="000B47A6">
              <w:rPr>
                <w:rFonts w:ascii="Times New Roman" w:eastAsia="Times New Roman" w:hAnsi="Times New Roman" w:cs="Times New Roman"/>
                <w:b/>
                <w:sz w:val="24"/>
                <w:szCs w:val="28"/>
                <w:lang w:eastAsia="ru-RU"/>
              </w:rPr>
              <w:t>Количество комитетов (комиссий) по охране труда</w:t>
            </w:r>
          </w:p>
        </w:tc>
        <w:tc>
          <w:tcPr>
            <w:tcW w:w="578" w:type="dxa"/>
            <w:tcBorders>
              <w:top w:val="nil"/>
              <w:left w:val="single" w:sz="4" w:space="0" w:color="auto"/>
              <w:bottom w:val="single" w:sz="8" w:space="0" w:color="auto"/>
              <w:right w:val="nil"/>
            </w:tcBorders>
            <w:shd w:val="clear" w:color="auto" w:fill="auto"/>
            <w:vAlign w:val="center"/>
          </w:tcPr>
          <w:p w14:paraId="2228CB5D"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71</w:t>
            </w:r>
          </w:p>
        </w:tc>
        <w:tc>
          <w:tcPr>
            <w:tcW w:w="1278" w:type="dxa"/>
            <w:tcBorders>
              <w:top w:val="nil"/>
              <w:left w:val="single" w:sz="8" w:space="0" w:color="auto"/>
              <w:bottom w:val="single" w:sz="8" w:space="0" w:color="auto"/>
              <w:right w:val="single" w:sz="4" w:space="0" w:color="auto"/>
            </w:tcBorders>
            <w:shd w:val="clear" w:color="auto" w:fill="auto"/>
            <w:vAlign w:val="center"/>
          </w:tcPr>
          <w:p w14:paraId="120E7D3D"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1442</w:t>
            </w:r>
          </w:p>
        </w:tc>
        <w:tc>
          <w:tcPr>
            <w:tcW w:w="1428" w:type="dxa"/>
            <w:tcBorders>
              <w:top w:val="nil"/>
              <w:left w:val="nil"/>
              <w:bottom w:val="single" w:sz="8" w:space="0" w:color="auto"/>
              <w:right w:val="single" w:sz="8" w:space="0" w:color="auto"/>
            </w:tcBorders>
            <w:shd w:val="clear" w:color="auto" w:fill="auto"/>
            <w:vAlign w:val="center"/>
          </w:tcPr>
          <w:p w14:paraId="50E74774" w14:textId="77777777" w:rsidR="000B47A6" w:rsidRPr="000B47A6" w:rsidRDefault="000B47A6" w:rsidP="000B47A6">
            <w:pPr>
              <w:spacing w:after="0" w:line="276" w:lineRule="auto"/>
              <w:jc w:val="center"/>
              <w:rPr>
                <w:rFonts w:ascii="Times New Roman" w:eastAsia="Times New Roman" w:hAnsi="Times New Roman" w:cs="Times New Roman"/>
                <w:sz w:val="24"/>
                <w:szCs w:val="28"/>
                <w:lang w:eastAsia="ru-RU"/>
              </w:rPr>
            </w:pPr>
            <w:r w:rsidRPr="000B47A6">
              <w:rPr>
                <w:rFonts w:ascii="Times New Roman" w:eastAsia="Times New Roman" w:hAnsi="Times New Roman" w:cs="Times New Roman"/>
                <w:sz w:val="24"/>
                <w:szCs w:val="28"/>
                <w:lang w:eastAsia="ru-RU"/>
              </w:rPr>
              <w:t>1045</w:t>
            </w:r>
          </w:p>
        </w:tc>
      </w:tr>
    </w:tbl>
    <w:p w14:paraId="31C347E8" w14:textId="77777777" w:rsidR="000B47A6" w:rsidRPr="000B47A6" w:rsidRDefault="000B47A6" w:rsidP="000B47A6">
      <w:pPr>
        <w:widowControl w:val="0"/>
        <w:tabs>
          <w:tab w:val="left" w:pos="4820"/>
          <w:tab w:val="left" w:pos="5103"/>
        </w:tabs>
        <w:overflowPunct w:val="0"/>
        <w:autoSpaceDE w:val="0"/>
        <w:autoSpaceDN w:val="0"/>
        <w:adjustRightInd w:val="0"/>
        <w:spacing w:after="0" w:line="276" w:lineRule="auto"/>
        <w:textAlignment w:val="baseline"/>
        <w:rPr>
          <w:rFonts w:ascii="Times New Roman" w:eastAsia="Times New Roman" w:hAnsi="Times New Roman" w:cs="Times New Roman"/>
          <w:sz w:val="28"/>
          <w:szCs w:val="28"/>
          <w:lang w:eastAsia="ru-RU"/>
        </w:rPr>
      </w:pPr>
    </w:p>
    <w:p w14:paraId="2BAA593D" w14:textId="77777777" w:rsidR="000B47A6" w:rsidRPr="000B47A6" w:rsidRDefault="000B47A6" w:rsidP="000B47A6">
      <w:pPr>
        <w:widowControl w:val="0"/>
        <w:tabs>
          <w:tab w:val="left" w:pos="4820"/>
          <w:tab w:val="left" w:pos="5103"/>
        </w:tabs>
        <w:overflowPunct w:val="0"/>
        <w:autoSpaceDE w:val="0"/>
        <w:autoSpaceDN w:val="0"/>
        <w:adjustRightInd w:val="0"/>
        <w:spacing w:after="0" w:line="276" w:lineRule="auto"/>
        <w:textAlignment w:val="baseline"/>
        <w:rPr>
          <w:rFonts w:ascii="Times New Roman" w:eastAsia="Times New Roman" w:hAnsi="Times New Roman" w:cs="Times New Roman"/>
          <w:sz w:val="28"/>
          <w:szCs w:val="28"/>
          <w:lang w:eastAsia="ru-RU"/>
        </w:rPr>
      </w:pPr>
    </w:p>
    <w:p w14:paraId="412E375A" w14:textId="77777777" w:rsidR="000B47A6" w:rsidRPr="000B47A6" w:rsidRDefault="000B47A6" w:rsidP="000B47A6">
      <w:pPr>
        <w:widowControl w:val="0"/>
        <w:tabs>
          <w:tab w:val="left" w:pos="4820"/>
          <w:tab w:val="left" w:pos="5103"/>
        </w:tabs>
        <w:overflowPunct w:val="0"/>
        <w:autoSpaceDE w:val="0"/>
        <w:autoSpaceDN w:val="0"/>
        <w:adjustRightInd w:val="0"/>
        <w:spacing w:after="0" w:line="276" w:lineRule="auto"/>
        <w:ind w:left="-709" w:right="-1"/>
        <w:textAlignment w:val="baseline"/>
        <w:rPr>
          <w:rFonts w:ascii="Times New Roman" w:eastAsia="Times New Roman" w:hAnsi="Times New Roman" w:cs="Times New Roman"/>
          <w:sz w:val="24"/>
          <w:szCs w:val="24"/>
          <w:lang w:eastAsia="ru-RU"/>
        </w:rPr>
      </w:pPr>
      <w:r w:rsidRPr="000B47A6">
        <w:rPr>
          <w:rFonts w:ascii="Times New Roman" w:eastAsia="Times New Roman" w:hAnsi="Times New Roman" w:cs="Times New Roman"/>
          <w:sz w:val="28"/>
          <w:szCs w:val="28"/>
          <w:lang w:eastAsia="ru-RU"/>
        </w:rPr>
        <w:t>Заведующий отделом охраны труда и социальных гарантий                      Букин И.Н.</w:t>
      </w:r>
    </w:p>
    <w:p w14:paraId="250E4865" w14:textId="77777777" w:rsidR="000B47A6" w:rsidRPr="000B47A6" w:rsidRDefault="000B47A6" w:rsidP="000B47A6">
      <w:pPr>
        <w:spacing w:after="0" w:line="240" w:lineRule="auto"/>
        <w:rPr>
          <w:rFonts w:ascii="Times New Roman" w:eastAsia="Times New Roman" w:hAnsi="Times New Roman" w:cs="Times New Roman"/>
          <w:sz w:val="24"/>
          <w:szCs w:val="24"/>
          <w:lang w:eastAsia="ru-RU"/>
        </w:rPr>
      </w:pPr>
    </w:p>
    <w:p w14:paraId="5AB79AFC" w14:textId="50C19109" w:rsidR="000B47A6" w:rsidRDefault="000B47A6" w:rsidP="000B47A6">
      <w:pPr>
        <w:spacing w:after="0" w:line="240" w:lineRule="auto"/>
        <w:jc w:val="right"/>
        <w:rPr>
          <w:rFonts w:ascii="Times New Roman" w:eastAsia="Calibri" w:hAnsi="Times New Roman" w:cs="Times New Roman"/>
          <w:i/>
          <w:iCs/>
          <w:sz w:val="26"/>
          <w:szCs w:val="26"/>
        </w:rPr>
      </w:pPr>
    </w:p>
    <w:p w14:paraId="2CE5D7CB" w14:textId="08945234" w:rsidR="000B47A6" w:rsidRDefault="000B47A6" w:rsidP="000B47A6">
      <w:pPr>
        <w:spacing w:after="0" w:line="240" w:lineRule="auto"/>
        <w:jc w:val="right"/>
        <w:rPr>
          <w:rFonts w:ascii="Times New Roman" w:eastAsia="Calibri" w:hAnsi="Times New Roman" w:cs="Times New Roman"/>
          <w:i/>
          <w:iCs/>
          <w:sz w:val="26"/>
          <w:szCs w:val="26"/>
        </w:rPr>
      </w:pPr>
    </w:p>
    <w:p w14:paraId="3D2244FF" w14:textId="66BDB5A3" w:rsidR="000B47A6" w:rsidRDefault="000B47A6" w:rsidP="000B47A6">
      <w:pPr>
        <w:spacing w:after="0" w:line="240" w:lineRule="auto"/>
        <w:jc w:val="right"/>
        <w:rPr>
          <w:rFonts w:ascii="Times New Roman" w:eastAsia="Calibri" w:hAnsi="Times New Roman" w:cs="Times New Roman"/>
          <w:i/>
          <w:iCs/>
          <w:sz w:val="26"/>
          <w:szCs w:val="26"/>
        </w:rPr>
      </w:pPr>
    </w:p>
    <w:p w14:paraId="16EE279A" w14:textId="4971FC50" w:rsidR="000B47A6" w:rsidRDefault="000B47A6" w:rsidP="000B47A6">
      <w:pPr>
        <w:spacing w:after="0" w:line="240" w:lineRule="auto"/>
        <w:jc w:val="right"/>
        <w:rPr>
          <w:rFonts w:ascii="Times New Roman" w:eastAsia="Calibri" w:hAnsi="Times New Roman" w:cs="Times New Roman"/>
          <w:i/>
          <w:iCs/>
          <w:sz w:val="26"/>
          <w:szCs w:val="26"/>
        </w:rPr>
      </w:pPr>
    </w:p>
    <w:p w14:paraId="34E959D6" w14:textId="7728393C" w:rsidR="000B47A6" w:rsidRDefault="000B47A6" w:rsidP="000B47A6">
      <w:pPr>
        <w:spacing w:after="0" w:line="240" w:lineRule="auto"/>
        <w:jc w:val="right"/>
        <w:rPr>
          <w:rFonts w:ascii="Times New Roman" w:eastAsia="Calibri" w:hAnsi="Times New Roman" w:cs="Times New Roman"/>
          <w:i/>
          <w:iCs/>
          <w:sz w:val="26"/>
          <w:szCs w:val="26"/>
        </w:rPr>
      </w:pPr>
    </w:p>
    <w:p w14:paraId="5D28B279" w14:textId="7D53B993" w:rsidR="000B47A6" w:rsidRDefault="000B47A6" w:rsidP="000B47A6">
      <w:pPr>
        <w:spacing w:after="0" w:line="240" w:lineRule="auto"/>
        <w:jc w:val="both"/>
        <w:rPr>
          <w:rFonts w:ascii="Times New Roman" w:eastAsia="Calibri" w:hAnsi="Times New Roman" w:cs="Times New Roman"/>
          <w:i/>
          <w:iCs/>
          <w:sz w:val="26"/>
          <w:szCs w:val="26"/>
        </w:rPr>
      </w:pPr>
    </w:p>
    <w:p w14:paraId="100332A4" w14:textId="65BA8954" w:rsidR="000B47A6" w:rsidRDefault="000B47A6" w:rsidP="000B47A6">
      <w:pPr>
        <w:spacing w:after="0" w:line="240" w:lineRule="auto"/>
        <w:jc w:val="both"/>
        <w:rPr>
          <w:rFonts w:ascii="Times New Roman" w:eastAsia="Calibri" w:hAnsi="Times New Roman" w:cs="Times New Roman"/>
          <w:i/>
          <w:iCs/>
          <w:sz w:val="26"/>
          <w:szCs w:val="26"/>
        </w:rPr>
      </w:pPr>
    </w:p>
    <w:p w14:paraId="40334DDB" w14:textId="0B3EAB72" w:rsidR="000B47A6" w:rsidRDefault="000B47A6" w:rsidP="000B47A6">
      <w:pPr>
        <w:spacing w:after="0" w:line="240" w:lineRule="auto"/>
        <w:jc w:val="both"/>
        <w:rPr>
          <w:rFonts w:ascii="Times New Roman" w:eastAsia="Calibri" w:hAnsi="Times New Roman" w:cs="Times New Roman"/>
          <w:i/>
          <w:iCs/>
          <w:sz w:val="26"/>
          <w:szCs w:val="26"/>
        </w:rPr>
      </w:pPr>
    </w:p>
    <w:p w14:paraId="7E43E291" w14:textId="0D57D0AF" w:rsidR="000B47A6" w:rsidRDefault="000B47A6" w:rsidP="000B47A6">
      <w:pPr>
        <w:spacing w:after="0" w:line="240" w:lineRule="auto"/>
        <w:jc w:val="both"/>
        <w:rPr>
          <w:rFonts w:ascii="Times New Roman" w:eastAsia="Calibri" w:hAnsi="Times New Roman" w:cs="Times New Roman"/>
          <w:i/>
          <w:iCs/>
          <w:sz w:val="26"/>
          <w:szCs w:val="26"/>
        </w:rPr>
      </w:pPr>
    </w:p>
    <w:p w14:paraId="7CED94B9" w14:textId="416F8487" w:rsidR="000B47A6" w:rsidRDefault="000B47A6" w:rsidP="000B47A6">
      <w:pPr>
        <w:spacing w:after="0" w:line="240" w:lineRule="auto"/>
        <w:jc w:val="both"/>
        <w:rPr>
          <w:rFonts w:ascii="Times New Roman" w:eastAsia="Calibri" w:hAnsi="Times New Roman" w:cs="Times New Roman"/>
          <w:i/>
          <w:iCs/>
          <w:sz w:val="26"/>
          <w:szCs w:val="26"/>
        </w:rPr>
      </w:pPr>
    </w:p>
    <w:p w14:paraId="6E3C0AAE" w14:textId="107294AC" w:rsidR="000B47A6" w:rsidRDefault="000B47A6" w:rsidP="000B47A6">
      <w:pPr>
        <w:spacing w:after="0" w:line="240" w:lineRule="auto"/>
        <w:jc w:val="both"/>
        <w:rPr>
          <w:rFonts w:ascii="Times New Roman" w:eastAsia="Calibri" w:hAnsi="Times New Roman" w:cs="Times New Roman"/>
          <w:i/>
          <w:iCs/>
          <w:sz w:val="26"/>
          <w:szCs w:val="26"/>
        </w:rPr>
      </w:pPr>
    </w:p>
    <w:p w14:paraId="16BE4DD9" w14:textId="1DBD3CA0" w:rsidR="000B47A6" w:rsidRDefault="000B47A6" w:rsidP="000B47A6">
      <w:pPr>
        <w:spacing w:after="0" w:line="240" w:lineRule="auto"/>
        <w:jc w:val="both"/>
        <w:rPr>
          <w:rFonts w:ascii="Times New Roman" w:eastAsia="Calibri" w:hAnsi="Times New Roman" w:cs="Times New Roman"/>
          <w:i/>
          <w:iCs/>
          <w:sz w:val="26"/>
          <w:szCs w:val="26"/>
        </w:rPr>
      </w:pPr>
    </w:p>
    <w:p w14:paraId="55403BD5" w14:textId="77777777" w:rsidR="007B5396" w:rsidRDefault="007B5396" w:rsidP="000B47A6">
      <w:pPr>
        <w:autoSpaceDE w:val="0"/>
        <w:autoSpaceDN w:val="0"/>
        <w:adjustRightInd w:val="0"/>
        <w:spacing w:after="200" w:line="276" w:lineRule="auto"/>
        <w:jc w:val="right"/>
        <w:rPr>
          <w:rFonts w:ascii="Times New Roman" w:hAnsi="Times New Roman" w:cs="Times New Roman"/>
          <w:sz w:val="28"/>
          <w:szCs w:val="28"/>
        </w:rPr>
      </w:pPr>
    </w:p>
    <w:p w14:paraId="7F9F997F" w14:textId="77777777" w:rsidR="007B5396" w:rsidRDefault="007B5396" w:rsidP="000B47A6">
      <w:pPr>
        <w:autoSpaceDE w:val="0"/>
        <w:autoSpaceDN w:val="0"/>
        <w:adjustRightInd w:val="0"/>
        <w:spacing w:after="200" w:line="276" w:lineRule="auto"/>
        <w:jc w:val="right"/>
        <w:rPr>
          <w:rFonts w:ascii="Times New Roman" w:hAnsi="Times New Roman" w:cs="Times New Roman"/>
          <w:sz w:val="28"/>
          <w:szCs w:val="28"/>
        </w:rPr>
      </w:pPr>
    </w:p>
    <w:p w14:paraId="63A74194" w14:textId="77777777" w:rsidR="007B5396" w:rsidRDefault="007B5396" w:rsidP="000B47A6">
      <w:pPr>
        <w:autoSpaceDE w:val="0"/>
        <w:autoSpaceDN w:val="0"/>
        <w:adjustRightInd w:val="0"/>
        <w:spacing w:after="200" w:line="276" w:lineRule="auto"/>
        <w:jc w:val="right"/>
        <w:rPr>
          <w:rFonts w:ascii="Times New Roman" w:hAnsi="Times New Roman" w:cs="Times New Roman"/>
          <w:sz w:val="28"/>
          <w:szCs w:val="28"/>
        </w:rPr>
      </w:pPr>
    </w:p>
    <w:p w14:paraId="64C8E25D" w14:textId="77777777" w:rsidR="007B5396" w:rsidRDefault="007B5396" w:rsidP="000B47A6">
      <w:pPr>
        <w:autoSpaceDE w:val="0"/>
        <w:autoSpaceDN w:val="0"/>
        <w:adjustRightInd w:val="0"/>
        <w:spacing w:after="200" w:line="276" w:lineRule="auto"/>
        <w:jc w:val="right"/>
        <w:rPr>
          <w:rFonts w:ascii="Times New Roman" w:hAnsi="Times New Roman" w:cs="Times New Roman"/>
          <w:sz w:val="28"/>
          <w:szCs w:val="28"/>
        </w:rPr>
      </w:pPr>
    </w:p>
    <w:p w14:paraId="7E85490F" w14:textId="77777777" w:rsidR="007B5396" w:rsidRDefault="007B5396" w:rsidP="000B47A6">
      <w:pPr>
        <w:autoSpaceDE w:val="0"/>
        <w:autoSpaceDN w:val="0"/>
        <w:adjustRightInd w:val="0"/>
        <w:spacing w:after="200" w:line="276" w:lineRule="auto"/>
        <w:jc w:val="right"/>
        <w:rPr>
          <w:rFonts w:ascii="Times New Roman" w:hAnsi="Times New Roman" w:cs="Times New Roman"/>
          <w:sz w:val="28"/>
          <w:szCs w:val="28"/>
        </w:rPr>
      </w:pPr>
    </w:p>
    <w:p w14:paraId="65590613" w14:textId="77777777" w:rsidR="007B5396" w:rsidRDefault="007B5396" w:rsidP="000B47A6">
      <w:pPr>
        <w:autoSpaceDE w:val="0"/>
        <w:autoSpaceDN w:val="0"/>
        <w:adjustRightInd w:val="0"/>
        <w:spacing w:after="200" w:line="276" w:lineRule="auto"/>
        <w:jc w:val="right"/>
        <w:rPr>
          <w:rFonts w:ascii="Times New Roman" w:hAnsi="Times New Roman" w:cs="Times New Roman"/>
          <w:sz w:val="28"/>
          <w:szCs w:val="28"/>
        </w:rPr>
      </w:pPr>
    </w:p>
    <w:p w14:paraId="5626FD0A" w14:textId="77777777" w:rsidR="00AA56A0" w:rsidRDefault="00AA56A0" w:rsidP="000B47A6">
      <w:pPr>
        <w:autoSpaceDE w:val="0"/>
        <w:autoSpaceDN w:val="0"/>
        <w:adjustRightInd w:val="0"/>
        <w:spacing w:after="200" w:line="276" w:lineRule="auto"/>
        <w:jc w:val="right"/>
        <w:rPr>
          <w:rFonts w:ascii="Times New Roman" w:hAnsi="Times New Roman" w:cs="Times New Roman"/>
          <w:i/>
          <w:iCs/>
          <w:sz w:val="28"/>
          <w:szCs w:val="28"/>
        </w:rPr>
      </w:pPr>
    </w:p>
    <w:p w14:paraId="4138D5DC" w14:textId="77777777" w:rsidR="00AA56A0" w:rsidRDefault="00AA56A0" w:rsidP="000B47A6">
      <w:pPr>
        <w:autoSpaceDE w:val="0"/>
        <w:autoSpaceDN w:val="0"/>
        <w:adjustRightInd w:val="0"/>
        <w:spacing w:after="200" w:line="276" w:lineRule="auto"/>
        <w:jc w:val="right"/>
        <w:rPr>
          <w:rFonts w:ascii="Times New Roman" w:hAnsi="Times New Roman" w:cs="Times New Roman"/>
          <w:i/>
          <w:iCs/>
          <w:sz w:val="28"/>
          <w:szCs w:val="28"/>
        </w:rPr>
      </w:pPr>
    </w:p>
    <w:p w14:paraId="560E8D75" w14:textId="30C64459" w:rsidR="000B47A6" w:rsidRPr="007B5396" w:rsidRDefault="000B47A6" w:rsidP="000B47A6">
      <w:pPr>
        <w:autoSpaceDE w:val="0"/>
        <w:autoSpaceDN w:val="0"/>
        <w:adjustRightInd w:val="0"/>
        <w:spacing w:after="200" w:line="276" w:lineRule="auto"/>
        <w:jc w:val="right"/>
        <w:rPr>
          <w:rFonts w:ascii="Times New Roman" w:hAnsi="Times New Roman" w:cs="Times New Roman"/>
          <w:i/>
          <w:iCs/>
          <w:sz w:val="28"/>
          <w:szCs w:val="28"/>
        </w:rPr>
      </w:pPr>
      <w:r w:rsidRPr="007B5396">
        <w:rPr>
          <w:rFonts w:ascii="Times New Roman" w:hAnsi="Times New Roman" w:cs="Times New Roman"/>
          <w:i/>
          <w:iCs/>
          <w:sz w:val="28"/>
          <w:szCs w:val="28"/>
        </w:rPr>
        <w:lastRenderedPageBreak/>
        <w:t xml:space="preserve">Приложение к отчёту по охране труда формы 19-ТИ </w:t>
      </w:r>
    </w:p>
    <w:p w14:paraId="0755A11E" w14:textId="77777777" w:rsidR="000B47A6" w:rsidRPr="000B47A6" w:rsidRDefault="000B47A6" w:rsidP="000B47A6">
      <w:pPr>
        <w:autoSpaceDE w:val="0"/>
        <w:autoSpaceDN w:val="0"/>
        <w:adjustRightInd w:val="0"/>
        <w:spacing w:after="0" w:line="276" w:lineRule="auto"/>
        <w:jc w:val="center"/>
        <w:rPr>
          <w:rFonts w:ascii="Times New Roman" w:hAnsi="Times New Roman" w:cs="Times New Roman"/>
          <w:sz w:val="28"/>
          <w:szCs w:val="28"/>
        </w:rPr>
      </w:pPr>
      <w:r w:rsidRPr="000B47A6">
        <w:rPr>
          <w:rFonts w:ascii="Times New Roman" w:hAnsi="Times New Roman" w:cs="Times New Roman"/>
          <w:b/>
          <w:sz w:val="28"/>
          <w:szCs w:val="28"/>
        </w:rPr>
        <w:t xml:space="preserve">Информация о количестве </w:t>
      </w:r>
      <w:r w:rsidRPr="000B47A6">
        <w:rPr>
          <w:rFonts w:ascii="Times New Roman" w:hAnsi="Times New Roman" w:cs="Times New Roman"/>
          <w:b/>
          <w:bCs/>
          <w:sz w:val="28"/>
          <w:szCs w:val="28"/>
        </w:rPr>
        <w:t>произошедших несчастных случаях на производстве (групповых, тяжелых и со смертельным исходом) и не связанных с производством</w:t>
      </w:r>
      <w:r w:rsidRPr="000B47A6">
        <w:rPr>
          <w:rFonts w:ascii="Times New Roman" w:hAnsi="Times New Roman" w:cs="Times New Roman"/>
          <w:b/>
          <w:sz w:val="28"/>
          <w:szCs w:val="28"/>
        </w:rPr>
        <w:t xml:space="preserve"> в 2024 году по направлениям деятельности предприятий и организаций </w:t>
      </w:r>
    </w:p>
    <w:p w14:paraId="7B12A6AE" w14:textId="77777777" w:rsidR="000B47A6" w:rsidRPr="000B47A6" w:rsidRDefault="000B47A6" w:rsidP="000B47A6">
      <w:pPr>
        <w:pBdr>
          <w:bottom w:val="single" w:sz="12" w:space="1" w:color="auto"/>
        </w:pBdr>
        <w:spacing w:after="0" w:line="240" w:lineRule="auto"/>
        <w:jc w:val="center"/>
        <w:rPr>
          <w:rFonts w:ascii="Times New Roman" w:eastAsia="Times New Roman" w:hAnsi="Times New Roman" w:cs="Times New Roman"/>
          <w:bCs/>
          <w:sz w:val="28"/>
          <w:szCs w:val="28"/>
        </w:rPr>
      </w:pPr>
      <w:r w:rsidRPr="000B47A6">
        <w:rPr>
          <w:rFonts w:ascii="Times New Roman" w:eastAsia="Times New Roman" w:hAnsi="Times New Roman" w:cs="Times New Roman"/>
          <w:bCs/>
          <w:sz w:val="28"/>
          <w:szCs w:val="28"/>
        </w:rPr>
        <w:t>Общероссийский профессиональный союз работников жизнеобеспечения</w:t>
      </w:r>
    </w:p>
    <w:p w14:paraId="1591568D" w14:textId="77777777" w:rsidR="000B47A6" w:rsidRPr="000B47A6" w:rsidRDefault="000B47A6" w:rsidP="000B47A6">
      <w:pPr>
        <w:spacing w:after="0" w:line="240" w:lineRule="auto"/>
        <w:jc w:val="center"/>
        <w:rPr>
          <w:rFonts w:ascii="Times New Roman" w:eastAsia="Times New Roman" w:hAnsi="Times New Roman" w:cs="Times New Roman"/>
          <w:bCs/>
          <w:sz w:val="24"/>
          <w:szCs w:val="24"/>
        </w:rPr>
      </w:pPr>
      <w:r w:rsidRPr="000B47A6">
        <w:rPr>
          <w:rFonts w:ascii="Times New Roman" w:eastAsia="Times New Roman" w:hAnsi="Times New Roman" w:cs="Times New Roman"/>
          <w:bCs/>
          <w:sz w:val="24"/>
          <w:szCs w:val="24"/>
        </w:rPr>
        <w:t xml:space="preserve">Наименование организации Профсоюза </w:t>
      </w:r>
    </w:p>
    <w:p w14:paraId="03B22416" w14:textId="77777777" w:rsidR="000B47A6" w:rsidRPr="000B47A6" w:rsidRDefault="000B47A6" w:rsidP="000B47A6">
      <w:pPr>
        <w:autoSpaceDE w:val="0"/>
        <w:autoSpaceDN w:val="0"/>
        <w:adjustRightInd w:val="0"/>
        <w:spacing w:after="0" w:line="276" w:lineRule="auto"/>
        <w:jc w:val="both"/>
        <w:rPr>
          <w:rFonts w:ascii="Times New Roman" w:hAnsi="Times New Roman" w:cs="Times New Roman"/>
          <w:sz w:val="28"/>
          <w:szCs w:val="28"/>
        </w:rPr>
      </w:pPr>
    </w:p>
    <w:tbl>
      <w:tblPr>
        <w:tblStyle w:val="6"/>
        <w:tblW w:w="10800" w:type="dxa"/>
        <w:tblInd w:w="-1048" w:type="dxa"/>
        <w:tblLayout w:type="fixed"/>
        <w:tblLook w:val="04A0" w:firstRow="1" w:lastRow="0" w:firstColumn="1" w:lastColumn="0" w:noHBand="0" w:noVBand="1"/>
      </w:tblPr>
      <w:tblGrid>
        <w:gridCol w:w="567"/>
        <w:gridCol w:w="3142"/>
        <w:gridCol w:w="1702"/>
        <w:gridCol w:w="1844"/>
        <w:gridCol w:w="1843"/>
        <w:gridCol w:w="1702"/>
      </w:tblGrid>
      <w:tr w:rsidR="000B47A6" w:rsidRPr="000B47A6" w14:paraId="7E3D88AD" w14:textId="77777777" w:rsidTr="00BB3258">
        <w:tc>
          <w:tcPr>
            <w:tcW w:w="567" w:type="dxa"/>
            <w:tcBorders>
              <w:top w:val="single" w:sz="4" w:space="0" w:color="auto"/>
              <w:left w:val="single" w:sz="4" w:space="0" w:color="auto"/>
              <w:bottom w:val="single" w:sz="4" w:space="0" w:color="auto"/>
              <w:right w:val="single" w:sz="4" w:space="0" w:color="auto"/>
            </w:tcBorders>
            <w:vAlign w:val="center"/>
            <w:hideMark/>
          </w:tcPr>
          <w:p w14:paraId="641F10B2" w14:textId="77777777" w:rsidR="000B47A6" w:rsidRPr="000B47A6" w:rsidRDefault="000B47A6" w:rsidP="000B47A6">
            <w:pPr>
              <w:autoSpaceDE w:val="0"/>
              <w:autoSpaceDN w:val="0"/>
              <w:adjustRightInd w:val="0"/>
              <w:jc w:val="center"/>
              <w:rPr>
                <w:b/>
              </w:rPr>
            </w:pPr>
            <w:r w:rsidRPr="000B47A6">
              <w:rPr>
                <w:b/>
              </w:rPr>
              <w:t>№ п/п</w:t>
            </w:r>
          </w:p>
        </w:tc>
        <w:tc>
          <w:tcPr>
            <w:tcW w:w="3141" w:type="dxa"/>
            <w:tcBorders>
              <w:top w:val="single" w:sz="4" w:space="0" w:color="auto"/>
              <w:left w:val="single" w:sz="4" w:space="0" w:color="auto"/>
              <w:bottom w:val="single" w:sz="4" w:space="0" w:color="auto"/>
              <w:right w:val="single" w:sz="4" w:space="0" w:color="auto"/>
            </w:tcBorders>
            <w:vAlign w:val="center"/>
            <w:hideMark/>
          </w:tcPr>
          <w:p w14:paraId="16D0590E" w14:textId="77777777" w:rsidR="000B47A6" w:rsidRPr="000B47A6" w:rsidRDefault="000B47A6" w:rsidP="000B47A6">
            <w:pPr>
              <w:autoSpaceDE w:val="0"/>
              <w:autoSpaceDN w:val="0"/>
              <w:adjustRightInd w:val="0"/>
              <w:jc w:val="center"/>
              <w:rPr>
                <w:b/>
              </w:rPr>
            </w:pPr>
            <w:r w:rsidRPr="000B47A6">
              <w:rPr>
                <w:b/>
              </w:rPr>
              <w:t xml:space="preserve">Наименование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1F52023" w14:textId="77777777" w:rsidR="000B47A6" w:rsidRPr="000B47A6" w:rsidRDefault="000B47A6" w:rsidP="000B47A6">
            <w:pPr>
              <w:autoSpaceDE w:val="0"/>
              <w:autoSpaceDN w:val="0"/>
              <w:adjustRightInd w:val="0"/>
              <w:jc w:val="center"/>
              <w:rPr>
                <w:b/>
              </w:rPr>
            </w:pPr>
            <w:r w:rsidRPr="000B47A6">
              <w:rPr>
                <w:b/>
              </w:rPr>
              <w:t>Количество групповых случаев</w:t>
            </w:r>
          </w:p>
          <w:p w14:paraId="43DEC571" w14:textId="77777777" w:rsidR="000B47A6" w:rsidRPr="000B47A6" w:rsidRDefault="000B47A6" w:rsidP="000B47A6">
            <w:pPr>
              <w:autoSpaceDE w:val="0"/>
              <w:autoSpaceDN w:val="0"/>
              <w:adjustRightInd w:val="0"/>
              <w:jc w:val="center"/>
              <w:rPr>
                <w:b/>
              </w:rPr>
            </w:pPr>
            <w:r w:rsidRPr="000B47A6">
              <w:rPr>
                <w:b/>
              </w:rPr>
              <w:t>(2 и более пострадавших)</w:t>
            </w:r>
          </w:p>
        </w:tc>
        <w:tc>
          <w:tcPr>
            <w:tcW w:w="1843" w:type="dxa"/>
            <w:tcBorders>
              <w:top w:val="single" w:sz="4" w:space="0" w:color="auto"/>
              <w:left w:val="single" w:sz="4" w:space="0" w:color="auto"/>
              <w:bottom w:val="single" w:sz="4" w:space="0" w:color="auto"/>
              <w:right w:val="single" w:sz="4" w:space="0" w:color="auto"/>
            </w:tcBorders>
            <w:vAlign w:val="center"/>
            <w:hideMark/>
          </w:tcPr>
          <w:p w14:paraId="54495B03" w14:textId="77777777" w:rsidR="000B47A6" w:rsidRPr="000B47A6" w:rsidRDefault="000B47A6" w:rsidP="000B47A6">
            <w:pPr>
              <w:autoSpaceDE w:val="0"/>
              <w:autoSpaceDN w:val="0"/>
              <w:adjustRightInd w:val="0"/>
              <w:jc w:val="center"/>
              <w:rPr>
                <w:b/>
              </w:rPr>
            </w:pPr>
            <w:r w:rsidRPr="000B47A6">
              <w:rPr>
                <w:b/>
              </w:rPr>
              <w:t xml:space="preserve">Количество случаев с тяжелым исходом </w:t>
            </w:r>
          </w:p>
          <w:p w14:paraId="1D356F90" w14:textId="77777777" w:rsidR="000B47A6" w:rsidRPr="000B47A6" w:rsidRDefault="000B47A6" w:rsidP="000B47A6">
            <w:pPr>
              <w:autoSpaceDE w:val="0"/>
              <w:autoSpaceDN w:val="0"/>
              <w:adjustRightInd w:val="0"/>
              <w:jc w:val="center"/>
              <w:rPr>
                <w:b/>
              </w:rPr>
            </w:pPr>
            <w:r w:rsidRPr="000B47A6">
              <w:rPr>
                <w:b/>
              </w:rPr>
              <w:t>(1 пострадавший)</w:t>
            </w:r>
          </w:p>
        </w:tc>
        <w:tc>
          <w:tcPr>
            <w:tcW w:w="1842" w:type="dxa"/>
            <w:tcBorders>
              <w:top w:val="single" w:sz="4" w:space="0" w:color="auto"/>
              <w:left w:val="single" w:sz="4" w:space="0" w:color="auto"/>
              <w:bottom w:val="single" w:sz="4" w:space="0" w:color="auto"/>
              <w:right w:val="single" w:sz="4" w:space="0" w:color="auto"/>
            </w:tcBorders>
            <w:vAlign w:val="center"/>
            <w:hideMark/>
          </w:tcPr>
          <w:p w14:paraId="2605A940" w14:textId="77777777" w:rsidR="000B47A6" w:rsidRPr="000B47A6" w:rsidRDefault="000B47A6" w:rsidP="000B47A6">
            <w:pPr>
              <w:autoSpaceDE w:val="0"/>
              <w:autoSpaceDN w:val="0"/>
              <w:adjustRightInd w:val="0"/>
              <w:jc w:val="center"/>
              <w:rPr>
                <w:b/>
              </w:rPr>
            </w:pPr>
            <w:r w:rsidRPr="000B47A6">
              <w:rPr>
                <w:b/>
              </w:rPr>
              <w:t>Количество случаев со смертельным исходом</w:t>
            </w:r>
          </w:p>
          <w:p w14:paraId="423AD018" w14:textId="77777777" w:rsidR="000B47A6" w:rsidRPr="000B47A6" w:rsidRDefault="000B47A6" w:rsidP="000B47A6">
            <w:pPr>
              <w:autoSpaceDE w:val="0"/>
              <w:autoSpaceDN w:val="0"/>
              <w:adjustRightInd w:val="0"/>
              <w:jc w:val="center"/>
              <w:rPr>
                <w:b/>
              </w:rPr>
            </w:pPr>
            <w:r w:rsidRPr="000B47A6">
              <w:rPr>
                <w:b/>
              </w:rPr>
              <w:t>(1 пострадавший)</w:t>
            </w:r>
          </w:p>
        </w:tc>
        <w:tc>
          <w:tcPr>
            <w:tcW w:w="1701" w:type="dxa"/>
            <w:tcBorders>
              <w:top w:val="single" w:sz="4" w:space="0" w:color="auto"/>
              <w:left w:val="single" w:sz="4" w:space="0" w:color="auto"/>
              <w:bottom w:val="single" w:sz="4" w:space="0" w:color="auto"/>
              <w:right w:val="single" w:sz="4" w:space="0" w:color="auto"/>
            </w:tcBorders>
            <w:hideMark/>
          </w:tcPr>
          <w:p w14:paraId="654E0C5F" w14:textId="77777777" w:rsidR="000B47A6" w:rsidRPr="000B47A6" w:rsidRDefault="000B47A6" w:rsidP="000B47A6">
            <w:pPr>
              <w:autoSpaceDE w:val="0"/>
              <w:autoSpaceDN w:val="0"/>
              <w:adjustRightInd w:val="0"/>
              <w:jc w:val="center"/>
              <w:rPr>
                <w:b/>
              </w:rPr>
            </w:pPr>
            <w:r w:rsidRPr="000B47A6">
              <w:rPr>
                <w:b/>
              </w:rPr>
              <w:t>Количество несчастных случаев, не связанных с производством</w:t>
            </w:r>
          </w:p>
        </w:tc>
      </w:tr>
      <w:tr w:rsidR="000B47A6" w:rsidRPr="000B47A6" w14:paraId="22839FE0" w14:textId="77777777" w:rsidTr="00BB3258">
        <w:tc>
          <w:tcPr>
            <w:tcW w:w="567" w:type="dxa"/>
            <w:tcBorders>
              <w:top w:val="single" w:sz="4" w:space="0" w:color="auto"/>
              <w:left w:val="single" w:sz="4" w:space="0" w:color="auto"/>
              <w:bottom w:val="single" w:sz="4" w:space="0" w:color="auto"/>
              <w:right w:val="single" w:sz="4" w:space="0" w:color="auto"/>
            </w:tcBorders>
            <w:vAlign w:val="center"/>
            <w:hideMark/>
          </w:tcPr>
          <w:p w14:paraId="19B151D5" w14:textId="77777777" w:rsidR="000B47A6" w:rsidRPr="000B47A6" w:rsidRDefault="000B47A6" w:rsidP="000B47A6">
            <w:pPr>
              <w:autoSpaceDE w:val="0"/>
              <w:autoSpaceDN w:val="0"/>
              <w:adjustRightInd w:val="0"/>
              <w:jc w:val="center"/>
              <w:rPr>
                <w:sz w:val="28"/>
                <w:szCs w:val="28"/>
              </w:rPr>
            </w:pPr>
            <w:r w:rsidRPr="000B47A6">
              <w:rPr>
                <w:sz w:val="28"/>
                <w:szCs w:val="28"/>
              </w:rPr>
              <w:t>1.</w:t>
            </w:r>
          </w:p>
        </w:tc>
        <w:tc>
          <w:tcPr>
            <w:tcW w:w="3141" w:type="dxa"/>
            <w:tcBorders>
              <w:top w:val="single" w:sz="4" w:space="0" w:color="auto"/>
              <w:left w:val="single" w:sz="4" w:space="0" w:color="auto"/>
              <w:bottom w:val="single" w:sz="4" w:space="0" w:color="auto"/>
              <w:right w:val="single" w:sz="4" w:space="0" w:color="auto"/>
            </w:tcBorders>
            <w:vAlign w:val="center"/>
            <w:hideMark/>
          </w:tcPr>
          <w:p w14:paraId="429D0AF5" w14:textId="77777777" w:rsidR="000B47A6" w:rsidRPr="000B47A6" w:rsidRDefault="000B47A6" w:rsidP="000B47A6">
            <w:pPr>
              <w:autoSpaceDE w:val="0"/>
              <w:autoSpaceDN w:val="0"/>
              <w:adjustRightInd w:val="0"/>
              <w:rPr>
                <w:sz w:val="28"/>
                <w:szCs w:val="28"/>
              </w:rPr>
            </w:pPr>
            <w:r w:rsidRPr="000B47A6">
              <w:rPr>
                <w:sz w:val="28"/>
                <w:szCs w:val="28"/>
              </w:rPr>
              <w:t>Водоснабжение и водоотведение</w:t>
            </w:r>
          </w:p>
        </w:tc>
        <w:tc>
          <w:tcPr>
            <w:tcW w:w="1701" w:type="dxa"/>
            <w:tcBorders>
              <w:top w:val="single" w:sz="4" w:space="0" w:color="auto"/>
              <w:left w:val="single" w:sz="4" w:space="0" w:color="auto"/>
              <w:bottom w:val="single" w:sz="4" w:space="0" w:color="auto"/>
              <w:right w:val="single" w:sz="4" w:space="0" w:color="auto"/>
            </w:tcBorders>
            <w:vAlign w:val="center"/>
          </w:tcPr>
          <w:p w14:paraId="1DBA23C9" w14:textId="77777777" w:rsidR="000B47A6" w:rsidRPr="000B47A6" w:rsidRDefault="000B47A6" w:rsidP="000B47A6">
            <w:pPr>
              <w:autoSpaceDE w:val="0"/>
              <w:autoSpaceDN w:val="0"/>
              <w:adjustRightInd w:val="0"/>
              <w:jc w:val="center"/>
              <w:rPr>
                <w:sz w:val="28"/>
                <w:szCs w:val="28"/>
              </w:rPr>
            </w:pPr>
            <w:r w:rsidRPr="000B47A6">
              <w:rPr>
                <w:sz w:val="28"/>
                <w:szCs w:val="28"/>
              </w:rPr>
              <w:t>11</w:t>
            </w:r>
          </w:p>
        </w:tc>
        <w:tc>
          <w:tcPr>
            <w:tcW w:w="1843" w:type="dxa"/>
            <w:tcBorders>
              <w:top w:val="single" w:sz="4" w:space="0" w:color="auto"/>
              <w:left w:val="single" w:sz="4" w:space="0" w:color="auto"/>
              <w:bottom w:val="single" w:sz="4" w:space="0" w:color="auto"/>
              <w:right w:val="single" w:sz="4" w:space="0" w:color="auto"/>
            </w:tcBorders>
            <w:vAlign w:val="center"/>
          </w:tcPr>
          <w:p w14:paraId="08FB9424" w14:textId="77777777" w:rsidR="000B47A6" w:rsidRPr="000B47A6" w:rsidRDefault="000B47A6" w:rsidP="000B47A6">
            <w:pPr>
              <w:autoSpaceDE w:val="0"/>
              <w:autoSpaceDN w:val="0"/>
              <w:adjustRightInd w:val="0"/>
              <w:jc w:val="center"/>
              <w:rPr>
                <w:sz w:val="28"/>
                <w:szCs w:val="28"/>
              </w:rPr>
            </w:pPr>
            <w:r w:rsidRPr="000B47A6">
              <w:rPr>
                <w:sz w:val="28"/>
                <w:szCs w:val="28"/>
              </w:rPr>
              <w:t>18</w:t>
            </w:r>
          </w:p>
        </w:tc>
        <w:tc>
          <w:tcPr>
            <w:tcW w:w="1842" w:type="dxa"/>
            <w:tcBorders>
              <w:top w:val="single" w:sz="4" w:space="0" w:color="auto"/>
              <w:left w:val="single" w:sz="4" w:space="0" w:color="auto"/>
              <w:bottom w:val="single" w:sz="4" w:space="0" w:color="auto"/>
              <w:right w:val="single" w:sz="4" w:space="0" w:color="auto"/>
            </w:tcBorders>
            <w:vAlign w:val="center"/>
          </w:tcPr>
          <w:p w14:paraId="366ECC72" w14:textId="77777777" w:rsidR="000B47A6" w:rsidRPr="000B47A6" w:rsidRDefault="000B47A6" w:rsidP="000B47A6">
            <w:pPr>
              <w:autoSpaceDE w:val="0"/>
              <w:autoSpaceDN w:val="0"/>
              <w:adjustRightInd w:val="0"/>
              <w:jc w:val="center"/>
              <w:rPr>
                <w:sz w:val="28"/>
                <w:szCs w:val="28"/>
              </w:rPr>
            </w:pPr>
            <w:r w:rsidRPr="000B47A6">
              <w:rPr>
                <w:sz w:val="28"/>
                <w:szCs w:val="28"/>
              </w:rPr>
              <w:t>15</w:t>
            </w:r>
          </w:p>
        </w:tc>
        <w:tc>
          <w:tcPr>
            <w:tcW w:w="1701" w:type="dxa"/>
            <w:tcBorders>
              <w:top w:val="single" w:sz="4" w:space="0" w:color="auto"/>
              <w:left w:val="single" w:sz="4" w:space="0" w:color="auto"/>
              <w:bottom w:val="single" w:sz="4" w:space="0" w:color="auto"/>
              <w:right w:val="single" w:sz="4" w:space="0" w:color="auto"/>
            </w:tcBorders>
            <w:vAlign w:val="center"/>
          </w:tcPr>
          <w:p w14:paraId="53A60110" w14:textId="77777777" w:rsidR="000B47A6" w:rsidRPr="000B47A6" w:rsidRDefault="000B47A6" w:rsidP="000B47A6">
            <w:pPr>
              <w:autoSpaceDE w:val="0"/>
              <w:autoSpaceDN w:val="0"/>
              <w:adjustRightInd w:val="0"/>
              <w:jc w:val="center"/>
              <w:rPr>
                <w:sz w:val="28"/>
                <w:szCs w:val="28"/>
              </w:rPr>
            </w:pPr>
            <w:r w:rsidRPr="000B47A6">
              <w:rPr>
                <w:sz w:val="28"/>
                <w:szCs w:val="28"/>
              </w:rPr>
              <w:t>21</w:t>
            </w:r>
          </w:p>
        </w:tc>
      </w:tr>
      <w:tr w:rsidR="000B47A6" w:rsidRPr="000B47A6" w14:paraId="7A387BAB" w14:textId="77777777" w:rsidTr="00BB3258">
        <w:trPr>
          <w:trHeight w:val="539"/>
        </w:trPr>
        <w:tc>
          <w:tcPr>
            <w:tcW w:w="567" w:type="dxa"/>
            <w:tcBorders>
              <w:top w:val="single" w:sz="4" w:space="0" w:color="auto"/>
              <w:left w:val="single" w:sz="4" w:space="0" w:color="auto"/>
              <w:bottom w:val="single" w:sz="4" w:space="0" w:color="auto"/>
              <w:right w:val="single" w:sz="4" w:space="0" w:color="auto"/>
            </w:tcBorders>
            <w:vAlign w:val="center"/>
            <w:hideMark/>
          </w:tcPr>
          <w:p w14:paraId="2E991EC8" w14:textId="77777777" w:rsidR="000B47A6" w:rsidRPr="000B47A6" w:rsidRDefault="000B47A6" w:rsidP="000B47A6">
            <w:pPr>
              <w:autoSpaceDE w:val="0"/>
              <w:autoSpaceDN w:val="0"/>
              <w:adjustRightInd w:val="0"/>
              <w:jc w:val="center"/>
              <w:rPr>
                <w:sz w:val="28"/>
                <w:szCs w:val="28"/>
              </w:rPr>
            </w:pPr>
            <w:r w:rsidRPr="000B47A6">
              <w:rPr>
                <w:sz w:val="28"/>
                <w:szCs w:val="28"/>
              </w:rPr>
              <w:t>2.</w:t>
            </w:r>
          </w:p>
        </w:tc>
        <w:tc>
          <w:tcPr>
            <w:tcW w:w="3141" w:type="dxa"/>
            <w:tcBorders>
              <w:top w:val="single" w:sz="4" w:space="0" w:color="auto"/>
              <w:left w:val="single" w:sz="4" w:space="0" w:color="auto"/>
              <w:bottom w:val="single" w:sz="4" w:space="0" w:color="auto"/>
              <w:right w:val="single" w:sz="4" w:space="0" w:color="auto"/>
            </w:tcBorders>
            <w:vAlign w:val="center"/>
            <w:hideMark/>
          </w:tcPr>
          <w:p w14:paraId="433EA04B" w14:textId="77777777" w:rsidR="000B47A6" w:rsidRPr="000B47A6" w:rsidRDefault="000B47A6" w:rsidP="000B47A6">
            <w:pPr>
              <w:autoSpaceDE w:val="0"/>
              <w:autoSpaceDN w:val="0"/>
              <w:adjustRightInd w:val="0"/>
              <w:rPr>
                <w:sz w:val="28"/>
                <w:szCs w:val="28"/>
              </w:rPr>
            </w:pPr>
            <w:r w:rsidRPr="000B47A6">
              <w:rPr>
                <w:sz w:val="28"/>
                <w:szCs w:val="28"/>
              </w:rPr>
              <w:t>Тепловая энергетика</w:t>
            </w:r>
          </w:p>
        </w:tc>
        <w:tc>
          <w:tcPr>
            <w:tcW w:w="1701" w:type="dxa"/>
            <w:tcBorders>
              <w:top w:val="single" w:sz="4" w:space="0" w:color="auto"/>
              <w:left w:val="single" w:sz="4" w:space="0" w:color="auto"/>
              <w:bottom w:val="single" w:sz="4" w:space="0" w:color="auto"/>
              <w:right w:val="single" w:sz="4" w:space="0" w:color="auto"/>
            </w:tcBorders>
            <w:vAlign w:val="center"/>
          </w:tcPr>
          <w:p w14:paraId="54983B94" w14:textId="77777777" w:rsidR="000B47A6" w:rsidRPr="000B47A6" w:rsidRDefault="000B47A6" w:rsidP="000B47A6">
            <w:pPr>
              <w:autoSpaceDE w:val="0"/>
              <w:autoSpaceDN w:val="0"/>
              <w:adjustRightInd w:val="0"/>
              <w:jc w:val="center"/>
              <w:rPr>
                <w:sz w:val="28"/>
                <w:szCs w:val="28"/>
              </w:rPr>
            </w:pPr>
            <w:r w:rsidRPr="000B47A6">
              <w:rPr>
                <w:sz w:val="28"/>
                <w:szCs w:val="28"/>
              </w:rPr>
              <w:t>2</w:t>
            </w:r>
          </w:p>
        </w:tc>
        <w:tc>
          <w:tcPr>
            <w:tcW w:w="1843" w:type="dxa"/>
            <w:tcBorders>
              <w:top w:val="single" w:sz="4" w:space="0" w:color="auto"/>
              <w:left w:val="single" w:sz="4" w:space="0" w:color="auto"/>
              <w:bottom w:val="single" w:sz="4" w:space="0" w:color="auto"/>
              <w:right w:val="single" w:sz="4" w:space="0" w:color="auto"/>
            </w:tcBorders>
            <w:vAlign w:val="center"/>
          </w:tcPr>
          <w:p w14:paraId="6F3290E7" w14:textId="77777777" w:rsidR="000B47A6" w:rsidRPr="000B47A6" w:rsidRDefault="000B47A6" w:rsidP="000B47A6">
            <w:pPr>
              <w:autoSpaceDE w:val="0"/>
              <w:autoSpaceDN w:val="0"/>
              <w:adjustRightInd w:val="0"/>
              <w:jc w:val="center"/>
              <w:rPr>
                <w:sz w:val="28"/>
                <w:szCs w:val="28"/>
              </w:rPr>
            </w:pPr>
            <w:r w:rsidRPr="000B47A6">
              <w:rPr>
                <w:sz w:val="28"/>
                <w:szCs w:val="28"/>
              </w:rPr>
              <w:t>9</w:t>
            </w:r>
          </w:p>
        </w:tc>
        <w:tc>
          <w:tcPr>
            <w:tcW w:w="1842" w:type="dxa"/>
            <w:tcBorders>
              <w:top w:val="single" w:sz="4" w:space="0" w:color="auto"/>
              <w:left w:val="single" w:sz="4" w:space="0" w:color="auto"/>
              <w:bottom w:val="single" w:sz="4" w:space="0" w:color="auto"/>
              <w:right w:val="single" w:sz="4" w:space="0" w:color="auto"/>
            </w:tcBorders>
            <w:vAlign w:val="center"/>
          </w:tcPr>
          <w:p w14:paraId="01EDDC97" w14:textId="77777777" w:rsidR="000B47A6" w:rsidRPr="000B47A6" w:rsidRDefault="000B47A6" w:rsidP="000B47A6">
            <w:pPr>
              <w:autoSpaceDE w:val="0"/>
              <w:autoSpaceDN w:val="0"/>
              <w:adjustRightInd w:val="0"/>
              <w:jc w:val="center"/>
              <w:rPr>
                <w:sz w:val="28"/>
                <w:szCs w:val="28"/>
              </w:rPr>
            </w:pPr>
            <w:r w:rsidRPr="000B47A6">
              <w:rPr>
                <w:sz w:val="28"/>
                <w:szCs w:val="28"/>
              </w:rPr>
              <w:t>9</w:t>
            </w:r>
          </w:p>
        </w:tc>
        <w:tc>
          <w:tcPr>
            <w:tcW w:w="1701" w:type="dxa"/>
            <w:tcBorders>
              <w:top w:val="single" w:sz="4" w:space="0" w:color="auto"/>
              <w:left w:val="single" w:sz="4" w:space="0" w:color="auto"/>
              <w:bottom w:val="single" w:sz="4" w:space="0" w:color="auto"/>
              <w:right w:val="single" w:sz="4" w:space="0" w:color="auto"/>
            </w:tcBorders>
            <w:vAlign w:val="center"/>
          </w:tcPr>
          <w:p w14:paraId="1D344B46" w14:textId="77777777" w:rsidR="000B47A6" w:rsidRPr="000B47A6" w:rsidRDefault="000B47A6" w:rsidP="000B47A6">
            <w:pPr>
              <w:autoSpaceDE w:val="0"/>
              <w:autoSpaceDN w:val="0"/>
              <w:adjustRightInd w:val="0"/>
              <w:jc w:val="center"/>
              <w:rPr>
                <w:sz w:val="28"/>
                <w:szCs w:val="28"/>
              </w:rPr>
            </w:pPr>
            <w:r w:rsidRPr="000B47A6">
              <w:rPr>
                <w:sz w:val="28"/>
                <w:szCs w:val="28"/>
              </w:rPr>
              <w:t>9</w:t>
            </w:r>
          </w:p>
        </w:tc>
      </w:tr>
      <w:tr w:rsidR="000B47A6" w:rsidRPr="000B47A6" w14:paraId="1A65F599" w14:textId="77777777" w:rsidTr="00BB3258">
        <w:trPr>
          <w:trHeight w:val="539"/>
        </w:trPr>
        <w:tc>
          <w:tcPr>
            <w:tcW w:w="567" w:type="dxa"/>
            <w:tcBorders>
              <w:top w:val="single" w:sz="4" w:space="0" w:color="auto"/>
              <w:left w:val="single" w:sz="4" w:space="0" w:color="auto"/>
              <w:bottom w:val="single" w:sz="4" w:space="0" w:color="auto"/>
              <w:right w:val="single" w:sz="4" w:space="0" w:color="auto"/>
            </w:tcBorders>
            <w:vAlign w:val="center"/>
            <w:hideMark/>
          </w:tcPr>
          <w:p w14:paraId="63ED4BA6" w14:textId="77777777" w:rsidR="000B47A6" w:rsidRPr="000B47A6" w:rsidRDefault="000B47A6" w:rsidP="000B47A6">
            <w:pPr>
              <w:autoSpaceDE w:val="0"/>
              <w:autoSpaceDN w:val="0"/>
              <w:adjustRightInd w:val="0"/>
              <w:jc w:val="center"/>
              <w:rPr>
                <w:sz w:val="28"/>
                <w:szCs w:val="28"/>
              </w:rPr>
            </w:pPr>
            <w:r w:rsidRPr="000B47A6">
              <w:rPr>
                <w:sz w:val="28"/>
                <w:szCs w:val="28"/>
              </w:rPr>
              <w:t>3.</w:t>
            </w:r>
          </w:p>
        </w:tc>
        <w:tc>
          <w:tcPr>
            <w:tcW w:w="3141" w:type="dxa"/>
            <w:tcBorders>
              <w:top w:val="single" w:sz="4" w:space="0" w:color="auto"/>
              <w:left w:val="single" w:sz="4" w:space="0" w:color="auto"/>
              <w:bottom w:val="single" w:sz="4" w:space="0" w:color="auto"/>
              <w:right w:val="single" w:sz="4" w:space="0" w:color="auto"/>
            </w:tcBorders>
            <w:vAlign w:val="center"/>
            <w:hideMark/>
          </w:tcPr>
          <w:p w14:paraId="217C1B50" w14:textId="77777777" w:rsidR="000B47A6" w:rsidRPr="000B47A6" w:rsidRDefault="000B47A6" w:rsidP="000B47A6">
            <w:pPr>
              <w:autoSpaceDE w:val="0"/>
              <w:autoSpaceDN w:val="0"/>
              <w:adjustRightInd w:val="0"/>
              <w:rPr>
                <w:sz w:val="28"/>
                <w:szCs w:val="28"/>
              </w:rPr>
            </w:pPr>
            <w:r w:rsidRPr="000B47A6">
              <w:rPr>
                <w:sz w:val="28"/>
                <w:szCs w:val="28"/>
              </w:rPr>
              <w:t>Электроэнергетика</w:t>
            </w:r>
          </w:p>
        </w:tc>
        <w:tc>
          <w:tcPr>
            <w:tcW w:w="1701" w:type="dxa"/>
            <w:tcBorders>
              <w:top w:val="single" w:sz="4" w:space="0" w:color="auto"/>
              <w:left w:val="single" w:sz="4" w:space="0" w:color="auto"/>
              <w:bottom w:val="single" w:sz="4" w:space="0" w:color="auto"/>
              <w:right w:val="single" w:sz="4" w:space="0" w:color="auto"/>
            </w:tcBorders>
            <w:vAlign w:val="center"/>
          </w:tcPr>
          <w:p w14:paraId="31309724" w14:textId="77777777" w:rsidR="000B47A6" w:rsidRPr="000B47A6" w:rsidRDefault="000B47A6" w:rsidP="000B47A6">
            <w:pPr>
              <w:autoSpaceDE w:val="0"/>
              <w:autoSpaceDN w:val="0"/>
              <w:adjustRightInd w:val="0"/>
              <w:jc w:val="center"/>
              <w:rPr>
                <w:sz w:val="28"/>
                <w:szCs w:val="28"/>
              </w:rPr>
            </w:pPr>
            <w:r w:rsidRPr="000B47A6">
              <w:rPr>
                <w:sz w:val="28"/>
                <w:szCs w:val="28"/>
              </w:rPr>
              <w:t>1</w:t>
            </w:r>
          </w:p>
        </w:tc>
        <w:tc>
          <w:tcPr>
            <w:tcW w:w="1843" w:type="dxa"/>
            <w:tcBorders>
              <w:top w:val="single" w:sz="4" w:space="0" w:color="auto"/>
              <w:left w:val="single" w:sz="4" w:space="0" w:color="auto"/>
              <w:bottom w:val="single" w:sz="4" w:space="0" w:color="auto"/>
              <w:right w:val="single" w:sz="4" w:space="0" w:color="auto"/>
            </w:tcBorders>
            <w:vAlign w:val="center"/>
          </w:tcPr>
          <w:p w14:paraId="30231A11" w14:textId="77777777" w:rsidR="000B47A6" w:rsidRPr="000B47A6" w:rsidRDefault="000B47A6" w:rsidP="000B47A6">
            <w:pPr>
              <w:autoSpaceDE w:val="0"/>
              <w:autoSpaceDN w:val="0"/>
              <w:adjustRightInd w:val="0"/>
              <w:jc w:val="center"/>
              <w:rPr>
                <w:sz w:val="28"/>
                <w:szCs w:val="28"/>
              </w:rPr>
            </w:pPr>
            <w:r w:rsidRPr="000B47A6">
              <w:rPr>
                <w:sz w:val="28"/>
                <w:szCs w:val="28"/>
              </w:rPr>
              <w:t>6</w:t>
            </w:r>
          </w:p>
        </w:tc>
        <w:tc>
          <w:tcPr>
            <w:tcW w:w="1842" w:type="dxa"/>
            <w:tcBorders>
              <w:top w:val="single" w:sz="4" w:space="0" w:color="auto"/>
              <w:left w:val="single" w:sz="4" w:space="0" w:color="auto"/>
              <w:bottom w:val="single" w:sz="4" w:space="0" w:color="auto"/>
              <w:right w:val="single" w:sz="4" w:space="0" w:color="auto"/>
            </w:tcBorders>
            <w:vAlign w:val="center"/>
          </w:tcPr>
          <w:p w14:paraId="4DABDDC9" w14:textId="77777777" w:rsidR="000B47A6" w:rsidRPr="000B47A6" w:rsidRDefault="000B47A6" w:rsidP="000B47A6">
            <w:pPr>
              <w:autoSpaceDE w:val="0"/>
              <w:autoSpaceDN w:val="0"/>
              <w:adjustRightInd w:val="0"/>
              <w:jc w:val="center"/>
              <w:rPr>
                <w:sz w:val="28"/>
                <w:szCs w:val="28"/>
              </w:rPr>
            </w:pPr>
            <w:r w:rsidRPr="000B47A6">
              <w:rPr>
                <w:sz w:val="28"/>
                <w:szCs w:val="28"/>
              </w:rPr>
              <w:t>3</w:t>
            </w:r>
          </w:p>
        </w:tc>
        <w:tc>
          <w:tcPr>
            <w:tcW w:w="1701" w:type="dxa"/>
            <w:tcBorders>
              <w:top w:val="single" w:sz="4" w:space="0" w:color="auto"/>
              <w:left w:val="single" w:sz="4" w:space="0" w:color="auto"/>
              <w:bottom w:val="single" w:sz="4" w:space="0" w:color="auto"/>
              <w:right w:val="single" w:sz="4" w:space="0" w:color="auto"/>
            </w:tcBorders>
            <w:vAlign w:val="center"/>
          </w:tcPr>
          <w:p w14:paraId="5568392A" w14:textId="77777777" w:rsidR="000B47A6" w:rsidRPr="000B47A6" w:rsidRDefault="000B47A6" w:rsidP="000B47A6">
            <w:pPr>
              <w:autoSpaceDE w:val="0"/>
              <w:autoSpaceDN w:val="0"/>
              <w:adjustRightInd w:val="0"/>
              <w:jc w:val="center"/>
              <w:rPr>
                <w:sz w:val="28"/>
                <w:szCs w:val="28"/>
              </w:rPr>
            </w:pPr>
            <w:r w:rsidRPr="000B47A6">
              <w:rPr>
                <w:sz w:val="28"/>
                <w:szCs w:val="28"/>
              </w:rPr>
              <w:t>2</w:t>
            </w:r>
          </w:p>
        </w:tc>
      </w:tr>
      <w:tr w:rsidR="000B47A6" w:rsidRPr="000B47A6" w14:paraId="1B91AF3D" w14:textId="77777777" w:rsidTr="00BB3258">
        <w:trPr>
          <w:trHeight w:val="561"/>
        </w:trPr>
        <w:tc>
          <w:tcPr>
            <w:tcW w:w="567" w:type="dxa"/>
            <w:tcBorders>
              <w:top w:val="single" w:sz="4" w:space="0" w:color="auto"/>
              <w:left w:val="single" w:sz="4" w:space="0" w:color="auto"/>
              <w:bottom w:val="single" w:sz="4" w:space="0" w:color="auto"/>
              <w:right w:val="single" w:sz="4" w:space="0" w:color="auto"/>
            </w:tcBorders>
            <w:vAlign w:val="center"/>
            <w:hideMark/>
          </w:tcPr>
          <w:p w14:paraId="548BB34A" w14:textId="77777777" w:rsidR="000B47A6" w:rsidRPr="000B47A6" w:rsidRDefault="000B47A6" w:rsidP="000B47A6">
            <w:pPr>
              <w:autoSpaceDE w:val="0"/>
              <w:autoSpaceDN w:val="0"/>
              <w:adjustRightInd w:val="0"/>
              <w:jc w:val="center"/>
              <w:rPr>
                <w:sz w:val="28"/>
                <w:szCs w:val="28"/>
              </w:rPr>
            </w:pPr>
            <w:r w:rsidRPr="000B47A6">
              <w:rPr>
                <w:sz w:val="28"/>
                <w:szCs w:val="28"/>
              </w:rPr>
              <w:t>4.</w:t>
            </w:r>
          </w:p>
        </w:tc>
        <w:tc>
          <w:tcPr>
            <w:tcW w:w="3141" w:type="dxa"/>
            <w:tcBorders>
              <w:top w:val="single" w:sz="4" w:space="0" w:color="auto"/>
              <w:left w:val="single" w:sz="4" w:space="0" w:color="auto"/>
              <w:bottom w:val="single" w:sz="4" w:space="0" w:color="auto"/>
              <w:right w:val="single" w:sz="4" w:space="0" w:color="auto"/>
            </w:tcBorders>
            <w:vAlign w:val="center"/>
            <w:hideMark/>
          </w:tcPr>
          <w:p w14:paraId="0E6A0D61" w14:textId="77777777" w:rsidR="000B47A6" w:rsidRPr="000B47A6" w:rsidRDefault="000B47A6" w:rsidP="000B47A6">
            <w:pPr>
              <w:autoSpaceDE w:val="0"/>
              <w:autoSpaceDN w:val="0"/>
              <w:adjustRightInd w:val="0"/>
              <w:rPr>
                <w:sz w:val="28"/>
                <w:szCs w:val="28"/>
              </w:rPr>
            </w:pPr>
            <w:r w:rsidRPr="000B47A6">
              <w:rPr>
                <w:sz w:val="28"/>
                <w:szCs w:val="28"/>
              </w:rPr>
              <w:t>Газовое хозяйство</w:t>
            </w:r>
          </w:p>
        </w:tc>
        <w:tc>
          <w:tcPr>
            <w:tcW w:w="1701" w:type="dxa"/>
            <w:tcBorders>
              <w:top w:val="single" w:sz="4" w:space="0" w:color="auto"/>
              <w:left w:val="single" w:sz="4" w:space="0" w:color="auto"/>
              <w:bottom w:val="single" w:sz="4" w:space="0" w:color="auto"/>
              <w:right w:val="single" w:sz="4" w:space="0" w:color="auto"/>
            </w:tcBorders>
            <w:vAlign w:val="center"/>
          </w:tcPr>
          <w:p w14:paraId="15900082" w14:textId="77777777" w:rsidR="000B47A6" w:rsidRPr="000B47A6" w:rsidRDefault="000B47A6" w:rsidP="000B47A6">
            <w:pPr>
              <w:autoSpaceDE w:val="0"/>
              <w:autoSpaceDN w:val="0"/>
              <w:adjustRightInd w:val="0"/>
              <w:jc w:val="center"/>
              <w:rPr>
                <w:sz w:val="28"/>
                <w:szCs w:val="28"/>
              </w:rPr>
            </w:pPr>
            <w:r w:rsidRPr="000B47A6">
              <w:rPr>
                <w:sz w:val="28"/>
                <w:szCs w:val="28"/>
              </w:rPr>
              <w:t>1</w:t>
            </w:r>
          </w:p>
        </w:tc>
        <w:tc>
          <w:tcPr>
            <w:tcW w:w="1843" w:type="dxa"/>
            <w:tcBorders>
              <w:top w:val="single" w:sz="4" w:space="0" w:color="auto"/>
              <w:left w:val="single" w:sz="4" w:space="0" w:color="auto"/>
              <w:bottom w:val="single" w:sz="4" w:space="0" w:color="auto"/>
              <w:right w:val="single" w:sz="4" w:space="0" w:color="auto"/>
            </w:tcBorders>
            <w:vAlign w:val="center"/>
          </w:tcPr>
          <w:p w14:paraId="50702C87" w14:textId="77777777" w:rsidR="000B47A6" w:rsidRPr="000B47A6" w:rsidRDefault="000B47A6" w:rsidP="000B47A6">
            <w:pPr>
              <w:autoSpaceDE w:val="0"/>
              <w:autoSpaceDN w:val="0"/>
              <w:adjustRightInd w:val="0"/>
              <w:jc w:val="center"/>
              <w:rPr>
                <w:sz w:val="28"/>
                <w:szCs w:val="28"/>
              </w:rPr>
            </w:pPr>
            <w:r w:rsidRPr="000B47A6">
              <w:rPr>
                <w:sz w:val="28"/>
                <w:szCs w:val="28"/>
              </w:rPr>
              <w:t>1</w:t>
            </w:r>
          </w:p>
        </w:tc>
        <w:tc>
          <w:tcPr>
            <w:tcW w:w="1842" w:type="dxa"/>
            <w:tcBorders>
              <w:top w:val="single" w:sz="4" w:space="0" w:color="auto"/>
              <w:left w:val="single" w:sz="4" w:space="0" w:color="auto"/>
              <w:bottom w:val="single" w:sz="4" w:space="0" w:color="auto"/>
              <w:right w:val="single" w:sz="4" w:space="0" w:color="auto"/>
            </w:tcBorders>
            <w:vAlign w:val="center"/>
          </w:tcPr>
          <w:p w14:paraId="7A6924CF" w14:textId="77777777" w:rsidR="000B47A6" w:rsidRPr="000B47A6" w:rsidRDefault="000B47A6" w:rsidP="000B47A6">
            <w:pPr>
              <w:autoSpaceDE w:val="0"/>
              <w:autoSpaceDN w:val="0"/>
              <w:adjustRightInd w:val="0"/>
              <w:jc w:val="center"/>
              <w:rPr>
                <w:sz w:val="28"/>
                <w:szCs w:val="28"/>
              </w:rPr>
            </w:pPr>
            <w:r w:rsidRPr="000B47A6">
              <w:rPr>
                <w:sz w:val="28"/>
                <w:szCs w:val="28"/>
              </w:rPr>
              <w:t>1</w:t>
            </w:r>
          </w:p>
        </w:tc>
        <w:tc>
          <w:tcPr>
            <w:tcW w:w="1701" w:type="dxa"/>
            <w:tcBorders>
              <w:top w:val="single" w:sz="4" w:space="0" w:color="auto"/>
              <w:left w:val="single" w:sz="4" w:space="0" w:color="auto"/>
              <w:bottom w:val="single" w:sz="4" w:space="0" w:color="auto"/>
              <w:right w:val="single" w:sz="4" w:space="0" w:color="auto"/>
            </w:tcBorders>
            <w:vAlign w:val="center"/>
          </w:tcPr>
          <w:p w14:paraId="2EB61D60" w14:textId="77777777" w:rsidR="000B47A6" w:rsidRPr="000B47A6" w:rsidRDefault="000B47A6" w:rsidP="000B47A6">
            <w:pPr>
              <w:autoSpaceDE w:val="0"/>
              <w:autoSpaceDN w:val="0"/>
              <w:adjustRightInd w:val="0"/>
              <w:jc w:val="center"/>
              <w:rPr>
                <w:sz w:val="28"/>
                <w:szCs w:val="28"/>
              </w:rPr>
            </w:pPr>
            <w:r w:rsidRPr="000B47A6">
              <w:rPr>
                <w:sz w:val="28"/>
                <w:szCs w:val="28"/>
              </w:rPr>
              <w:t>1</w:t>
            </w:r>
          </w:p>
        </w:tc>
      </w:tr>
      <w:tr w:rsidR="000B47A6" w:rsidRPr="000B47A6" w14:paraId="3B50A387" w14:textId="77777777" w:rsidTr="00BB3258">
        <w:trPr>
          <w:trHeight w:val="541"/>
        </w:trPr>
        <w:tc>
          <w:tcPr>
            <w:tcW w:w="567" w:type="dxa"/>
            <w:tcBorders>
              <w:top w:val="single" w:sz="4" w:space="0" w:color="auto"/>
              <w:left w:val="single" w:sz="4" w:space="0" w:color="auto"/>
              <w:bottom w:val="single" w:sz="4" w:space="0" w:color="auto"/>
              <w:right w:val="single" w:sz="4" w:space="0" w:color="auto"/>
            </w:tcBorders>
            <w:vAlign w:val="center"/>
            <w:hideMark/>
          </w:tcPr>
          <w:p w14:paraId="3EFC75F3" w14:textId="77777777" w:rsidR="000B47A6" w:rsidRPr="000B47A6" w:rsidRDefault="000B47A6" w:rsidP="000B47A6">
            <w:pPr>
              <w:autoSpaceDE w:val="0"/>
              <w:autoSpaceDN w:val="0"/>
              <w:adjustRightInd w:val="0"/>
              <w:jc w:val="center"/>
              <w:rPr>
                <w:sz w:val="28"/>
                <w:szCs w:val="28"/>
              </w:rPr>
            </w:pPr>
            <w:r w:rsidRPr="000B47A6">
              <w:rPr>
                <w:sz w:val="28"/>
                <w:szCs w:val="28"/>
              </w:rPr>
              <w:t>5.</w:t>
            </w:r>
          </w:p>
        </w:tc>
        <w:tc>
          <w:tcPr>
            <w:tcW w:w="3141" w:type="dxa"/>
            <w:tcBorders>
              <w:top w:val="single" w:sz="4" w:space="0" w:color="auto"/>
              <w:left w:val="single" w:sz="4" w:space="0" w:color="auto"/>
              <w:bottom w:val="single" w:sz="4" w:space="0" w:color="auto"/>
              <w:right w:val="single" w:sz="4" w:space="0" w:color="auto"/>
            </w:tcBorders>
            <w:vAlign w:val="center"/>
            <w:hideMark/>
          </w:tcPr>
          <w:p w14:paraId="7645CD5B" w14:textId="77777777" w:rsidR="000B47A6" w:rsidRPr="000B47A6" w:rsidRDefault="000B47A6" w:rsidP="000B47A6">
            <w:pPr>
              <w:autoSpaceDE w:val="0"/>
              <w:autoSpaceDN w:val="0"/>
              <w:adjustRightInd w:val="0"/>
              <w:rPr>
                <w:sz w:val="28"/>
                <w:szCs w:val="28"/>
              </w:rPr>
            </w:pPr>
            <w:r w:rsidRPr="000B47A6">
              <w:rPr>
                <w:sz w:val="28"/>
                <w:szCs w:val="28"/>
              </w:rPr>
              <w:t>Лифтовое хозяйство</w:t>
            </w:r>
          </w:p>
        </w:tc>
        <w:tc>
          <w:tcPr>
            <w:tcW w:w="1701" w:type="dxa"/>
            <w:tcBorders>
              <w:top w:val="single" w:sz="4" w:space="0" w:color="auto"/>
              <w:left w:val="single" w:sz="4" w:space="0" w:color="auto"/>
              <w:bottom w:val="single" w:sz="4" w:space="0" w:color="auto"/>
              <w:right w:val="single" w:sz="4" w:space="0" w:color="auto"/>
            </w:tcBorders>
            <w:vAlign w:val="center"/>
          </w:tcPr>
          <w:p w14:paraId="6EE41358" w14:textId="77777777" w:rsidR="000B47A6" w:rsidRPr="000B47A6" w:rsidRDefault="000B47A6" w:rsidP="000B47A6">
            <w:pPr>
              <w:autoSpaceDE w:val="0"/>
              <w:autoSpaceDN w:val="0"/>
              <w:adjustRightInd w:val="0"/>
              <w:jc w:val="center"/>
              <w:rPr>
                <w:sz w:val="28"/>
                <w:szCs w:val="28"/>
              </w:rPr>
            </w:pPr>
          </w:p>
        </w:tc>
        <w:tc>
          <w:tcPr>
            <w:tcW w:w="1843" w:type="dxa"/>
            <w:tcBorders>
              <w:top w:val="single" w:sz="4" w:space="0" w:color="auto"/>
              <w:left w:val="single" w:sz="4" w:space="0" w:color="auto"/>
              <w:bottom w:val="single" w:sz="4" w:space="0" w:color="auto"/>
              <w:right w:val="single" w:sz="4" w:space="0" w:color="auto"/>
            </w:tcBorders>
            <w:vAlign w:val="center"/>
          </w:tcPr>
          <w:p w14:paraId="3EC6F767" w14:textId="77777777" w:rsidR="000B47A6" w:rsidRPr="000B47A6" w:rsidRDefault="000B47A6" w:rsidP="000B47A6">
            <w:pPr>
              <w:autoSpaceDE w:val="0"/>
              <w:autoSpaceDN w:val="0"/>
              <w:adjustRightInd w:val="0"/>
              <w:jc w:val="center"/>
              <w:rPr>
                <w:sz w:val="28"/>
                <w:szCs w:val="28"/>
              </w:rPr>
            </w:pPr>
          </w:p>
        </w:tc>
        <w:tc>
          <w:tcPr>
            <w:tcW w:w="1842" w:type="dxa"/>
            <w:tcBorders>
              <w:top w:val="single" w:sz="4" w:space="0" w:color="auto"/>
              <w:left w:val="single" w:sz="4" w:space="0" w:color="auto"/>
              <w:bottom w:val="single" w:sz="4" w:space="0" w:color="auto"/>
              <w:right w:val="single" w:sz="4" w:space="0" w:color="auto"/>
            </w:tcBorders>
            <w:vAlign w:val="center"/>
          </w:tcPr>
          <w:p w14:paraId="720DFB90" w14:textId="77777777" w:rsidR="000B47A6" w:rsidRPr="000B47A6" w:rsidRDefault="000B47A6" w:rsidP="000B47A6">
            <w:pPr>
              <w:autoSpaceDE w:val="0"/>
              <w:autoSpaceDN w:val="0"/>
              <w:adjustRightInd w:val="0"/>
              <w:jc w:val="center"/>
              <w:rPr>
                <w:sz w:val="28"/>
                <w:szCs w:val="28"/>
              </w:rPr>
            </w:pPr>
          </w:p>
        </w:tc>
        <w:tc>
          <w:tcPr>
            <w:tcW w:w="1701" w:type="dxa"/>
            <w:tcBorders>
              <w:top w:val="single" w:sz="4" w:space="0" w:color="auto"/>
              <w:left w:val="single" w:sz="4" w:space="0" w:color="auto"/>
              <w:bottom w:val="single" w:sz="4" w:space="0" w:color="auto"/>
              <w:right w:val="single" w:sz="4" w:space="0" w:color="auto"/>
            </w:tcBorders>
            <w:vAlign w:val="center"/>
          </w:tcPr>
          <w:p w14:paraId="1D78B8A7" w14:textId="77777777" w:rsidR="000B47A6" w:rsidRPr="000B47A6" w:rsidRDefault="000B47A6" w:rsidP="000B47A6">
            <w:pPr>
              <w:autoSpaceDE w:val="0"/>
              <w:autoSpaceDN w:val="0"/>
              <w:adjustRightInd w:val="0"/>
              <w:jc w:val="center"/>
              <w:rPr>
                <w:sz w:val="28"/>
                <w:szCs w:val="28"/>
              </w:rPr>
            </w:pPr>
          </w:p>
        </w:tc>
      </w:tr>
      <w:tr w:rsidR="000B47A6" w:rsidRPr="000B47A6" w14:paraId="1A5A4B9B" w14:textId="77777777" w:rsidTr="00BB3258">
        <w:tc>
          <w:tcPr>
            <w:tcW w:w="567" w:type="dxa"/>
            <w:tcBorders>
              <w:top w:val="single" w:sz="4" w:space="0" w:color="auto"/>
              <w:left w:val="single" w:sz="4" w:space="0" w:color="auto"/>
              <w:bottom w:val="single" w:sz="4" w:space="0" w:color="auto"/>
              <w:right w:val="single" w:sz="4" w:space="0" w:color="auto"/>
            </w:tcBorders>
            <w:vAlign w:val="center"/>
            <w:hideMark/>
          </w:tcPr>
          <w:p w14:paraId="1F9E491D" w14:textId="77777777" w:rsidR="000B47A6" w:rsidRPr="000B47A6" w:rsidRDefault="000B47A6" w:rsidP="000B47A6">
            <w:pPr>
              <w:autoSpaceDE w:val="0"/>
              <w:autoSpaceDN w:val="0"/>
              <w:adjustRightInd w:val="0"/>
              <w:jc w:val="center"/>
              <w:rPr>
                <w:sz w:val="28"/>
                <w:szCs w:val="28"/>
              </w:rPr>
            </w:pPr>
            <w:r w:rsidRPr="000B47A6">
              <w:rPr>
                <w:sz w:val="28"/>
                <w:szCs w:val="28"/>
              </w:rPr>
              <w:t>6.</w:t>
            </w:r>
          </w:p>
        </w:tc>
        <w:tc>
          <w:tcPr>
            <w:tcW w:w="3141" w:type="dxa"/>
            <w:tcBorders>
              <w:top w:val="single" w:sz="4" w:space="0" w:color="auto"/>
              <w:left w:val="single" w:sz="4" w:space="0" w:color="auto"/>
              <w:bottom w:val="single" w:sz="4" w:space="0" w:color="auto"/>
              <w:right w:val="single" w:sz="4" w:space="0" w:color="auto"/>
            </w:tcBorders>
            <w:vAlign w:val="center"/>
            <w:hideMark/>
          </w:tcPr>
          <w:p w14:paraId="16679390" w14:textId="77777777" w:rsidR="000B47A6" w:rsidRPr="000B47A6" w:rsidRDefault="000B47A6" w:rsidP="000B47A6">
            <w:pPr>
              <w:autoSpaceDE w:val="0"/>
              <w:autoSpaceDN w:val="0"/>
              <w:adjustRightInd w:val="0"/>
              <w:rPr>
                <w:sz w:val="28"/>
                <w:szCs w:val="28"/>
              </w:rPr>
            </w:pPr>
            <w:r w:rsidRPr="000B47A6">
              <w:rPr>
                <w:sz w:val="28"/>
                <w:szCs w:val="28"/>
              </w:rPr>
              <w:t>Обслуживание и ремонт домов и придомовой территории</w:t>
            </w:r>
          </w:p>
        </w:tc>
        <w:tc>
          <w:tcPr>
            <w:tcW w:w="1701" w:type="dxa"/>
            <w:tcBorders>
              <w:top w:val="single" w:sz="4" w:space="0" w:color="auto"/>
              <w:left w:val="single" w:sz="4" w:space="0" w:color="auto"/>
              <w:bottom w:val="single" w:sz="4" w:space="0" w:color="auto"/>
              <w:right w:val="single" w:sz="4" w:space="0" w:color="auto"/>
            </w:tcBorders>
            <w:vAlign w:val="center"/>
          </w:tcPr>
          <w:p w14:paraId="1E94AD5E" w14:textId="77777777" w:rsidR="000B47A6" w:rsidRPr="000B47A6" w:rsidRDefault="000B47A6" w:rsidP="000B47A6">
            <w:pPr>
              <w:autoSpaceDE w:val="0"/>
              <w:autoSpaceDN w:val="0"/>
              <w:adjustRightInd w:val="0"/>
              <w:jc w:val="center"/>
              <w:rPr>
                <w:sz w:val="28"/>
                <w:szCs w:val="28"/>
              </w:rPr>
            </w:pPr>
            <w:r w:rsidRPr="000B47A6">
              <w:rPr>
                <w:sz w:val="28"/>
                <w:szCs w:val="28"/>
              </w:rPr>
              <w:t>2</w:t>
            </w:r>
          </w:p>
        </w:tc>
        <w:tc>
          <w:tcPr>
            <w:tcW w:w="1843" w:type="dxa"/>
            <w:tcBorders>
              <w:top w:val="single" w:sz="4" w:space="0" w:color="auto"/>
              <w:left w:val="single" w:sz="4" w:space="0" w:color="auto"/>
              <w:bottom w:val="single" w:sz="4" w:space="0" w:color="auto"/>
              <w:right w:val="single" w:sz="4" w:space="0" w:color="auto"/>
            </w:tcBorders>
            <w:vAlign w:val="center"/>
          </w:tcPr>
          <w:p w14:paraId="48CBAF83" w14:textId="77777777" w:rsidR="000B47A6" w:rsidRPr="000B47A6" w:rsidRDefault="000B47A6" w:rsidP="000B47A6">
            <w:pPr>
              <w:autoSpaceDE w:val="0"/>
              <w:autoSpaceDN w:val="0"/>
              <w:adjustRightInd w:val="0"/>
              <w:jc w:val="center"/>
              <w:rPr>
                <w:sz w:val="28"/>
                <w:szCs w:val="28"/>
              </w:rPr>
            </w:pPr>
            <w:r w:rsidRPr="000B47A6">
              <w:rPr>
                <w:sz w:val="28"/>
                <w:szCs w:val="28"/>
              </w:rPr>
              <w:t>4</w:t>
            </w:r>
          </w:p>
        </w:tc>
        <w:tc>
          <w:tcPr>
            <w:tcW w:w="1842" w:type="dxa"/>
            <w:tcBorders>
              <w:top w:val="single" w:sz="4" w:space="0" w:color="auto"/>
              <w:left w:val="single" w:sz="4" w:space="0" w:color="auto"/>
              <w:bottom w:val="single" w:sz="4" w:space="0" w:color="auto"/>
              <w:right w:val="single" w:sz="4" w:space="0" w:color="auto"/>
            </w:tcBorders>
            <w:vAlign w:val="center"/>
          </w:tcPr>
          <w:p w14:paraId="49190F8D" w14:textId="77777777" w:rsidR="000B47A6" w:rsidRPr="000B47A6" w:rsidRDefault="000B47A6" w:rsidP="000B47A6">
            <w:pPr>
              <w:autoSpaceDE w:val="0"/>
              <w:autoSpaceDN w:val="0"/>
              <w:adjustRightInd w:val="0"/>
              <w:jc w:val="center"/>
              <w:rPr>
                <w:sz w:val="28"/>
                <w:szCs w:val="28"/>
              </w:rPr>
            </w:pPr>
            <w:r w:rsidRPr="000B47A6">
              <w:rPr>
                <w:sz w:val="28"/>
                <w:szCs w:val="28"/>
              </w:rPr>
              <w:t>3</w:t>
            </w:r>
          </w:p>
        </w:tc>
        <w:tc>
          <w:tcPr>
            <w:tcW w:w="1701" w:type="dxa"/>
            <w:tcBorders>
              <w:top w:val="single" w:sz="4" w:space="0" w:color="auto"/>
              <w:left w:val="single" w:sz="4" w:space="0" w:color="auto"/>
              <w:bottom w:val="single" w:sz="4" w:space="0" w:color="auto"/>
              <w:right w:val="single" w:sz="4" w:space="0" w:color="auto"/>
            </w:tcBorders>
            <w:vAlign w:val="center"/>
          </w:tcPr>
          <w:p w14:paraId="617681B1" w14:textId="77777777" w:rsidR="000B47A6" w:rsidRPr="000B47A6" w:rsidRDefault="000B47A6" w:rsidP="000B47A6">
            <w:pPr>
              <w:autoSpaceDE w:val="0"/>
              <w:autoSpaceDN w:val="0"/>
              <w:adjustRightInd w:val="0"/>
              <w:jc w:val="center"/>
              <w:rPr>
                <w:sz w:val="28"/>
                <w:szCs w:val="28"/>
              </w:rPr>
            </w:pPr>
            <w:r w:rsidRPr="000B47A6">
              <w:rPr>
                <w:sz w:val="28"/>
                <w:szCs w:val="28"/>
              </w:rPr>
              <w:t>7</w:t>
            </w:r>
          </w:p>
        </w:tc>
      </w:tr>
      <w:tr w:rsidR="000B47A6" w:rsidRPr="000B47A6" w14:paraId="4906AB85" w14:textId="77777777" w:rsidTr="00BB3258">
        <w:tc>
          <w:tcPr>
            <w:tcW w:w="567" w:type="dxa"/>
            <w:tcBorders>
              <w:top w:val="single" w:sz="4" w:space="0" w:color="auto"/>
              <w:left w:val="single" w:sz="4" w:space="0" w:color="auto"/>
              <w:bottom w:val="single" w:sz="4" w:space="0" w:color="auto"/>
              <w:right w:val="single" w:sz="4" w:space="0" w:color="auto"/>
            </w:tcBorders>
            <w:vAlign w:val="center"/>
            <w:hideMark/>
          </w:tcPr>
          <w:p w14:paraId="151326CB" w14:textId="77777777" w:rsidR="000B47A6" w:rsidRPr="000B47A6" w:rsidRDefault="000B47A6" w:rsidP="000B47A6">
            <w:pPr>
              <w:autoSpaceDE w:val="0"/>
              <w:autoSpaceDN w:val="0"/>
              <w:adjustRightInd w:val="0"/>
              <w:jc w:val="center"/>
              <w:rPr>
                <w:sz w:val="28"/>
                <w:szCs w:val="28"/>
              </w:rPr>
            </w:pPr>
            <w:r w:rsidRPr="000B47A6">
              <w:rPr>
                <w:sz w:val="28"/>
                <w:szCs w:val="28"/>
              </w:rPr>
              <w:t>7.</w:t>
            </w:r>
          </w:p>
        </w:tc>
        <w:tc>
          <w:tcPr>
            <w:tcW w:w="3141" w:type="dxa"/>
            <w:tcBorders>
              <w:top w:val="single" w:sz="4" w:space="0" w:color="auto"/>
              <w:left w:val="single" w:sz="4" w:space="0" w:color="auto"/>
              <w:bottom w:val="single" w:sz="4" w:space="0" w:color="auto"/>
              <w:right w:val="single" w:sz="4" w:space="0" w:color="auto"/>
            </w:tcBorders>
            <w:vAlign w:val="center"/>
            <w:hideMark/>
          </w:tcPr>
          <w:p w14:paraId="1AC3F70A" w14:textId="77777777" w:rsidR="000B47A6" w:rsidRPr="000B47A6" w:rsidRDefault="000B47A6" w:rsidP="000B47A6">
            <w:pPr>
              <w:autoSpaceDE w:val="0"/>
              <w:autoSpaceDN w:val="0"/>
              <w:adjustRightInd w:val="0"/>
              <w:rPr>
                <w:sz w:val="28"/>
                <w:szCs w:val="28"/>
              </w:rPr>
            </w:pPr>
            <w:r w:rsidRPr="000B47A6">
              <w:rPr>
                <w:sz w:val="28"/>
                <w:szCs w:val="28"/>
              </w:rPr>
              <w:t>Уборка твёрдых бытовых отходов</w:t>
            </w:r>
          </w:p>
        </w:tc>
        <w:tc>
          <w:tcPr>
            <w:tcW w:w="1701" w:type="dxa"/>
            <w:tcBorders>
              <w:top w:val="single" w:sz="4" w:space="0" w:color="auto"/>
              <w:left w:val="single" w:sz="4" w:space="0" w:color="auto"/>
              <w:bottom w:val="single" w:sz="4" w:space="0" w:color="auto"/>
              <w:right w:val="single" w:sz="4" w:space="0" w:color="auto"/>
            </w:tcBorders>
            <w:vAlign w:val="center"/>
          </w:tcPr>
          <w:p w14:paraId="6AE9046F" w14:textId="77777777" w:rsidR="000B47A6" w:rsidRPr="000B47A6" w:rsidRDefault="000B47A6" w:rsidP="000B47A6">
            <w:pPr>
              <w:autoSpaceDE w:val="0"/>
              <w:autoSpaceDN w:val="0"/>
              <w:adjustRightInd w:val="0"/>
              <w:jc w:val="center"/>
              <w:rPr>
                <w:sz w:val="28"/>
                <w:szCs w:val="28"/>
              </w:rPr>
            </w:pPr>
          </w:p>
        </w:tc>
        <w:tc>
          <w:tcPr>
            <w:tcW w:w="1843" w:type="dxa"/>
            <w:tcBorders>
              <w:top w:val="single" w:sz="4" w:space="0" w:color="auto"/>
              <w:left w:val="single" w:sz="4" w:space="0" w:color="auto"/>
              <w:bottom w:val="single" w:sz="4" w:space="0" w:color="auto"/>
              <w:right w:val="single" w:sz="4" w:space="0" w:color="auto"/>
            </w:tcBorders>
            <w:vAlign w:val="center"/>
          </w:tcPr>
          <w:p w14:paraId="085C134F" w14:textId="77777777" w:rsidR="000B47A6" w:rsidRPr="000B47A6" w:rsidRDefault="000B47A6" w:rsidP="000B47A6">
            <w:pPr>
              <w:autoSpaceDE w:val="0"/>
              <w:autoSpaceDN w:val="0"/>
              <w:adjustRightInd w:val="0"/>
              <w:jc w:val="center"/>
              <w:rPr>
                <w:sz w:val="28"/>
                <w:szCs w:val="28"/>
              </w:rPr>
            </w:pPr>
            <w:r w:rsidRPr="000B47A6">
              <w:rPr>
                <w:sz w:val="28"/>
                <w:szCs w:val="28"/>
              </w:rPr>
              <w:t>5</w:t>
            </w:r>
          </w:p>
        </w:tc>
        <w:tc>
          <w:tcPr>
            <w:tcW w:w="1842" w:type="dxa"/>
            <w:tcBorders>
              <w:top w:val="single" w:sz="4" w:space="0" w:color="auto"/>
              <w:left w:val="single" w:sz="4" w:space="0" w:color="auto"/>
              <w:bottom w:val="single" w:sz="4" w:space="0" w:color="auto"/>
              <w:right w:val="single" w:sz="4" w:space="0" w:color="auto"/>
            </w:tcBorders>
            <w:vAlign w:val="center"/>
          </w:tcPr>
          <w:p w14:paraId="4F5D7046" w14:textId="77777777" w:rsidR="000B47A6" w:rsidRPr="000B47A6" w:rsidRDefault="000B47A6" w:rsidP="000B47A6">
            <w:pPr>
              <w:autoSpaceDE w:val="0"/>
              <w:autoSpaceDN w:val="0"/>
              <w:adjustRightInd w:val="0"/>
              <w:jc w:val="center"/>
              <w:rPr>
                <w:sz w:val="28"/>
                <w:szCs w:val="28"/>
              </w:rPr>
            </w:pPr>
            <w:r w:rsidRPr="000B47A6">
              <w:rPr>
                <w:sz w:val="28"/>
                <w:szCs w:val="28"/>
              </w:rPr>
              <w:t>1</w:t>
            </w:r>
          </w:p>
        </w:tc>
        <w:tc>
          <w:tcPr>
            <w:tcW w:w="1701" w:type="dxa"/>
            <w:tcBorders>
              <w:top w:val="single" w:sz="4" w:space="0" w:color="auto"/>
              <w:left w:val="single" w:sz="4" w:space="0" w:color="auto"/>
              <w:bottom w:val="single" w:sz="4" w:space="0" w:color="auto"/>
              <w:right w:val="single" w:sz="4" w:space="0" w:color="auto"/>
            </w:tcBorders>
            <w:vAlign w:val="center"/>
          </w:tcPr>
          <w:p w14:paraId="4EA91E92" w14:textId="77777777" w:rsidR="000B47A6" w:rsidRPr="000B47A6" w:rsidRDefault="000B47A6" w:rsidP="000B47A6">
            <w:pPr>
              <w:autoSpaceDE w:val="0"/>
              <w:autoSpaceDN w:val="0"/>
              <w:adjustRightInd w:val="0"/>
              <w:jc w:val="center"/>
              <w:rPr>
                <w:sz w:val="28"/>
                <w:szCs w:val="28"/>
              </w:rPr>
            </w:pPr>
            <w:r w:rsidRPr="000B47A6">
              <w:rPr>
                <w:sz w:val="28"/>
                <w:szCs w:val="28"/>
              </w:rPr>
              <w:t>3</w:t>
            </w:r>
          </w:p>
        </w:tc>
      </w:tr>
      <w:tr w:rsidR="000B47A6" w:rsidRPr="000B47A6" w14:paraId="6D9923D5" w14:textId="77777777" w:rsidTr="00BB3258">
        <w:tc>
          <w:tcPr>
            <w:tcW w:w="567" w:type="dxa"/>
            <w:tcBorders>
              <w:top w:val="single" w:sz="4" w:space="0" w:color="auto"/>
              <w:left w:val="single" w:sz="4" w:space="0" w:color="auto"/>
              <w:bottom w:val="single" w:sz="4" w:space="0" w:color="auto"/>
              <w:right w:val="single" w:sz="4" w:space="0" w:color="auto"/>
            </w:tcBorders>
            <w:vAlign w:val="center"/>
            <w:hideMark/>
          </w:tcPr>
          <w:p w14:paraId="1FEED70C" w14:textId="77777777" w:rsidR="000B47A6" w:rsidRPr="000B47A6" w:rsidRDefault="000B47A6" w:rsidP="000B47A6">
            <w:pPr>
              <w:autoSpaceDE w:val="0"/>
              <w:autoSpaceDN w:val="0"/>
              <w:adjustRightInd w:val="0"/>
              <w:jc w:val="center"/>
              <w:rPr>
                <w:sz w:val="28"/>
                <w:szCs w:val="28"/>
              </w:rPr>
            </w:pPr>
            <w:r w:rsidRPr="000B47A6">
              <w:rPr>
                <w:sz w:val="28"/>
                <w:szCs w:val="28"/>
              </w:rPr>
              <w:t>8.</w:t>
            </w:r>
          </w:p>
        </w:tc>
        <w:tc>
          <w:tcPr>
            <w:tcW w:w="3141" w:type="dxa"/>
            <w:tcBorders>
              <w:top w:val="single" w:sz="4" w:space="0" w:color="auto"/>
              <w:left w:val="single" w:sz="4" w:space="0" w:color="auto"/>
              <w:bottom w:val="single" w:sz="4" w:space="0" w:color="auto"/>
              <w:right w:val="single" w:sz="4" w:space="0" w:color="auto"/>
            </w:tcBorders>
            <w:vAlign w:val="center"/>
            <w:hideMark/>
          </w:tcPr>
          <w:p w14:paraId="28BCB703" w14:textId="77777777" w:rsidR="000B47A6" w:rsidRPr="000B47A6" w:rsidRDefault="000B47A6" w:rsidP="000B47A6">
            <w:pPr>
              <w:autoSpaceDE w:val="0"/>
              <w:autoSpaceDN w:val="0"/>
              <w:adjustRightInd w:val="0"/>
              <w:rPr>
                <w:sz w:val="28"/>
                <w:szCs w:val="28"/>
              </w:rPr>
            </w:pPr>
            <w:r w:rsidRPr="000B47A6">
              <w:rPr>
                <w:sz w:val="28"/>
                <w:szCs w:val="28"/>
              </w:rPr>
              <w:t>Городской электротранспорт</w:t>
            </w:r>
          </w:p>
        </w:tc>
        <w:tc>
          <w:tcPr>
            <w:tcW w:w="1701" w:type="dxa"/>
            <w:tcBorders>
              <w:top w:val="single" w:sz="4" w:space="0" w:color="auto"/>
              <w:left w:val="single" w:sz="4" w:space="0" w:color="auto"/>
              <w:bottom w:val="single" w:sz="4" w:space="0" w:color="auto"/>
              <w:right w:val="single" w:sz="4" w:space="0" w:color="auto"/>
            </w:tcBorders>
            <w:vAlign w:val="center"/>
          </w:tcPr>
          <w:p w14:paraId="6AC5A4C9" w14:textId="77777777" w:rsidR="000B47A6" w:rsidRPr="000B47A6" w:rsidRDefault="000B47A6" w:rsidP="000B47A6">
            <w:pPr>
              <w:autoSpaceDE w:val="0"/>
              <w:autoSpaceDN w:val="0"/>
              <w:adjustRightInd w:val="0"/>
              <w:jc w:val="center"/>
              <w:rPr>
                <w:sz w:val="28"/>
                <w:szCs w:val="28"/>
              </w:rPr>
            </w:pPr>
            <w:r w:rsidRPr="000B47A6">
              <w:rPr>
                <w:sz w:val="28"/>
                <w:szCs w:val="28"/>
              </w:rPr>
              <w:t>2</w:t>
            </w:r>
          </w:p>
        </w:tc>
        <w:tc>
          <w:tcPr>
            <w:tcW w:w="1843" w:type="dxa"/>
            <w:tcBorders>
              <w:top w:val="single" w:sz="4" w:space="0" w:color="auto"/>
              <w:left w:val="single" w:sz="4" w:space="0" w:color="auto"/>
              <w:bottom w:val="single" w:sz="4" w:space="0" w:color="auto"/>
              <w:right w:val="single" w:sz="4" w:space="0" w:color="auto"/>
            </w:tcBorders>
            <w:vAlign w:val="center"/>
          </w:tcPr>
          <w:p w14:paraId="3B4FA3CA" w14:textId="77777777" w:rsidR="000B47A6" w:rsidRPr="000B47A6" w:rsidRDefault="000B47A6" w:rsidP="000B47A6">
            <w:pPr>
              <w:autoSpaceDE w:val="0"/>
              <w:autoSpaceDN w:val="0"/>
              <w:adjustRightInd w:val="0"/>
              <w:jc w:val="center"/>
              <w:rPr>
                <w:sz w:val="28"/>
                <w:szCs w:val="28"/>
              </w:rPr>
            </w:pPr>
            <w:r w:rsidRPr="000B47A6">
              <w:rPr>
                <w:sz w:val="28"/>
                <w:szCs w:val="28"/>
              </w:rPr>
              <w:t>19</w:t>
            </w:r>
          </w:p>
        </w:tc>
        <w:tc>
          <w:tcPr>
            <w:tcW w:w="1842" w:type="dxa"/>
            <w:tcBorders>
              <w:top w:val="single" w:sz="4" w:space="0" w:color="auto"/>
              <w:left w:val="single" w:sz="4" w:space="0" w:color="auto"/>
              <w:bottom w:val="single" w:sz="4" w:space="0" w:color="auto"/>
              <w:right w:val="single" w:sz="4" w:space="0" w:color="auto"/>
            </w:tcBorders>
            <w:vAlign w:val="center"/>
          </w:tcPr>
          <w:p w14:paraId="794B3E17" w14:textId="77777777" w:rsidR="000B47A6" w:rsidRPr="000B47A6" w:rsidRDefault="000B47A6" w:rsidP="000B47A6">
            <w:pPr>
              <w:autoSpaceDE w:val="0"/>
              <w:autoSpaceDN w:val="0"/>
              <w:adjustRightInd w:val="0"/>
              <w:jc w:val="center"/>
              <w:rPr>
                <w:sz w:val="28"/>
                <w:szCs w:val="28"/>
              </w:rPr>
            </w:pPr>
            <w:r w:rsidRPr="000B47A6">
              <w:rPr>
                <w:sz w:val="28"/>
                <w:szCs w:val="28"/>
              </w:rPr>
              <w:t>4</w:t>
            </w:r>
          </w:p>
        </w:tc>
        <w:tc>
          <w:tcPr>
            <w:tcW w:w="1701" w:type="dxa"/>
            <w:tcBorders>
              <w:top w:val="single" w:sz="4" w:space="0" w:color="auto"/>
              <w:left w:val="single" w:sz="4" w:space="0" w:color="auto"/>
              <w:bottom w:val="single" w:sz="4" w:space="0" w:color="auto"/>
              <w:right w:val="single" w:sz="4" w:space="0" w:color="auto"/>
            </w:tcBorders>
            <w:vAlign w:val="center"/>
          </w:tcPr>
          <w:p w14:paraId="569A0405" w14:textId="77777777" w:rsidR="000B47A6" w:rsidRPr="000B47A6" w:rsidRDefault="000B47A6" w:rsidP="000B47A6">
            <w:pPr>
              <w:autoSpaceDE w:val="0"/>
              <w:autoSpaceDN w:val="0"/>
              <w:adjustRightInd w:val="0"/>
              <w:jc w:val="center"/>
              <w:rPr>
                <w:sz w:val="28"/>
                <w:szCs w:val="28"/>
              </w:rPr>
            </w:pPr>
            <w:r w:rsidRPr="000B47A6">
              <w:rPr>
                <w:sz w:val="28"/>
                <w:szCs w:val="28"/>
              </w:rPr>
              <w:t>8</w:t>
            </w:r>
          </w:p>
        </w:tc>
      </w:tr>
      <w:tr w:rsidR="000B47A6" w:rsidRPr="000B47A6" w14:paraId="17EAE501" w14:textId="77777777" w:rsidTr="00BB3258">
        <w:trPr>
          <w:trHeight w:val="533"/>
        </w:trPr>
        <w:tc>
          <w:tcPr>
            <w:tcW w:w="567" w:type="dxa"/>
            <w:tcBorders>
              <w:top w:val="single" w:sz="4" w:space="0" w:color="auto"/>
              <w:left w:val="single" w:sz="4" w:space="0" w:color="auto"/>
              <w:bottom w:val="single" w:sz="4" w:space="0" w:color="auto"/>
              <w:right w:val="single" w:sz="4" w:space="0" w:color="auto"/>
            </w:tcBorders>
            <w:vAlign w:val="center"/>
            <w:hideMark/>
          </w:tcPr>
          <w:p w14:paraId="2700916D" w14:textId="77777777" w:rsidR="000B47A6" w:rsidRPr="000B47A6" w:rsidRDefault="000B47A6" w:rsidP="000B47A6">
            <w:pPr>
              <w:autoSpaceDE w:val="0"/>
              <w:autoSpaceDN w:val="0"/>
              <w:adjustRightInd w:val="0"/>
              <w:jc w:val="center"/>
              <w:rPr>
                <w:sz w:val="28"/>
                <w:szCs w:val="28"/>
              </w:rPr>
            </w:pPr>
            <w:r w:rsidRPr="000B47A6">
              <w:rPr>
                <w:sz w:val="28"/>
                <w:szCs w:val="28"/>
              </w:rPr>
              <w:t>9.</w:t>
            </w:r>
          </w:p>
        </w:tc>
        <w:tc>
          <w:tcPr>
            <w:tcW w:w="3141" w:type="dxa"/>
            <w:tcBorders>
              <w:top w:val="single" w:sz="4" w:space="0" w:color="auto"/>
              <w:left w:val="single" w:sz="4" w:space="0" w:color="auto"/>
              <w:bottom w:val="single" w:sz="4" w:space="0" w:color="auto"/>
              <w:right w:val="single" w:sz="4" w:space="0" w:color="auto"/>
            </w:tcBorders>
            <w:vAlign w:val="center"/>
            <w:hideMark/>
          </w:tcPr>
          <w:p w14:paraId="5BD7BD91" w14:textId="77777777" w:rsidR="000B47A6" w:rsidRPr="000B47A6" w:rsidRDefault="000B47A6" w:rsidP="000B47A6">
            <w:pPr>
              <w:autoSpaceDE w:val="0"/>
              <w:autoSpaceDN w:val="0"/>
              <w:adjustRightInd w:val="0"/>
              <w:rPr>
                <w:sz w:val="28"/>
                <w:szCs w:val="28"/>
              </w:rPr>
            </w:pPr>
            <w:r w:rsidRPr="000B47A6">
              <w:rPr>
                <w:sz w:val="28"/>
                <w:szCs w:val="28"/>
              </w:rPr>
              <w:t>Дорожное хозяйство</w:t>
            </w:r>
          </w:p>
        </w:tc>
        <w:tc>
          <w:tcPr>
            <w:tcW w:w="1701" w:type="dxa"/>
            <w:tcBorders>
              <w:top w:val="single" w:sz="4" w:space="0" w:color="auto"/>
              <w:left w:val="single" w:sz="4" w:space="0" w:color="auto"/>
              <w:bottom w:val="single" w:sz="4" w:space="0" w:color="auto"/>
              <w:right w:val="single" w:sz="4" w:space="0" w:color="auto"/>
            </w:tcBorders>
            <w:vAlign w:val="center"/>
          </w:tcPr>
          <w:p w14:paraId="7E903BA3" w14:textId="77777777" w:rsidR="000B47A6" w:rsidRPr="000B47A6" w:rsidRDefault="000B47A6" w:rsidP="000B47A6">
            <w:pPr>
              <w:autoSpaceDE w:val="0"/>
              <w:autoSpaceDN w:val="0"/>
              <w:adjustRightInd w:val="0"/>
              <w:jc w:val="center"/>
              <w:rPr>
                <w:sz w:val="28"/>
                <w:szCs w:val="28"/>
              </w:rPr>
            </w:pPr>
          </w:p>
        </w:tc>
        <w:tc>
          <w:tcPr>
            <w:tcW w:w="1843" w:type="dxa"/>
            <w:tcBorders>
              <w:top w:val="single" w:sz="4" w:space="0" w:color="auto"/>
              <w:left w:val="single" w:sz="4" w:space="0" w:color="auto"/>
              <w:bottom w:val="single" w:sz="4" w:space="0" w:color="auto"/>
              <w:right w:val="single" w:sz="4" w:space="0" w:color="auto"/>
            </w:tcBorders>
            <w:vAlign w:val="center"/>
          </w:tcPr>
          <w:p w14:paraId="7E4CE5DB" w14:textId="77777777" w:rsidR="000B47A6" w:rsidRPr="000B47A6" w:rsidRDefault="000B47A6" w:rsidP="000B47A6">
            <w:pPr>
              <w:autoSpaceDE w:val="0"/>
              <w:autoSpaceDN w:val="0"/>
              <w:adjustRightInd w:val="0"/>
              <w:jc w:val="center"/>
              <w:rPr>
                <w:sz w:val="28"/>
                <w:szCs w:val="28"/>
              </w:rPr>
            </w:pPr>
            <w:r w:rsidRPr="000B47A6">
              <w:rPr>
                <w:sz w:val="28"/>
                <w:szCs w:val="28"/>
              </w:rPr>
              <w:t>3</w:t>
            </w:r>
          </w:p>
        </w:tc>
        <w:tc>
          <w:tcPr>
            <w:tcW w:w="1842" w:type="dxa"/>
            <w:tcBorders>
              <w:top w:val="single" w:sz="4" w:space="0" w:color="auto"/>
              <w:left w:val="single" w:sz="4" w:space="0" w:color="auto"/>
              <w:bottom w:val="single" w:sz="4" w:space="0" w:color="auto"/>
              <w:right w:val="single" w:sz="4" w:space="0" w:color="auto"/>
            </w:tcBorders>
            <w:vAlign w:val="center"/>
          </w:tcPr>
          <w:p w14:paraId="671AF652" w14:textId="77777777" w:rsidR="000B47A6" w:rsidRPr="000B47A6" w:rsidRDefault="000B47A6" w:rsidP="000B47A6">
            <w:pPr>
              <w:autoSpaceDE w:val="0"/>
              <w:autoSpaceDN w:val="0"/>
              <w:adjustRightInd w:val="0"/>
              <w:jc w:val="center"/>
              <w:rPr>
                <w:sz w:val="28"/>
                <w:szCs w:val="28"/>
              </w:rPr>
            </w:pPr>
            <w:r w:rsidRPr="000B47A6">
              <w:rPr>
                <w:sz w:val="28"/>
                <w:szCs w:val="28"/>
              </w:rPr>
              <w:t>2</w:t>
            </w:r>
          </w:p>
        </w:tc>
        <w:tc>
          <w:tcPr>
            <w:tcW w:w="1701" w:type="dxa"/>
            <w:tcBorders>
              <w:top w:val="single" w:sz="4" w:space="0" w:color="auto"/>
              <w:left w:val="single" w:sz="4" w:space="0" w:color="auto"/>
              <w:bottom w:val="single" w:sz="4" w:space="0" w:color="auto"/>
              <w:right w:val="single" w:sz="4" w:space="0" w:color="auto"/>
            </w:tcBorders>
            <w:vAlign w:val="center"/>
          </w:tcPr>
          <w:p w14:paraId="10689A0F" w14:textId="77777777" w:rsidR="000B47A6" w:rsidRPr="000B47A6" w:rsidRDefault="000B47A6" w:rsidP="000B47A6">
            <w:pPr>
              <w:autoSpaceDE w:val="0"/>
              <w:autoSpaceDN w:val="0"/>
              <w:adjustRightInd w:val="0"/>
              <w:jc w:val="center"/>
              <w:rPr>
                <w:sz w:val="28"/>
                <w:szCs w:val="28"/>
              </w:rPr>
            </w:pPr>
            <w:r w:rsidRPr="000B47A6">
              <w:rPr>
                <w:sz w:val="28"/>
                <w:szCs w:val="28"/>
              </w:rPr>
              <w:t>3</w:t>
            </w:r>
          </w:p>
        </w:tc>
      </w:tr>
      <w:tr w:rsidR="000B47A6" w:rsidRPr="000B47A6" w14:paraId="036CA4A5" w14:textId="77777777" w:rsidTr="00BB3258">
        <w:trPr>
          <w:trHeight w:val="605"/>
        </w:trPr>
        <w:tc>
          <w:tcPr>
            <w:tcW w:w="567" w:type="dxa"/>
            <w:tcBorders>
              <w:top w:val="single" w:sz="4" w:space="0" w:color="auto"/>
              <w:left w:val="single" w:sz="4" w:space="0" w:color="auto"/>
              <w:bottom w:val="single" w:sz="4" w:space="0" w:color="auto"/>
              <w:right w:val="single" w:sz="4" w:space="0" w:color="auto"/>
            </w:tcBorders>
            <w:vAlign w:val="center"/>
            <w:hideMark/>
          </w:tcPr>
          <w:p w14:paraId="296009A4" w14:textId="77777777" w:rsidR="000B47A6" w:rsidRPr="000B47A6" w:rsidRDefault="000B47A6" w:rsidP="000B47A6">
            <w:pPr>
              <w:autoSpaceDE w:val="0"/>
              <w:autoSpaceDN w:val="0"/>
              <w:adjustRightInd w:val="0"/>
              <w:jc w:val="center"/>
              <w:rPr>
                <w:sz w:val="28"/>
                <w:szCs w:val="28"/>
              </w:rPr>
            </w:pPr>
            <w:r w:rsidRPr="000B47A6">
              <w:rPr>
                <w:sz w:val="28"/>
                <w:szCs w:val="28"/>
              </w:rPr>
              <w:t>10.</w:t>
            </w:r>
          </w:p>
        </w:tc>
        <w:tc>
          <w:tcPr>
            <w:tcW w:w="3141" w:type="dxa"/>
            <w:tcBorders>
              <w:top w:val="single" w:sz="4" w:space="0" w:color="auto"/>
              <w:left w:val="single" w:sz="4" w:space="0" w:color="auto"/>
              <w:bottom w:val="single" w:sz="4" w:space="0" w:color="auto"/>
              <w:right w:val="single" w:sz="4" w:space="0" w:color="auto"/>
            </w:tcBorders>
            <w:vAlign w:val="center"/>
            <w:hideMark/>
          </w:tcPr>
          <w:p w14:paraId="645EADD8" w14:textId="77777777" w:rsidR="000B47A6" w:rsidRPr="000B47A6" w:rsidRDefault="000B47A6" w:rsidP="000B47A6">
            <w:pPr>
              <w:autoSpaceDE w:val="0"/>
              <w:autoSpaceDN w:val="0"/>
              <w:adjustRightInd w:val="0"/>
              <w:rPr>
                <w:sz w:val="28"/>
                <w:szCs w:val="28"/>
              </w:rPr>
            </w:pPr>
            <w:r w:rsidRPr="000B47A6">
              <w:rPr>
                <w:sz w:val="28"/>
                <w:szCs w:val="28"/>
              </w:rPr>
              <w:t>Прочие организации</w:t>
            </w:r>
          </w:p>
        </w:tc>
        <w:tc>
          <w:tcPr>
            <w:tcW w:w="1701" w:type="dxa"/>
            <w:tcBorders>
              <w:top w:val="single" w:sz="4" w:space="0" w:color="auto"/>
              <w:left w:val="single" w:sz="4" w:space="0" w:color="auto"/>
              <w:bottom w:val="single" w:sz="4" w:space="0" w:color="auto"/>
              <w:right w:val="single" w:sz="4" w:space="0" w:color="auto"/>
            </w:tcBorders>
            <w:vAlign w:val="center"/>
          </w:tcPr>
          <w:p w14:paraId="1F402C6F" w14:textId="77777777" w:rsidR="000B47A6" w:rsidRPr="000B47A6" w:rsidRDefault="000B47A6" w:rsidP="000B47A6">
            <w:pPr>
              <w:autoSpaceDE w:val="0"/>
              <w:autoSpaceDN w:val="0"/>
              <w:adjustRightInd w:val="0"/>
              <w:jc w:val="center"/>
              <w:rPr>
                <w:sz w:val="28"/>
                <w:szCs w:val="28"/>
              </w:rPr>
            </w:pPr>
          </w:p>
        </w:tc>
        <w:tc>
          <w:tcPr>
            <w:tcW w:w="1843" w:type="dxa"/>
            <w:tcBorders>
              <w:top w:val="single" w:sz="4" w:space="0" w:color="auto"/>
              <w:left w:val="single" w:sz="4" w:space="0" w:color="auto"/>
              <w:bottom w:val="single" w:sz="4" w:space="0" w:color="auto"/>
              <w:right w:val="single" w:sz="4" w:space="0" w:color="auto"/>
            </w:tcBorders>
            <w:vAlign w:val="center"/>
          </w:tcPr>
          <w:p w14:paraId="7BF5668D" w14:textId="77777777" w:rsidR="000B47A6" w:rsidRPr="000B47A6" w:rsidRDefault="000B47A6" w:rsidP="000B47A6">
            <w:pPr>
              <w:autoSpaceDE w:val="0"/>
              <w:autoSpaceDN w:val="0"/>
              <w:adjustRightInd w:val="0"/>
              <w:jc w:val="center"/>
              <w:rPr>
                <w:sz w:val="28"/>
                <w:szCs w:val="28"/>
              </w:rPr>
            </w:pPr>
            <w:r w:rsidRPr="000B47A6">
              <w:rPr>
                <w:sz w:val="28"/>
                <w:szCs w:val="28"/>
              </w:rPr>
              <w:t>8</w:t>
            </w:r>
          </w:p>
        </w:tc>
        <w:tc>
          <w:tcPr>
            <w:tcW w:w="1842" w:type="dxa"/>
            <w:tcBorders>
              <w:top w:val="single" w:sz="4" w:space="0" w:color="auto"/>
              <w:left w:val="single" w:sz="4" w:space="0" w:color="auto"/>
              <w:bottom w:val="single" w:sz="4" w:space="0" w:color="auto"/>
              <w:right w:val="single" w:sz="4" w:space="0" w:color="auto"/>
            </w:tcBorders>
            <w:vAlign w:val="center"/>
          </w:tcPr>
          <w:p w14:paraId="106C3353" w14:textId="77777777" w:rsidR="000B47A6" w:rsidRPr="000B47A6" w:rsidRDefault="000B47A6" w:rsidP="000B47A6">
            <w:pPr>
              <w:autoSpaceDE w:val="0"/>
              <w:autoSpaceDN w:val="0"/>
              <w:adjustRightInd w:val="0"/>
              <w:jc w:val="center"/>
              <w:rPr>
                <w:sz w:val="28"/>
                <w:szCs w:val="28"/>
              </w:rPr>
            </w:pPr>
            <w:r w:rsidRPr="000B47A6">
              <w:rPr>
                <w:sz w:val="28"/>
                <w:szCs w:val="28"/>
              </w:rPr>
              <w:t>1</w:t>
            </w:r>
          </w:p>
        </w:tc>
        <w:tc>
          <w:tcPr>
            <w:tcW w:w="1701" w:type="dxa"/>
            <w:tcBorders>
              <w:top w:val="single" w:sz="4" w:space="0" w:color="auto"/>
              <w:left w:val="single" w:sz="4" w:space="0" w:color="auto"/>
              <w:bottom w:val="single" w:sz="4" w:space="0" w:color="auto"/>
              <w:right w:val="single" w:sz="4" w:space="0" w:color="auto"/>
            </w:tcBorders>
            <w:vAlign w:val="center"/>
          </w:tcPr>
          <w:p w14:paraId="21F9B39F" w14:textId="77777777" w:rsidR="000B47A6" w:rsidRPr="000B47A6" w:rsidRDefault="000B47A6" w:rsidP="000B47A6">
            <w:pPr>
              <w:autoSpaceDE w:val="0"/>
              <w:autoSpaceDN w:val="0"/>
              <w:adjustRightInd w:val="0"/>
              <w:jc w:val="center"/>
              <w:rPr>
                <w:sz w:val="28"/>
                <w:szCs w:val="28"/>
              </w:rPr>
            </w:pPr>
            <w:r w:rsidRPr="000B47A6">
              <w:rPr>
                <w:sz w:val="28"/>
                <w:szCs w:val="28"/>
              </w:rPr>
              <w:t>7</w:t>
            </w:r>
          </w:p>
        </w:tc>
      </w:tr>
      <w:tr w:rsidR="000B47A6" w:rsidRPr="000B47A6" w14:paraId="308E835D" w14:textId="77777777" w:rsidTr="00BB3258">
        <w:trPr>
          <w:trHeight w:val="605"/>
        </w:trPr>
        <w:tc>
          <w:tcPr>
            <w:tcW w:w="567" w:type="dxa"/>
            <w:tcBorders>
              <w:top w:val="single" w:sz="4" w:space="0" w:color="auto"/>
              <w:left w:val="single" w:sz="4" w:space="0" w:color="auto"/>
              <w:bottom w:val="single" w:sz="4" w:space="0" w:color="auto"/>
              <w:right w:val="single" w:sz="4" w:space="0" w:color="auto"/>
            </w:tcBorders>
            <w:vAlign w:val="center"/>
          </w:tcPr>
          <w:p w14:paraId="79F50529" w14:textId="77777777" w:rsidR="000B47A6" w:rsidRPr="000B47A6" w:rsidRDefault="000B47A6" w:rsidP="000B47A6">
            <w:pPr>
              <w:autoSpaceDE w:val="0"/>
              <w:autoSpaceDN w:val="0"/>
              <w:adjustRightInd w:val="0"/>
              <w:jc w:val="center"/>
              <w:rPr>
                <w:sz w:val="28"/>
                <w:szCs w:val="28"/>
              </w:rPr>
            </w:pPr>
          </w:p>
        </w:tc>
        <w:tc>
          <w:tcPr>
            <w:tcW w:w="3141" w:type="dxa"/>
            <w:tcBorders>
              <w:top w:val="single" w:sz="4" w:space="0" w:color="auto"/>
              <w:left w:val="single" w:sz="4" w:space="0" w:color="auto"/>
              <w:bottom w:val="single" w:sz="4" w:space="0" w:color="auto"/>
              <w:right w:val="single" w:sz="4" w:space="0" w:color="auto"/>
            </w:tcBorders>
            <w:vAlign w:val="center"/>
          </w:tcPr>
          <w:p w14:paraId="47D3F114" w14:textId="77777777" w:rsidR="000B47A6" w:rsidRPr="000B47A6" w:rsidRDefault="000B47A6" w:rsidP="000B47A6">
            <w:pPr>
              <w:autoSpaceDE w:val="0"/>
              <w:autoSpaceDN w:val="0"/>
              <w:adjustRightInd w:val="0"/>
              <w:rPr>
                <w:b/>
                <w:bCs/>
                <w:sz w:val="28"/>
                <w:szCs w:val="28"/>
              </w:rPr>
            </w:pPr>
            <w:r w:rsidRPr="000B47A6">
              <w:rPr>
                <w:b/>
                <w:bCs/>
                <w:sz w:val="28"/>
                <w:szCs w:val="28"/>
              </w:rPr>
              <w:t>Всего</w:t>
            </w:r>
          </w:p>
        </w:tc>
        <w:tc>
          <w:tcPr>
            <w:tcW w:w="1701" w:type="dxa"/>
            <w:tcBorders>
              <w:top w:val="single" w:sz="4" w:space="0" w:color="auto"/>
              <w:left w:val="single" w:sz="4" w:space="0" w:color="auto"/>
              <w:bottom w:val="single" w:sz="4" w:space="0" w:color="auto"/>
              <w:right w:val="single" w:sz="4" w:space="0" w:color="auto"/>
            </w:tcBorders>
            <w:vAlign w:val="center"/>
          </w:tcPr>
          <w:p w14:paraId="28D4576C" w14:textId="77777777" w:rsidR="000B47A6" w:rsidRPr="000B47A6" w:rsidRDefault="000B47A6" w:rsidP="000B47A6">
            <w:pPr>
              <w:autoSpaceDE w:val="0"/>
              <w:autoSpaceDN w:val="0"/>
              <w:adjustRightInd w:val="0"/>
              <w:jc w:val="center"/>
              <w:rPr>
                <w:b/>
                <w:bCs/>
                <w:sz w:val="28"/>
                <w:szCs w:val="28"/>
              </w:rPr>
            </w:pPr>
            <w:r w:rsidRPr="000B47A6">
              <w:rPr>
                <w:b/>
                <w:bCs/>
                <w:sz w:val="28"/>
                <w:szCs w:val="28"/>
              </w:rPr>
              <w:t>19</w:t>
            </w:r>
          </w:p>
        </w:tc>
        <w:tc>
          <w:tcPr>
            <w:tcW w:w="1843" w:type="dxa"/>
            <w:tcBorders>
              <w:top w:val="single" w:sz="4" w:space="0" w:color="auto"/>
              <w:left w:val="single" w:sz="4" w:space="0" w:color="auto"/>
              <w:bottom w:val="single" w:sz="4" w:space="0" w:color="auto"/>
              <w:right w:val="single" w:sz="4" w:space="0" w:color="auto"/>
            </w:tcBorders>
            <w:vAlign w:val="center"/>
          </w:tcPr>
          <w:p w14:paraId="752A84D3" w14:textId="77777777" w:rsidR="000B47A6" w:rsidRPr="000B47A6" w:rsidRDefault="000B47A6" w:rsidP="000B47A6">
            <w:pPr>
              <w:autoSpaceDE w:val="0"/>
              <w:autoSpaceDN w:val="0"/>
              <w:adjustRightInd w:val="0"/>
              <w:jc w:val="center"/>
              <w:rPr>
                <w:b/>
                <w:bCs/>
                <w:sz w:val="28"/>
                <w:szCs w:val="28"/>
              </w:rPr>
            </w:pPr>
            <w:r w:rsidRPr="000B47A6">
              <w:rPr>
                <w:b/>
                <w:bCs/>
                <w:sz w:val="28"/>
                <w:szCs w:val="28"/>
              </w:rPr>
              <w:t>73</w:t>
            </w:r>
          </w:p>
        </w:tc>
        <w:tc>
          <w:tcPr>
            <w:tcW w:w="1842" w:type="dxa"/>
            <w:tcBorders>
              <w:top w:val="single" w:sz="4" w:space="0" w:color="auto"/>
              <w:left w:val="single" w:sz="4" w:space="0" w:color="auto"/>
              <w:bottom w:val="single" w:sz="4" w:space="0" w:color="auto"/>
              <w:right w:val="single" w:sz="4" w:space="0" w:color="auto"/>
            </w:tcBorders>
            <w:vAlign w:val="center"/>
          </w:tcPr>
          <w:p w14:paraId="7B369480" w14:textId="77777777" w:rsidR="000B47A6" w:rsidRPr="000B47A6" w:rsidRDefault="000B47A6" w:rsidP="000B47A6">
            <w:pPr>
              <w:autoSpaceDE w:val="0"/>
              <w:autoSpaceDN w:val="0"/>
              <w:adjustRightInd w:val="0"/>
              <w:jc w:val="center"/>
              <w:rPr>
                <w:b/>
                <w:bCs/>
                <w:sz w:val="28"/>
                <w:szCs w:val="28"/>
              </w:rPr>
            </w:pPr>
            <w:r w:rsidRPr="000B47A6">
              <w:rPr>
                <w:b/>
                <w:bCs/>
                <w:sz w:val="28"/>
                <w:szCs w:val="28"/>
              </w:rPr>
              <w:t>39</w:t>
            </w:r>
          </w:p>
        </w:tc>
        <w:tc>
          <w:tcPr>
            <w:tcW w:w="1701" w:type="dxa"/>
            <w:tcBorders>
              <w:top w:val="single" w:sz="4" w:space="0" w:color="auto"/>
              <w:left w:val="single" w:sz="4" w:space="0" w:color="auto"/>
              <w:bottom w:val="single" w:sz="4" w:space="0" w:color="auto"/>
              <w:right w:val="single" w:sz="4" w:space="0" w:color="auto"/>
            </w:tcBorders>
            <w:vAlign w:val="center"/>
          </w:tcPr>
          <w:p w14:paraId="77EBEA75" w14:textId="77777777" w:rsidR="000B47A6" w:rsidRPr="000B47A6" w:rsidRDefault="000B47A6" w:rsidP="000B47A6">
            <w:pPr>
              <w:autoSpaceDE w:val="0"/>
              <w:autoSpaceDN w:val="0"/>
              <w:adjustRightInd w:val="0"/>
              <w:jc w:val="center"/>
              <w:rPr>
                <w:b/>
                <w:bCs/>
                <w:sz w:val="28"/>
                <w:szCs w:val="28"/>
              </w:rPr>
            </w:pPr>
            <w:r w:rsidRPr="000B47A6">
              <w:rPr>
                <w:b/>
                <w:bCs/>
                <w:sz w:val="28"/>
                <w:szCs w:val="28"/>
              </w:rPr>
              <w:t>61</w:t>
            </w:r>
          </w:p>
        </w:tc>
      </w:tr>
    </w:tbl>
    <w:p w14:paraId="6652602C" w14:textId="77777777" w:rsidR="000B47A6" w:rsidRPr="000B47A6" w:rsidRDefault="000B47A6" w:rsidP="000B47A6">
      <w:pPr>
        <w:autoSpaceDE w:val="0"/>
        <w:autoSpaceDN w:val="0"/>
        <w:adjustRightInd w:val="0"/>
        <w:spacing w:after="0" w:line="240" w:lineRule="auto"/>
        <w:jc w:val="both"/>
        <w:rPr>
          <w:rFonts w:ascii="Times New Roman" w:hAnsi="Times New Roman" w:cs="Times New Roman"/>
          <w:sz w:val="28"/>
          <w:szCs w:val="28"/>
        </w:rPr>
      </w:pPr>
    </w:p>
    <w:p w14:paraId="01406C94" w14:textId="77777777" w:rsidR="000B47A6" w:rsidRPr="000B47A6" w:rsidRDefault="000B47A6" w:rsidP="000B47A6">
      <w:pPr>
        <w:autoSpaceDE w:val="0"/>
        <w:autoSpaceDN w:val="0"/>
        <w:adjustRightInd w:val="0"/>
        <w:spacing w:after="0" w:line="240" w:lineRule="auto"/>
        <w:jc w:val="both"/>
        <w:rPr>
          <w:rFonts w:ascii="Times New Roman" w:hAnsi="Times New Roman" w:cs="Times New Roman"/>
          <w:sz w:val="28"/>
          <w:szCs w:val="28"/>
        </w:rPr>
      </w:pPr>
    </w:p>
    <w:p w14:paraId="1F920F28" w14:textId="77777777" w:rsidR="000B47A6" w:rsidRPr="000B47A6" w:rsidRDefault="000B47A6" w:rsidP="000B47A6">
      <w:pPr>
        <w:autoSpaceDE w:val="0"/>
        <w:autoSpaceDN w:val="0"/>
        <w:adjustRightInd w:val="0"/>
        <w:spacing w:after="0" w:line="240" w:lineRule="auto"/>
        <w:jc w:val="both"/>
        <w:rPr>
          <w:rFonts w:ascii="Times New Roman" w:hAnsi="Times New Roman" w:cs="Times New Roman"/>
          <w:sz w:val="28"/>
          <w:szCs w:val="28"/>
        </w:rPr>
      </w:pPr>
    </w:p>
    <w:p w14:paraId="415C3D83" w14:textId="77777777" w:rsidR="000B47A6" w:rsidRPr="000B47A6" w:rsidRDefault="000B47A6" w:rsidP="000B47A6">
      <w:pPr>
        <w:autoSpaceDE w:val="0"/>
        <w:autoSpaceDN w:val="0"/>
        <w:adjustRightInd w:val="0"/>
        <w:spacing w:after="0" w:line="240" w:lineRule="auto"/>
        <w:jc w:val="both"/>
        <w:rPr>
          <w:rFonts w:ascii="Times New Roman" w:hAnsi="Times New Roman" w:cs="Times New Roman"/>
          <w:sz w:val="28"/>
          <w:szCs w:val="28"/>
        </w:rPr>
      </w:pPr>
    </w:p>
    <w:p w14:paraId="0AB0909D" w14:textId="77777777" w:rsidR="000B47A6" w:rsidRPr="000B47A6" w:rsidRDefault="000B47A6" w:rsidP="000B47A6">
      <w:pPr>
        <w:autoSpaceDE w:val="0"/>
        <w:autoSpaceDN w:val="0"/>
        <w:adjustRightInd w:val="0"/>
        <w:spacing w:after="0" w:line="240" w:lineRule="auto"/>
        <w:ind w:left="-1134"/>
        <w:jc w:val="both"/>
        <w:rPr>
          <w:rFonts w:ascii="Times New Roman" w:hAnsi="Times New Roman" w:cs="Times New Roman"/>
          <w:sz w:val="28"/>
          <w:szCs w:val="28"/>
        </w:rPr>
      </w:pPr>
      <w:r w:rsidRPr="000B47A6">
        <w:rPr>
          <w:rFonts w:ascii="Times New Roman" w:hAnsi="Times New Roman" w:cs="Times New Roman"/>
          <w:sz w:val="28"/>
          <w:szCs w:val="28"/>
        </w:rPr>
        <w:t>Заведующий отделом охраны труда и социальных гарантий _____________ Букин И.Н.</w:t>
      </w:r>
    </w:p>
    <w:p w14:paraId="32A893E1" w14:textId="77777777" w:rsidR="000B47A6" w:rsidRPr="000B47A6" w:rsidRDefault="000B47A6" w:rsidP="000B47A6">
      <w:pPr>
        <w:autoSpaceDE w:val="0"/>
        <w:autoSpaceDN w:val="0"/>
        <w:adjustRightInd w:val="0"/>
        <w:spacing w:after="0" w:line="276" w:lineRule="auto"/>
        <w:jc w:val="both"/>
        <w:rPr>
          <w:rFonts w:ascii="Times New Roman" w:hAnsi="Times New Roman" w:cs="Times New Roman"/>
          <w:sz w:val="28"/>
          <w:szCs w:val="28"/>
        </w:rPr>
      </w:pPr>
      <w:r w:rsidRPr="000B47A6">
        <w:rPr>
          <w:rFonts w:ascii="Times New Roman" w:hAnsi="Times New Roman" w:cs="Times New Roman"/>
          <w:sz w:val="28"/>
          <w:szCs w:val="28"/>
        </w:rPr>
        <w:t xml:space="preserve">                                                                                              </w:t>
      </w:r>
      <w:r w:rsidRPr="000B47A6">
        <w:rPr>
          <w:rFonts w:ascii="Times New Roman" w:hAnsi="Times New Roman" w:cs="Times New Roman"/>
          <w:sz w:val="24"/>
          <w:szCs w:val="24"/>
        </w:rPr>
        <w:t>Подпись</w:t>
      </w:r>
      <w:r w:rsidRPr="000B47A6">
        <w:rPr>
          <w:rFonts w:ascii="Times New Roman" w:hAnsi="Times New Roman" w:cs="Times New Roman"/>
          <w:sz w:val="28"/>
          <w:szCs w:val="28"/>
        </w:rPr>
        <w:t xml:space="preserve"> </w:t>
      </w:r>
    </w:p>
    <w:p w14:paraId="3016191D" w14:textId="77777777" w:rsidR="002A5ED1" w:rsidRPr="002A5ED1" w:rsidRDefault="002A5ED1" w:rsidP="002A5ED1">
      <w:pPr>
        <w:spacing w:after="0" w:line="240" w:lineRule="auto"/>
        <w:rPr>
          <w:rFonts w:ascii="Times New Roman" w:eastAsia="Times New Roman" w:hAnsi="Times New Roman" w:cs="Times New Roman"/>
          <w:sz w:val="28"/>
          <w:szCs w:val="28"/>
          <w:lang w:eastAsia="ru-RU"/>
        </w:rPr>
      </w:pPr>
    </w:p>
    <w:p w14:paraId="2E9C3FB1" w14:textId="77777777" w:rsidR="002A5ED1" w:rsidRPr="00CA4147" w:rsidRDefault="002A5ED1" w:rsidP="00CA4147">
      <w:pPr>
        <w:spacing w:after="0" w:line="240" w:lineRule="auto"/>
        <w:jc w:val="both"/>
        <w:rPr>
          <w:rFonts w:ascii="Times New Roman" w:eastAsia="Calibri" w:hAnsi="Times New Roman" w:cs="Times New Roman"/>
          <w:b/>
          <w:color w:val="000000"/>
          <w:sz w:val="28"/>
          <w:szCs w:val="28"/>
          <w:lang w:eastAsia="ru-RU"/>
        </w:rPr>
      </w:pPr>
    </w:p>
    <w:p w14:paraId="3E60B2E9" w14:textId="77777777" w:rsidR="00494DD5" w:rsidRPr="00933D59" w:rsidRDefault="00494DD5" w:rsidP="00494DD5">
      <w:pPr>
        <w:spacing w:after="0" w:line="240" w:lineRule="auto"/>
        <w:ind w:firstLine="567"/>
        <w:rPr>
          <w:rFonts w:ascii="Times New Roman" w:eastAsia="Calibri" w:hAnsi="Times New Roman" w:cs="Times New Roman"/>
          <w:sz w:val="28"/>
          <w:szCs w:val="28"/>
        </w:rPr>
      </w:pPr>
    </w:p>
    <w:p w14:paraId="66835703" w14:textId="77777777" w:rsidR="00063341" w:rsidRPr="00063341" w:rsidRDefault="00063341" w:rsidP="00063341">
      <w:pPr>
        <w:spacing w:after="0" w:line="240" w:lineRule="auto"/>
        <w:jc w:val="right"/>
        <w:rPr>
          <w:rFonts w:ascii="Times New Roman" w:eastAsia="Times New Roman" w:hAnsi="Times New Roman" w:cs="Times New Roman"/>
          <w:color w:val="FF0000"/>
          <w:sz w:val="28"/>
          <w:szCs w:val="24"/>
          <w:lang w:eastAsia="ru-RU"/>
        </w:rPr>
      </w:pPr>
    </w:p>
    <w:p w14:paraId="57ADF03F" w14:textId="77777777" w:rsidR="00063341" w:rsidRPr="00063341" w:rsidRDefault="00063341" w:rsidP="00063341">
      <w:pPr>
        <w:spacing w:after="0" w:line="240" w:lineRule="auto"/>
        <w:jc w:val="right"/>
        <w:rPr>
          <w:rFonts w:ascii="Times New Roman" w:eastAsia="Times New Roman" w:hAnsi="Times New Roman" w:cs="Times New Roman"/>
          <w:color w:val="FF0000"/>
          <w:sz w:val="28"/>
          <w:szCs w:val="24"/>
          <w:lang w:eastAsia="ru-RU"/>
        </w:rPr>
      </w:pPr>
    </w:p>
    <w:p w14:paraId="79FBD703" w14:textId="77777777" w:rsidR="00605039" w:rsidRDefault="00605039" w:rsidP="00063341">
      <w:pPr>
        <w:spacing w:after="0" w:line="210" w:lineRule="atLeast"/>
        <w:outlineLvl w:val="0"/>
        <w:rPr>
          <w:rFonts w:ascii="Times New Roman" w:eastAsia="Times New Roman" w:hAnsi="Times New Roman" w:cs="Times New Roman"/>
          <w:i/>
          <w:color w:val="FF0000"/>
          <w:sz w:val="28"/>
          <w:szCs w:val="28"/>
          <w:lang w:eastAsia="ru-RU"/>
        </w:rPr>
      </w:pPr>
    </w:p>
    <w:p w14:paraId="0C723A56" w14:textId="77777777" w:rsidR="00605039" w:rsidRDefault="00605039" w:rsidP="00063341">
      <w:pPr>
        <w:spacing w:after="0" w:line="210" w:lineRule="atLeast"/>
        <w:outlineLvl w:val="0"/>
        <w:rPr>
          <w:rFonts w:ascii="Times New Roman" w:eastAsia="Times New Roman" w:hAnsi="Times New Roman" w:cs="Times New Roman"/>
          <w:i/>
          <w:color w:val="FF0000"/>
          <w:sz w:val="28"/>
          <w:szCs w:val="28"/>
          <w:lang w:eastAsia="ru-RU"/>
        </w:rPr>
      </w:pPr>
    </w:p>
    <w:p w14:paraId="59EE158C" w14:textId="77777777" w:rsidR="00605039" w:rsidRPr="00DF1F1C" w:rsidRDefault="00605039" w:rsidP="00605039">
      <w:pPr>
        <w:spacing w:after="0" w:line="240" w:lineRule="auto"/>
        <w:jc w:val="center"/>
        <w:rPr>
          <w:rFonts w:ascii="Times New Roman" w:eastAsia="Times New Roman" w:hAnsi="Times New Roman" w:cs="Times New Roman"/>
          <w:sz w:val="28"/>
          <w:szCs w:val="24"/>
          <w:lang w:eastAsia="ru-RU"/>
        </w:rPr>
      </w:pPr>
      <w:r w:rsidRPr="00932D40">
        <w:rPr>
          <w:rFonts w:ascii="Times New Roman" w:eastAsia="Times New Roman" w:hAnsi="Times New Roman" w:cs="Times New Roman"/>
          <w:noProof/>
          <w:color w:val="000000"/>
          <w:sz w:val="20"/>
          <w:szCs w:val="24"/>
          <w:lang w:eastAsia="ru-RU"/>
        </w:rPr>
        <w:drawing>
          <wp:inline distT="0" distB="0" distL="0" distR="0" wp14:anchorId="10E74CA1" wp14:editId="147365C7">
            <wp:extent cx="772907" cy="755139"/>
            <wp:effectExtent l="0" t="0" r="8255" b="698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grayscl/>
                      <a:biLevel thresh="50000"/>
                      <a:extLst>
                        <a:ext uri="{28A0092B-C50C-407E-A947-70E740481C1C}">
                          <a14:useLocalDpi xmlns:a14="http://schemas.microsoft.com/office/drawing/2010/main" val="0"/>
                        </a:ext>
                      </a:extLst>
                    </a:blip>
                    <a:srcRect/>
                    <a:stretch>
                      <a:fillRect/>
                    </a:stretch>
                  </pic:blipFill>
                  <pic:spPr bwMode="auto">
                    <a:xfrm>
                      <a:off x="0" y="0"/>
                      <a:ext cx="785605" cy="767545"/>
                    </a:xfrm>
                    <a:prstGeom prst="rect">
                      <a:avLst/>
                    </a:prstGeom>
                    <a:solidFill>
                      <a:srgbClr val="000000"/>
                    </a:solidFill>
                    <a:ln>
                      <a:noFill/>
                    </a:ln>
                  </pic:spPr>
                </pic:pic>
              </a:graphicData>
            </a:graphic>
          </wp:inline>
        </w:drawing>
      </w:r>
    </w:p>
    <w:p w14:paraId="1DBD7853" w14:textId="77777777" w:rsidR="00605039" w:rsidRPr="00DF1F1C" w:rsidRDefault="00605039" w:rsidP="00605039">
      <w:pPr>
        <w:spacing w:after="0" w:line="240" w:lineRule="auto"/>
        <w:jc w:val="both"/>
        <w:rPr>
          <w:rFonts w:ascii="Times New Roman" w:eastAsia="Times New Roman" w:hAnsi="Times New Roman" w:cs="Times New Roman"/>
          <w:sz w:val="28"/>
          <w:szCs w:val="24"/>
          <w:lang w:eastAsia="ru-RU"/>
        </w:rPr>
      </w:pPr>
    </w:p>
    <w:p w14:paraId="08BDC12D" w14:textId="77777777" w:rsidR="00605039" w:rsidRPr="00A95384" w:rsidRDefault="00605039" w:rsidP="00605039">
      <w:pPr>
        <w:spacing w:after="0" w:line="240" w:lineRule="auto"/>
        <w:jc w:val="center"/>
        <w:rPr>
          <w:rFonts w:ascii="Times New Roman" w:eastAsia="Times New Roman" w:hAnsi="Times New Roman" w:cs="Times New Roman"/>
          <w:b/>
          <w:bCs/>
          <w:color w:val="000000" w:themeColor="text1"/>
          <w:sz w:val="28"/>
          <w:szCs w:val="28"/>
          <w:lang w:eastAsia="ru-RU"/>
        </w:rPr>
      </w:pPr>
      <w:r w:rsidRPr="00A95384">
        <w:rPr>
          <w:rFonts w:ascii="Times New Roman" w:eastAsia="Times New Roman" w:hAnsi="Times New Roman" w:cs="Times New Roman"/>
          <w:b/>
          <w:bCs/>
          <w:color w:val="000000" w:themeColor="text1"/>
          <w:sz w:val="28"/>
          <w:szCs w:val="28"/>
          <w:lang w:eastAsia="ru-RU"/>
        </w:rPr>
        <w:t>ОБЩЕСТВЕННАЯ ОРГАНИЗАЦИЯ -</w:t>
      </w:r>
    </w:p>
    <w:p w14:paraId="72A89796" w14:textId="77777777" w:rsidR="00605039" w:rsidRPr="00A95384" w:rsidRDefault="00605039" w:rsidP="00605039">
      <w:pPr>
        <w:spacing w:after="0" w:line="240" w:lineRule="auto"/>
        <w:jc w:val="center"/>
        <w:rPr>
          <w:rFonts w:ascii="Times New Roman" w:eastAsia="Times New Roman" w:hAnsi="Times New Roman" w:cs="Times New Roman"/>
          <w:b/>
          <w:bCs/>
          <w:color w:val="000000" w:themeColor="text1"/>
          <w:sz w:val="28"/>
          <w:szCs w:val="28"/>
          <w:lang w:eastAsia="ru-RU"/>
        </w:rPr>
      </w:pPr>
      <w:r w:rsidRPr="00A95384">
        <w:rPr>
          <w:rFonts w:ascii="Times New Roman" w:eastAsia="Times New Roman" w:hAnsi="Times New Roman" w:cs="Times New Roman"/>
          <w:b/>
          <w:bCs/>
          <w:color w:val="000000" w:themeColor="text1"/>
          <w:sz w:val="28"/>
          <w:szCs w:val="28"/>
          <w:lang w:eastAsia="ru-RU"/>
        </w:rPr>
        <w:t xml:space="preserve">ОБЩЕРОССИЙСКИЙ ПРОФЕССИОНАЛЬНЫЙ СОЮЗ </w:t>
      </w:r>
    </w:p>
    <w:p w14:paraId="48CC5731" w14:textId="77777777" w:rsidR="00605039" w:rsidRPr="00A95384" w:rsidRDefault="00605039" w:rsidP="00605039">
      <w:pPr>
        <w:spacing w:after="0" w:line="240" w:lineRule="auto"/>
        <w:jc w:val="center"/>
        <w:rPr>
          <w:rFonts w:ascii="Times New Roman" w:eastAsia="Times New Roman" w:hAnsi="Times New Roman" w:cs="Times New Roman"/>
          <w:b/>
          <w:bCs/>
          <w:color w:val="000000" w:themeColor="text1"/>
          <w:sz w:val="28"/>
          <w:szCs w:val="28"/>
          <w:lang w:eastAsia="ru-RU"/>
        </w:rPr>
      </w:pPr>
      <w:r w:rsidRPr="00A95384">
        <w:rPr>
          <w:rFonts w:ascii="Times New Roman" w:eastAsia="Times New Roman" w:hAnsi="Times New Roman" w:cs="Times New Roman"/>
          <w:b/>
          <w:bCs/>
          <w:color w:val="000000" w:themeColor="text1"/>
          <w:sz w:val="28"/>
          <w:szCs w:val="28"/>
          <w:lang w:eastAsia="ru-RU"/>
        </w:rPr>
        <w:t>РАБОТНИКОВ ЖИЗНЕОБЕСПЕЧЕНИЯ</w:t>
      </w:r>
    </w:p>
    <w:p w14:paraId="6239DCD3" w14:textId="77777777" w:rsidR="00605039" w:rsidRPr="00A95384" w:rsidRDefault="00605039" w:rsidP="00605039">
      <w:pPr>
        <w:spacing w:after="0" w:line="240" w:lineRule="auto"/>
        <w:jc w:val="center"/>
        <w:rPr>
          <w:rFonts w:ascii="Times New Roman" w:eastAsia="Times New Roman" w:hAnsi="Times New Roman" w:cs="Times New Roman"/>
          <w:b/>
          <w:bCs/>
          <w:color w:val="000000" w:themeColor="text1"/>
          <w:sz w:val="20"/>
          <w:szCs w:val="20"/>
          <w:lang w:eastAsia="ru-RU"/>
        </w:rPr>
      </w:pPr>
    </w:p>
    <w:p w14:paraId="60D96550" w14:textId="77777777" w:rsidR="00605039" w:rsidRPr="00A95384" w:rsidRDefault="00605039" w:rsidP="00605039">
      <w:pPr>
        <w:spacing w:after="0" w:line="240" w:lineRule="auto"/>
        <w:jc w:val="center"/>
        <w:rPr>
          <w:rFonts w:ascii="Times New Roman" w:eastAsia="Times New Roman" w:hAnsi="Times New Roman" w:cs="Times New Roman"/>
          <w:b/>
          <w:bCs/>
          <w:color w:val="000000" w:themeColor="text1"/>
          <w:sz w:val="20"/>
          <w:szCs w:val="20"/>
          <w:lang w:eastAsia="ru-RU"/>
        </w:rPr>
      </w:pPr>
    </w:p>
    <w:p w14:paraId="0F10A607" w14:textId="77777777" w:rsidR="00605039" w:rsidRPr="00A95384" w:rsidRDefault="00605039" w:rsidP="00605039">
      <w:pPr>
        <w:spacing w:after="0" w:line="240" w:lineRule="auto"/>
        <w:jc w:val="center"/>
        <w:rPr>
          <w:rFonts w:ascii="Times New Roman" w:eastAsia="Times New Roman" w:hAnsi="Times New Roman" w:cs="Times New Roman"/>
          <w:b/>
          <w:bCs/>
          <w:color w:val="000000" w:themeColor="text1"/>
          <w:sz w:val="32"/>
          <w:szCs w:val="32"/>
          <w:lang w:eastAsia="ru-RU"/>
        </w:rPr>
      </w:pPr>
      <w:r w:rsidRPr="00A95384">
        <w:rPr>
          <w:rFonts w:ascii="Times New Roman" w:eastAsia="Times New Roman" w:hAnsi="Times New Roman" w:cs="Times New Roman"/>
          <w:b/>
          <w:bCs/>
          <w:color w:val="000000" w:themeColor="text1"/>
          <w:sz w:val="32"/>
          <w:szCs w:val="32"/>
          <w:lang w:eastAsia="ru-RU"/>
        </w:rPr>
        <w:t xml:space="preserve">ПРЕЗИДИУМ </w:t>
      </w:r>
    </w:p>
    <w:p w14:paraId="0CBE069B" w14:textId="77777777" w:rsidR="00605039" w:rsidRPr="00A95384" w:rsidRDefault="00605039" w:rsidP="00605039">
      <w:pPr>
        <w:spacing w:after="0" w:line="240" w:lineRule="auto"/>
        <w:jc w:val="center"/>
        <w:rPr>
          <w:rFonts w:ascii="Times New Roman" w:eastAsia="Times New Roman" w:hAnsi="Times New Roman" w:cs="Times New Roman"/>
          <w:b/>
          <w:bCs/>
          <w:color w:val="000000" w:themeColor="text1"/>
          <w:sz w:val="32"/>
          <w:szCs w:val="32"/>
          <w:lang w:eastAsia="ru-RU"/>
        </w:rPr>
      </w:pPr>
    </w:p>
    <w:p w14:paraId="7110144A" w14:textId="72BC6EBD" w:rsidR="00605039" w:rsidRDefault="00605039" w:rsidP="00605039">
      <w:pPr>
        <w:spacing w:after="0" w:line="240" w:lineRule="auto"/>
        <w:jc w:val="center"/>
        <w:rPr>
          <w:rFonts w:ascii="Times New Roman" w:eastAsia="Times New Roman" w:hAnsi="Times New Roman" w:cs="Times New Roman"/>
          <w:b/>
          <w:bCs/>
          <w:color w:val="000000" w:themeColor="text1"/>
          <w:sz w:val="36"/>
          <w:szCs w:val="36"/>
          <w:lang w:eastAsia="ru-RU"/>
        </w:rPr>
      </w:pPr>
      <w:r w:rsidRPr="00A95384">
        <w:rPr>
          <w:rFonts w:ascii="Times New Roman" w:eastAsia="Times New Roman" w:hAnsi="Times New Roman" w:cs="Times New Roman"/>
          <w:b/>
          <w:bCs/>
          <w:color w:val="000000" w:themeColor="text1"/>
          <w:sz w:val="36"/>
          <w:szCs w:val="36"/>
          <w:lang w:eastAsia="ru-RU"/>
        </w:rPr>
        <w:t>П О С Т А Н О В Л Е Н И Е</w:t>
      </w:r>
    </w:p>
    <w:p w14:paraId="41F140FF" w14:textId="77777777" w:rsidR="00605039" w:rsidRPr="00A95384" w:rsidRDefault="00605039" w:rsidP="00605039">
      <w:pPr>
        <w:spacing w:after="0" w:line="240" w:lineRule="auto"/>
        <w:jc w:val="center"/>
        <w:rPr>
          <w:rFonts w:ascii="Times New Roman" w:eastAsia="Times New Roman" w:hAnsi="Times New Roman" w:cs="Times New Roman"/>
          <w:b/>
          <w:bCs/>
          <w:color w:val="000000" w:themeColor="text1"/>
          <w:sz w:val="36"/>
          <w:szCs w:val="36"/>
          <w:lang w:eastAsia="ru-RU"/>
        </w:rPr>
      </w:pPr>
    </w:p>
    <w:p w14:paraId="22BA6FAE" w14:textId="77777777" w:rsidR="00605039" w:rsidRDefault="00605039" w:rsidP="00063341">
      <w:pPr>
        <w:spacing w:after="0" w:line="210" w:lineRule="atLeast"/>
        <w:outlineLvl w:val="0"/>
        <w:rPr>
          <w:rFonts w:ascii="Times New Roman" w:eastAsia="Times New Roman" w:hAnsi="Times New Roman" w:cs="Times New Roman"/>
          <w:i/>
          <w:color w:val="FF0000"/>
          <w:sz w:val="28"/>
          <w:szCs w:val="28"/>
          <w:lang w:eastAsia="ru-RU"/>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605039" w:rsidRPr="00605039" w14:paraId="3AFAB737" w14:textId="77777777" w:rsidTr="00605039">
        <w:tc>
          <w:tcPr>
            <w:tcW w:w="4672" w:type="dxa"/>
          </w:tcPr>
          <w:p w14:paraId="1CAF520C" w14:textId="0D373E69" w:rsidR="00605039" w:rsidRPr="00605039" w:rsidRDefault="00605039" w:rsidP="00063341">
            <w:pPr>
              <w:spacing w:line="210" w:lineRule="atLeast"/>
              <w:outlineLvl w:val="0"/>
              <w:rPr>
                <w:rFonts w:ascii="Times New Roman" w:eastAsia="Times New Roman" w:hAnsi="Times New Roman" w:cs="Times New Roman"/>
                <w:iCs/>
                <w:color w:val="000000" w:themeColor="text1"/>
                <w:sz w:val="28"/>
                <w:szCs w:val="28"/>
                <w:lang w:eastAsia="ru-RU"/>
              </w:rPr>
            </w:pPr>
            <w:r w:rsidRPr="00605039">
              <w:rPr>
                <w:rFonts w:ascii="Times New Roman" w:eastAsia="Calibri" w:hAnsi="Times New Roman" w:cs="Times New Roman"/>
                <w:color w:val="000000" w:themeColor="text1"/>
                <w:sz w:val="28"/>
                <w:szCs w:val="28"/>
              </w:rPr>
              <w:t xml:space="preserve"> 28 мая 2025г</w:t>
            </w:r>
          </w:p>
        </w:tc>
        <w:tc>
          <w:tcPr>
            <w:tcW w:w="4673" w:type="dxa"/>
          </w:tcPr>
          <w:p w14:paraId="0CEB53CE" w14:textId="0781BB03" w:rsidR="00605039" w:rsidRPr="00605039" w:rsidRDefault="00605039" w:rsidP="00063341">
            <w:pPr>
              <w:spacing w:line="210" w:lineRule="atLeast"/>
              <w:outlineLvl w:val="0"/>
              <w:rPr>
                <w:rFonts w:ascii="Times New Roman" w:eastAsia="Times New Roman" w:hAnsi="Times New Roman" w:cs="Times New Roman"/>
                <w:iCs/>
                <w:color w:val="000000" w:themeColor="text1"/>
                <w:sz w:val="28"/>
                <w:szCs w:val="28"/>
                <w:lang w:eastAsia="ru-RU"/>
              </w:rPr>
            </w:pPr>
            <w:r w:rsidRPr="00605039">
              <w:rPr>
                <w:rFonts w:ascii="Times New Roman" w:eastAsia="Times New Roman" w:hAnsi="Times New Roman" w:cs="Times New Roman"/>
                <w:iCs/>
                <w:color w:val="000000" w:themeColor="text1"/>
                <w:sz w:val="28"/>
                <w:szCs w:val="28"/>
                <w:lang w:eastAsia="ru-RU"/>
              </w:rPr>
              <w:t xml:space="preserve">                                                № 2-8</w:t>
            </w:r>
          </w:p>
        </w:tc>
      </w:tr>
    </w:tbl>
    <w:p w14:paraId="73262468" w14:textId="77777777" w:rsidR="00605039" w:rsidRPr="00605039" w:rsidRDefault="00605039" w:rsidP="00063341">
      <w:pPr>
        <w:spacing w:after="0" w:line="210" w:lineRule="atLeast"/>
        <w:outlineLvl w:val="0"/>
        <w:rPr>
          <w:rFonts w:ascii="Times New Roman" w:eastAsia="Times New Roman" w:hAnsi="Times New Roman" w:cs="Times New Roman"/>
          <w:iCs/>
          <w:color w:val="000000" w:themeColor="text1"/>
          <w:sz w:val="28"/>
          <w:szCs w:val="28"/>
          <w:lang w:eastAsia="ru-RU"/>
        </w:rPr>
      </w:pPr>
    </w:p>
    <w:p w14:paraId="21278FA3" w14:textId="77777777" w:rsidR="00605039" w:rsidRDefault="00605039" w:rsidP="00063341">
      <w:pPr>
        <w:spacing w:after="0" w:line="210" w:lineRule="atLeast"/>
        <w:outlineLvl w:val="0"/>
        <w:rPr>
          <w:rFonts w:ascii="Times New Roman" w:eastAsia="Times New Roman" w:hAnsi="Times New Roman" w:cs="Times New Roman"/>
          <w:i/>
          <w:color w:val="FF0000"/>
          <w:sz w:val="28"/>
          <w:szCs w:val="28"/>
          <w:lang w:eastAsia="ru-RU"/>
        </w:rPr>
      </w:pPr>
    </w:p>
    <w:p w14:paraId="46E68FC8" w14:textId="296B270D" w:rsidR="00063341" w:rsidRPr="00FC57A5" w:rsidRDefault="00063341" w:rsidP="00063341">
      <w:pPr>
        <w:spacing w:after="0" w:line="210" w:lineRule="atLeast"/>
        <w:outlineLvl w:val="0"/>
        <w:rPr>
          <w:rFonts w:ascii="Times New Roman" w:eastAsia="Times New Roman" w:hAnsi="Times New Roman" w:cs="Times New Roman"/>
          <w:i/>
          <w:color w:val="000000" w:themeColor="text1"/>
          <w:sz w:val="28"/>
          <w:szCs w:val="28"/>
          <w:lang w:eastAsia="ru-RU"/>
        </w:rPr>
      </w:pPr>
      <w:r w:rsidRPr="00FC57A5">
        <w:rPr>
          <w:rFonts w:ascii="Times New Roman" w:eastAsia="Times New Roman" w:hAnsi="Times New Roman" w:cs="Times New Roman"/>
          <w:i/>
          <w:color w:val="000000" w:themeColor="text1"/>
          <w:sz w:val="28"/>
          <w:szCs w:val="28"/>
          <w:lang w:eastAsia="ru-RU"/>
        </w:rPr>
        <w:t xml:space="preserve">Об итогах участия Профсоюза                                                                                                                                                                               </w:t>
      </w:r>
      <w:proofErr w:type="gramStart"/>
      <w:r w:rsidRPr="00FC57A5">
        <w:rPr>
          <w:rFonts w:ascii="Times New Roman" w:eastAsia="Times New Roman" w:hAnsi="Times New Roman" w:cs="Times New Roman"/>
          <w:i/>
          <w:color w:val="000000" w:themeColor="text1"/>
          <w:sz w:val="28"/>
          <w:szCs w:val="28"/>
          <w:lang w:eastAsia="ru-RU"/>
        </w:rPr>
        <w:t xml:space="preserve">в  </w:t>
      </w:r>
      <w:r w:rsidRPr="00FC57A5">
        <w:rPr>
          <w:rFonts w:ascii="Times New Roman" w:eastAsia="Times New Roman" w:hAnsi="Times New Roman" w:cs="Times New Roman"/>
          <w:bCs/>
          <w:i/>
          <w:color w:val="000000" w:themeColor="text1"/>
          <w:sz w:val="28"/>
          <w:szCs w:val="28"/>
          <w:lang w:eastAsia="ru-RU"/>
        </w:rPr>
        <w:t>Первомайской</w:t>
      </w:r>
      <w:proofErr w:type="gramEnd"/>
      <w:r w:rsidRPr="00FC57A5">
        <w:rPr>
          <w:rFonts w:ascii="Times New Roman" w:eastAsia="Times New Roman" w:hAnsi="Times New Roman" w:cs="Times New Roman"/>
          <w:bCs/>
          <w:i/>
          <w:color w:val="000000" w:themeColor="text1"/>
          <w:sz w:val="28"/>
          <w:szCs w:val="28"/>
          <w:lang w:eastAsia="ru-RU"/>
        </w:rPr>
        <w:t xml:space="preserve">  акции профсоюзов в 2025 году                                                              </w:t>
      </w:r>
    </w:p>
    <w:p w14:paraId="1626BEE8" w14:textId="77777777" w:rsidR="00063341" w:rsidRPr="00FC57A5" w:rsidRDefault="00063341" w:rsidP="00063341">
      <w:pPr>
        <w:spacing w:after="0" w:line="210" w:lineRule="atLeast"/>
        <w:ind w:firstLine="708"/>
        <w:jc w:val="both"/>
        <w:outlineLvl w:val="0"/>
        <w:rPr>
          <w:rFonts w:ascii="Times New Roman" w:eastAsia="Times New Roman" w:hAnsi="Times New Roman" w:cs="Times New Roman"/>
          <w:color w:val="000000" w:themeColor="text1"/>
          <w:sz w:val="28"/>
          <w:szCs w:val="24"/>
          <w:lang w:eastAsia="ru-RU"/>
        </w:rPr>
      </w:pPr>
    </w:p>
    <w:p w14:paraId="67767630" w14:textId="77777777" w:rsidR="00063341" w:rsidRPr="00FC57A5" w:rsidRDefault="00063341" w:rsidP="00063341">
      <w:pPr>
        <w:spacing w:after="0" w:line="210" w:lineRule="atLeast"/>
        <w:ind w:firstLine="708"/>
        <w:jc w:val="both"/>
        <w:outlineLvl w:val="0"/>
        <w:rPr>
          <w:rFonts w:ascii="Times New Roman" w:eastAsia="Times New Roman" w:hAnsi="Times New Roman" w:cs="Times New Roman"/>
          <w:color w:val="000000" w:themeColor="text1"/>
          <w:sz w:val="28"/>
          <w:szCs w:val="24"/>
          <w:lang w:eastAsia="ru-RU"/>
        </w:rPr>
      </w:pPr>
    </w:p>
    <w:p w14:paraId="46A0FA36" w14:textId="77777777" w:rsidR="00063341" w:rsidRPr="00FC57A5" w:rsidRDefault="00063341" w:rsidP="00063341">
      <w:pPr>
        <w:spacing w:after="0" w:line="210" w:lineRule="atLeast"/>
        <w:ind w:firstLine="567"/>
        <w:jc w:val="both"/>
        <w:outlineLvl w:val="0"/>
        <w:rPr>
          <w:rFonts w:ascii="Times New Roman" w:eastAsia="Times New Roman" w:hAnsi="Times New Roman" w:cs="Times New Roman"/>
          <w:color w:val="000000" w:themeColor="text1"/>
          <w:sz w:val="28"/>
          <w:szCs w:val="24"/>
          <w:lang w:eastAsia="ru-RU"/>
        </w:rPr>
      </w:pPr>
      <w:r w:rsidRPr="00FC57A5">
        <w:rPr>
          <w:rFonts w:ascii="Times New Roman" w:eastAsia="Times New Roman" w:hAnsi="Times New Roman" w:cs="Times New Roman"/>
          <w:color w:val="000000" w:themeColor="text1"/>
          <w:sz w:val="28"/>
          <w:szCs w:val="24"/>
          <w:lang w:eastAsia="ru-RU"/>
        </w:rPr>
        <w:t xml:space="preserve"> В соответствии с постановлениями Исполнительного комитета Федерации Независимых Профсоюзов России от 18.03.2025   № 2-2                                 «О проведении  Первомайской акции профсоюзов  в 2025 году», а также Президиума Профсоюза от 31 марта 2025 года № 2 «Об участии Общероссийского Профсоюза работников жизнеобеспечения в Первомайской акции профсоюзов», территориальные организации Профсоюза приняли активное участие в первомайской акции профсоюзов   1 Мая 2025 года  </w:t>
      </w:r>
      <w:r w:rsidRPr="00FC57A5">
        <w:rPr>
          <w:rFonts w:ascii="Times New Roman" w:eastAsia="Times New Roman" w:hAnsi="Times New Roman" w:cs="Times New Roman"/>
          <w:color w:val="000000" w:themeColor="text1"/>
          <w:sz w:val="28"/>
          <w:szCs w:val="28"/>
          <w:lang w:eastAsia="ru-RU"/>
        </w:rPr>
        <w:t xml:space="preserve">под девизом:  </w:t>
      </w:r>
      <w:r w:rsidRPr="00FC57A5">
        <w:rPr>
          <w:rFonts w:ascii="Times New Roman" w:eastAsia="Times New Roman" w:hAnsi="Times New Roman" w:cs="Times New Roman"/>
          <w:color w:val="000000" w:themeColor="text1"/>
          <w:sz w:val="28"/>
          <w:szCs w:val="24"/>
          <w:lang w:eastAsia="ru-RU"/>
        </w:rPr>
        <w:t xml:space="preserve">«Доблестный труд – гарантия Победы».     </w:t>
      </w:r>
    </w:p>
    <w:p w14:paraId="28ABBD3D" w14:textId="77777777" w:rsidR="00063341" w:rsidRPr="00FC57A5" w:rsidRDefault="00063341" w:rsidP="00063341">
      <w:pPr>
        <w:spacing w:after="0" w:line="276" w:lineRule="auto"/>
        <w:ind w:firstLine="567"/>
        <w:jc w:val="both"/>
        <w:outlineLvl w:val="0"/>
        <w:rPr>
          <w:rFonts w:ascii="Times New Roman" w:eastAsia="Times New Roman" w:hAnsi="Times New Roman" w:cs="Times New Roman"/>
          <w:color w:val="000000" w:themeColor="text1"/>
          <w:sz w:val="28"/>
          <w:szCs w:val="28"/>
          <w:lang w:eastAsia="ru-RU"/>
        </w:rPr>
      </w:pPr>
      <w:r w:rsidRPr="00FC57A5">
        <w:rPr>
          <w:rFonts w:ascii="Times New Roman" w:eastAsia="Times New Roman" w:hAnsi="Times New Roman" w:cs="Times New Roman"/>
          <w:color w:val="000000" w:themeColor="text1"/>
          <w:sz w:val="28"/>
          <w:szCs w:val="28"/>
          <w:lang w:eastAsia="ru-RU"/>
        </w:rPr>
        <w:t xml:space="preserve"> </w:t>
      </w:r>
      <w:r w:rsidRPr="00FC57A5">
        <w:rPr>
          <w:rFonts w:ascii="Times New Roman" w:eastAsia="Times New Roman" w:hAnsi="Times New Roman" w:cs="Times New Roman"/>
          <w:color w:val="000000" w:themeColor="text1"/>
          <w:sz w:val="28"/>
          <w:szCs w:val="24"/>
          <w:shd w:val="clear" w:color="auto" w:fill="FFFFFF"/>
          <w:lang w:eastAsia="ru-RU"/>
        </w:rPr>
        <w:t xml:space="preserve">В рамках Первомайской акции </w:t>
      </w:r>
      <w:proofErr w:type="gramStart"/>
      <w:r w:rsidRPr="00FC57A5">
        <w:rPr>
          <w:rFonts w:ascii="Times New Roman" w:eastAsia="Times New Roman" w:hAnsi="Times New Roman" w:cs="Times New Roman"/>
          <w:color w:val="000000" w:themeColor="text1"/>
          <w:sz w:val="28"/>
          <w:szCs w:val="24"/>
          <w:shd w:val="clear" w:color="auto" w:fill="FFFFFF"/>
          <w:lang w:eastAsia="ru-RU"/>
        </w:rPr>
        <w:t>профсоюзов  в</w:t>
      </w:r>
      <w:proofErr w:type="gramEnd"/>
      <w:r w:rsidRPr="00FC57A5">
        <w:rPr>
          <w:rFonts w:ascii="Times New Roman" w:eastAsia="Times New Roman" w:hAnsi="Times New Roman" w:cs="Times New Roman"/>
          <w:color w:val="000000" w:themeColor="text1"/>
          <w:sz w:val="28"/>
          <w:szCs w:val="24"/>
          <w:shd w:val="clear" w:color="auto" w:fill="FFFFFF"/>
          <w:lang w:eastAsia="ru-RU"/>
        </w:rPr>
        <w:t xml:space="preserve"> регионах  </w:t>
      </w:r>
      <w:r w:rsidRPr="00FC57A5">
        <w:rPr>
          <w:rFonts w:ascii="Times New Roman" w:eastAsia="Times New Roman" w:hAnsi="Times New Roman" w:cs="Times New Roman"/>
          <w:color w:val="000000" w:themeColor="text1"/>
          <w:sz w:val="28"/>
          <w:szCs w:val="28"/>
          <w:lang w:eastAsia="ru-RU"/>
        </w:rPr>
        <w:t>прошли  шествия, митинги, профсоюзные  собрания, «круглые  столы»,  конкурсы, спортивные  соревнования, культурно-массовые  мероприятия, семинары, автопробеги,</w:t>
      </w:r>
      <w:r w:rsidRPr="00FC57A5">
        <w:rPr>
          <w:rFonts w:ascii="Times New Roman" w:eastAsia="Times New Roman" w:hAnsi="Times New Roman" w:cs="Times New Roman"/>
          <w:color w:val="000000" w:themeColor="text1"/>
          <w:sz w:val="28"/>
          <w:szCs w:val="28"/>
          <w:shd w:val="clear" w:color="auto" w:fill="FFFFFF"/>
          <w:lang w:eastAsia="ru-RU"/>
        </w:rPr>
        <w:t xml:space="preserve"> встречи профсоюзного  актива с представителями органов власти и руководством предприятий для выработки решений важных вопросов по защите прав граждан и коллективов.</w:t>
      </w:r>
    </w:p>
    <w:p w14:paraId="5F879BE8" w14:textId="77777777" w:rsidR="00063341" w:rsidRPr="00FC57A5" w:rsidRDefault="00063341" w:rsidP="00063341">
      <w:pPr>
        <w:shd w:val="clear" w:color="auto" w:fill="FFFFFF"/>
        <w:spacing w:after="0" w:line="276" w:lineRule="auto"/>
        <w:ind w:firstLine="567"/>
        <w:jc w:val="both"/>
        <w:rPr>
          <w:rFonts w:ascii="Times New Roman" w:eastAsia="Times New Roman" w:hAnsi="Times New Roman" w:cs="Times New Roman"/>
          <w:color w:val="000000" w:themeColor="text1"/>
          <w:sz w:val="28"/>
          <w:szCs w:val="28"/>
          <w:lang w:eastAsia="ru-RU"/>
        </w:rPr>
      </w:pPr>
      <w:r w:rsidRPr="00FC57A5">
        <w:rPr>
          <w:rFonts w:ascii="Times New Roman" w:eastAsia="Times New Roman" w:hAnsi="Times New Roman" w:cs="Times New Roman"/>
          <w:color w:val="000000" w:themeColor="text1"/>
          <w:sz w:val="28"/>
          <w:szCs w:val="28"/>
          <w:lang w:eastAsia="ru-RU"/>
        </w:rPr>
        <w:t xml:space="preserve">По информации, поступившей в ЦК Профсоюза из территориальных </w:t>
      </w:r>
      <w:proofErr w:type="gramStart"/>
      <w:r w:rsidRPr="00FC57A5">
        <w:rPr>
          <w:rFonts w:ascii="Times New Roman" w:eastAsia="Times New Roman" w:hAnsi="Times New Roman" w:cs="Times New Roman"/>
          <w:color w:val="000000" w:themeColor="text1"/>
          <w:sz w:val="28"/>
          <w:szCs w:val="28"/>
          <w:lang w:eastAsia="ru-RU"/>
        </w:rPr>
        <w:t xml:space="preserve">организаций,   </w:t>
      </w:r>
      <w:proofErr w:type="gramEnd"/>
      <w:r w:rsidRPr="00FC57A5">
        <w:rPr>
          <w:rFonts w:ascii="Times New Roman" w:eastAsia="Times New Roman" w:hAnsi="Times New Roman" w:cs="Times New Roman"/>
          <w:color w:val="000000" w:themeColor="text1"/>
          <w:sz w:val="28"/>
          <w:szCs w:val="28"/>
          <w:lang w:eastAsia="ru-RU"/>
        </w:rPr>
        <w:t xml:space="preserve"> в    первомайской    акции    профсоюзов    в    2025 году   от</w:t>
      </w:r>
    </w:p>
    <w:p w14:paraId="70750FCF" w14:textId="77777777" w:rsidR="00063341" w:rsidRPr="00FC57A5" w:rsidRDefault="00063341" w:rsidP="00063341">
      <w:pPr>
        <w:shd w:val="clear" w:color="auto" w:fill="FFFFFF"/>
        <w:spacing w:after="0" w:line="240" w:lineRule="auto"/>
        <w:jc w:val="both"/>
        <w:rPr>
          <w:rFonts w:ascii="Times New Roman" w:eastAsia="Times New Roman" w:hAnsi="Times New Roman" w:cs="Times New Roman"/>
          <w:color w:val="000000" w:themeColor="text1"/>
          <w:sz w:val="28"/>
          <w:szCs w:val="28"/>
          <w:lang w:eastAsia="ru-RU"/>
        </w:rPr>
      </w:pPr>
      <w:proofErr w:type="gramStart"/>
      <w:r w:rsidRPr="00FC57A5">
        <w:rPr>
          <w:rFonts w:ascii="Times New Roman" w:eastAsia="Times New Roman" w:hAnsi="Times New Roman" w:cs="Times New Roman"/>
          <w:color w:val="000000" w:themeColor="text1"/>
          <w:sz w:val="28"/>
          <w:szCs w:val="28"/>
          <w:lang w:eastAsia="ru-RU"/>
        </w:rPr>
        <w:t>Общероссийского  профсоюза</w:t>
      </w:r>
      <w:proofErr w:type="gramEnd"/>
      <w:r w:rsidRPr="00FC57A5">
        <w:rPr>
          <w:rFonts w:ascii="Times New Roman" w:eastAsia="Times New Roman" w:hAnsi="Times New Roman" w:cs="Times New Roman"/>
          <w:color w:val="000000" w:themeColor="text1"/>
          <w:sz w:val="28"/>
          <w:szCs w:val="28"/>
          <w:lang w:eastAsia="ru-RU"/>
        </w:rPr>
        <w:t xml:space="preserve"> работников жизнеобеспечения  приняли  участие 82115 человек:</w:t>
      </w:r>
    </w:p>
    <w:p w14:paraId="55EC740E" w14:textId="77777777" w:rsidR="00063341" w:rsidRPr="00FC57A5" w:rsidRDefault="00063341" w:rsidP="00063341">
      <w:pPr>
        <w:shd w:val="clear" w:color="auto" w:fill="FFFFFF"/>
        <w:spacing w:after="0" w:line="240" w:lineRule="auto"/>
        <w:ind w:firstLine="567"/>
        <w:jc w:val="both"/>
        <w:rPr>
          <w:rFonts w:ascii="Times New Roman" w:eastAsia="Times New Roman" w:hAnsi="Times New Roman" w:cs="Times New Roman"/>
          <w:color w:val="000000" w:themeColor="text1"/>
          <w:sz w:val="28"/>
          <w:szCs w:val="28"/>
          <w:lang w:eastAsia="ru-RU"/>
        </w:rPr>
      </w:pPr>
      <w:r w:rsidRPr="00FC57A5">
        <w:rPr>
          <w:rFonts w:ascii="Times New Roman" w:eastAsia="Times New Roman" w:hAnsi="Times New Roman" w:cs="Times New Roman"/>
          <w:color w:val="000000" w:themeColor="text1"/>
          <w:sz w:val="28"/>
          <w:szCs w:val="28"/>
          <w:lang w:eastAsia="ru-RU"/>
        </w:rPr>
        <w:t xml:space="preserve"> -  </w:t>
      </w:r>
      <w:proofErr w:type="gramStart"/>
      <w:r w:rsidRPr="00FC57A5">
        <w:rPr>
          <w:rFonts w:ascii="Times New Roman" w:eastAsia="Times New Roman" w:hAnsi="Times New Roman" w:cs="Times New Roman"/>
          <w:color w:val="000000" w:themeColor="text1"/>
          <w:sz w:val="28"/>
          <w:szCs w:val="28"/>
          <w:lang w:eastAsia="ru-RU"/>
        </w:rPr>
        <w:t>в  1690</w:t>
      </w:r>
      <w:proofErr w:type="gramEnd"/>
      <w:r w:rsidRPr="00FC57A5">
        <w:rPr>
          <w:rFonts w:ascii="Times New Roman" w:eastAsia="Times New Roman" w:hAnsi="Times New Roman" w:cs="Times New Roman"/>
          <w:color w:val="000000" w:themeColor="text1"/>
          <w:sz w:val="28"/>
          <w:szCs w:val="28"/>
          <w:lang w:eastAsia="ru-RU"/>
        </w:rPr>
        <w:t xml:space="preserve">  первичных профсоюзных организациях  прошли собрания, в которых приняли участие  48235  человек;        </w:t>
      </w:r>
    </w:p>
    <w:p w14:paraId="6B2D20AA" w14:textId="03F0BCDE" w:rsidR="00063341" w:rsidRPr="00FC57A5" w:rsidRDefault="00063341" w:rsidP="00063341">
      <w:pPr>
        <w:shd w:val="clear" w:color="auto" w:fill="FFFFFF"/>
        <w:spacing w:after="0" w:line="240" w:lineRule="auto"/>
        <w:ind w:firstLine="567"/>
        <w:jc w:val="both"/>
        <w:rPr>
          <w:rFonts w:ascii="Times New Roman" w:eastAsia="Times New Roman" w:hAnsi="Times New Roman" w:cs="Times New Roman"/>
          <w:color w:val="000000" w:themeColor="text1"/>
          <w:sz w:val="28"/>
          <w:szCs w:val="28"/>
          <w:lang w:eastAsia="ru-RU"/>
        </w:rPr>
      </w:pPr>
      <w:r w:rsidRPr="00FC57A5">
        <w:rPr>
          <w:rFonts w:ascii="Times New Roman" w:eastAsia="Times New Roman" w:hAnsi="Times New Roman" w:cs="Times New Roman"/>
          <w:color w:val="000000" w:themeColor="text1"/>
          <w:sz w:val="28"/>
          <w:szCs w:val="28"/>
          <w:lang w:eastAsia="ru-RU"/>
        </w:rPr>
        <w:lastRenderedPageBreak/>
        <w:t xml:space="preserve"> -  </w:t>
      </w:r>
      <w:proofErr w:type="gramStart"/>
      <w:r w:rsidRPr="00FC57A5">
        <w:rPr>
          <w:rFonts w:ascii="Times New Roman" w:eastAsia="Times New Roman" w:hAnsi="Times New Roman" w:cs="Times New Roman"/>
          <w:color w:val="000000" w:themeColor="text1"/>
          <w:sz w:val="28"/>
          <w:szCs w:val="28"/>
          <w:lang w:eastAsia="ru-RU"/>
        </w:rPr>
        <w:t>в  митингах</w:t>
      </w:r>
      <w:proofErr w:type="gramEnd"/>
      <w:r w:rsidRPr="00FC57A5">
        <w:rPr>
          <w:rFonts w:ascii="Times New Roman" w:eastAsia="Times New Roman" w:hAnsi="Times New Roman" w:cs="Times New Roman"/>
          <w:color w:val="000000" w:themeColor="text1"/>
          <w:sz w:val="28"/>
          <w:szCs w:val="28"/>
          <w:lang w:eastAsia="ru-RU"/>
        </w:rPr>
        <w:t xml:space="preserve">    и шествиях </w:t>
      </w:r>
      <w:r w:rsidR="00FC57A5" w:rsidRPr="00FC57A5">
        <w:rPr>
          <w:rFonts w:ascii="Times New Roman" w:eastAsia="Times New Roman" w:hAnsi="Times New Roman" w:cs="Times New Roman"/>
          <w:color w:val="000000" w:themeColor="text1"/>
          <w:sz w:val="28"/>
          <w:szCs w:val="28"/>
          <w:lang w:eastAsia="ru-RU"/>
        </w:rPr>
        <w:t xml:space="preserve">приняло участие </w:t>
      </w:r>
      <w:r w:rsidRPr="00FC57A5">
        <w:rPr>
          <w:rFonts w:ascii="Times New Roman" w:eastAsia="Times New Roman" w:hAnsi="Times New Roman" w:cs="Times New Roman"/>
          <w:color w:val="000000" w:themeColor="text1"/>
          <w:sz w:val="28"/>
          <w:szCs w:val="28"/>
          <w:lang w:eastAsia="ru-RU"/>
        </w:rPr>
        <w:t xml:space="preserve">16080 человек;    </w:t>
      </w:r>
    </w:p>
    <w:p w14:paraId="3D4B02F5" w14:textId="1C708A19" w:rsidR="00063341" w:rsidRPr="00FC57A5" w:rsidRDefault="00063341" w:rsidP="00063341">
      <w:pPr>
        <w:shd w:val="clear" w:color="auto" w:fill="FFFFFF"/>
        <w:spacing w:after="0" w:line="240" w:lineRule="auto"/>
        <w:ind w:firstLine="567"/>
        <w:jc w:val="both"/>
        <w:rPr>
          <w:rFonts w:ascii="Times New Roman" w:eastAsia="Times New Roman" w:hAnsi="Times New Roman" w:cs="Times New Roman"/>
          <w:color w:val="000000" w:themeColor="text1"/>
          <w:sz w:val="28"/>
          <w:szCs w:val="28"/>
          <w:lang w:eastAsia="ru-RU"/>
        </w:rPr>
      </w:pPr>
      <w:r w:rsidRPr="00FC57A5">
        <w:rPr>
          <w:rFonts w:ascii="Times New Roman" w:eastAsia="Times New Roman" w:hAnsi="Times New Roman" w:cs="Times New Roman"/>
          <w:color w:val="000000" w:themeColor="text1"/>
          <w:sz w:val="28"/>
          <w:szCs w:val="28"/>
          <w:lang w:eastAsia="ru-RU"/>
        </w:rPr>
        <w:t xml:space="preserve"> -  в расширенных заседаниях выборных коллегиальных </w:t>
      </w:r>
      <w:proofErr w:type="gramStart"/>
      <w:r w:rsidRPr="00FC57A5">
        <w:rPr>
          <w:rFonts w:ascii="Times New Roman" w:eastAsia="Times New Roman" w:hAnsi="Times New Roman" w:cs="Times New Roman"/>
          <w:color w:val="000000" w:themeColor="text1"/>
          <w:sz w:val="28"/>
          <w:szCs w:val="28"/>
          <w:lang w:eastAsia="ru-RU"/>
        </w:rPr>
        <w:t xml:space="preserve">органов </w:t>
      </w:r>
      <w:r w:rsidR="00FC57A5" w:rsidRPr="00FC57A5">
        <w:rPr>
          <w:rFonts w:ascii="Times New Roman" w:eastAsia="Times New Roman" w:hAnsi="Times New Roman" w:cs="Times New Roman"/>
          <w:color w:val="000000" w:themeColor="text1"/>
          <w:sz w:val="28"/>
          <w:szCs w:val="28"/>
          <w:lang w:eastAsia="ru-RU"/>
        </w:rPr>
        <w:t xml:space="preserve"> участвовало</w:t>
      </w:r>
      <w:proofErr w:type="gramEnd"/>
      <w:r w:rsidR="00FC57A5" w:rsidRPr="00FC57A5">
        <w:rPr>
          <w:rFonts w:ascii="Times New Roman" w:eastAsia="Times New Roman" w:hAnsi="Times New Roman" w:cs="Times New Roman"/>
          <w:color w:val="000000" w:themeColor="text1"/>
          <w:sz w:val="28"/>
          <w:szCs w:val="28"/>
          <w:lang w:eastAsia="ru-RU"/>
        </w:rPr>
        <w:t xml:space="preserve"> </w:t>
      </w:r>
      <w:r w:rsidRPr="00FC57A5">
        <w:rPr>
          <w:rFonts w:ascii="Times New Roman" w:eastAsia="Times New Roman" w:hAnsi="Times New Roman" w:cs="Times New Roman"/>
          <w:color w:val="000000" w:themeColor="text1"/>
          <w:sz w:val="28"/>
          <w:szCs w:val="28"/>
          <w:lang w:eastAsia="ru-RU"/>
        </w:rPr>
        <w:t xml:space="preserve">2500 человек;         </w:t>
      </w:r>
    </w:p>
    <w:p w14:paraId="01BD4BBF" w14:textId="00D506E3" w:rsidR="00063341" w:rsidRPr="00FC57A5" w:rsidRDefault="00063341" w:rsidP="00063341">
      <w:pPr>
        <w:shd w:val="clear" w:color="auto" w:fill="FFFFFF"/>
        <w:spacing w:after="0" w:line="240" w:lineRule="auto"/>
        <w:ind w:firstLine="567"/>
        <w:jc w:val="both"/>
        <w:rPr>
          <w:rFonts w:ascii="Times New Roman" w:eastAsia="Times New Roman" w:hAnsi="Times New Roman" w:cs="Times New Roman"/>
          <w:color w:val="000000" w:themeColor="text1"/>
          <w:sz w:val="28"/>
          <w:szCs w:val="28"/>
          <w:lang w:eastAsia="ru-RU"/>
        </w:rPr>
      </w:pPr>
      <w:r w:rsidRPr="00FC57A5">
        <w:rPr>
          <w:rFonts w:ascii="Times New Roman" w:eastAsia="Times New Roman" w:hAnsi="Times New Roman" w:cs="Times New Roman"/>
          <w:color w:val="000000" w:themeColor="text1"/>
          <w:sz w:val="28"/>
          <w:szCs w:val="28"/>
          <w:lang w:eastAsia="ru-RU"/>
        </w:rPr>
        <w:t xml:space="preserve"> -  </w:t>
      </w:r>
      <w:proofErr w:type="gramStart"/>
      <w:r w:rsidRPr="00FC57A5">
        <w:rPr>
          <w:rFonts w:ascii="Times New Roman" w:eastAsia="Times New Roman" w:hAnsi="Times New Roman" w:cs="Times New Roman"/>
          <w:color w:val="000000" w:themeColor="text1"/>
          <w:sz w:val="28"/>
          <w:szCs w:val="28"/>
          <w:lang w:eastAsia="ru-RU"/>
        </w:rPr>
        <w:t>в  иных</w:t>
      </w:r>
      <w:proofErr w:type="gramEnd"/>
      <w:r w:rsidRPr="00FC57A5">
        <w:rPr>
          <w:rFonts w:ascii="Times New Roman" w:eastAsia="Times New Roman" w:hAnsi="Times New Roman" w:cs="Times New Roman"/>
          <w:color w:val="000000" w:themeColor="text1"/>
          <w:sz w:val="28"/>
          <w:szCs w:val="28"/>
          <w:lang w:eastAsia="ru-RU"/>
        </w:rPr>
        <w:t xml:space="preserve"> мероприятиях</w:t>
      </w:r>
      <w:r w:rsidR="00FC57A5" w:rsidRPr="00FC57A5">
        <w:rPr>
          <w:rFonts w:ascii="Times New Roman" w:eastAsia="Times New Roman" w:hAnsi="Times New Roman" w:cs="Times New Roman"/>
          <w:color w:val="000000" w:themeColor="text1"/>
          <w:sz w:val="28"/>
          <w:szCs w:val="28"/>
          <w:lang w:eastAsia="ru-RU"/>
        </w:rPr>
        <w:t xml:space="preserve"> приняли участие </w:t>
      </w:r>
      <w:r w:rsidRPr="00FC57A5">
        <w:rPr>
          <w:rFonts w:ascii="Times New Roman" w:eastAsia="Times New Roman" w:hAnsi="Times New Roman" w:cs="Times New Roman"/>
          <w:color w:val="000000" w:themeColor="text1"/>
          <w:sz w:val="28"/>
          <w:szCs w:val="28"/>
          <w:lang w:eastAsia="ru-RU"/>
        </w:rPr>
        <w:t xml:space="preserve"> 15300 человек.  </w:t>
      </w:r>
    </w:p>
    <w:p w14:paraId="560F9096" w14:textId="77777777" w:rsidR="00063341" w:rsidRPr="00FC57A5" w:rsidRDefault="00063341" w:rsidP="00063341">
      <w:pPr>
        <w:spacing w:after="0" w:line="240" w:lineRule="auto"/>
        <w:ind w:firstLine="567"/>
        <w:jc w:val="both"/>
        <w:rPr>
          <w:rFonts w:ascii="Times New Roman" w:eastAsia="Times New Roman" w:hAnsi="Times New Roman" w:cs="Times New Roman"/>
          <w:color w:val="000000" w:themeColor="text1"/>
          <w:sz w:val="28"/>
          <w:szCs w:val="28"/>
          <w:lang w:eastAsia="ru-RU"/>
        </w:rPr>
      </w:pPr>
    </w:p>
    <w:p w14:paraId="2E2ABF29" w14:textId="77777777" w:rsidR="00063341" w:rsidRPr="00FC57A5" w:rsidRDefault="00063341" w:rsidP="00063341">
      <w:pPr>
        <w:spacing w:after="0" w:line="240" w:lineRule="auto"/>
        <w:jc w:val="center"/>
        <w:rPr>
          <w:rFonts w:ascii="Times New Roman" w:eastAsia="Times New Roman" w:hAnsi="Times New Roman" w:cs="Times New Roman"/>
          <w:color w:val="000000" w:themeColor="text1"/>
          <w:sz w:val="28"/>
          <w:szCs w:val="28"/>
          <w:lang w:eastAsia="ru-RU"/>
        </w:rPr>
      </w:pPr>
      <w:r w:rsidRPr="00FC57A5">
        <w:rPr>
          <w:rFonts w:ascii="Times New Roman" w:eastAsia="Times New Roman" w:hAnsi="Times New Roman" w:cs="Times New Roman"/>
          <w:color w:val="000000" w:themeColor="text1"/>
          <w:sz w:val="28"/>
          <w:szCs w:val="28"/>
          <w:lang w:eastAsia="ru-RU"/>
        </w:rPr>
        <w:t xml:space="preserve">Президиум   </w:t>
      </w:r>
      <w:proofErr w:type="gramStart"/>
      <w:r w:rsidRPr="00FC57A5">
        <w:rPr>
          <w:rFonts w:ascii="Times New Roman" w:eastAsia="Times New Roman" w:hAnsi="Times New Roman" w:cs="Times New Roman"/>
          <w:color w:val="000000" w:themeColor="text1"/>
          <w:sz w:val="28"/>
          <w:szCs w:val="28"/>
          <w:lang w:eastAsia="ru-RU"/>
        </w:rPr>
        <w:t>Профсоюза  постановляет</w:t>
      </w:r>
      <w:proofErr w:type="gramEnd"/>
      <w:r w:rsidRPr="00FC57A5">
        <w:rPr>
          <w:rFonts w:ascii="Times New Roman" w:eastAsia="Times New Roman" w:hAnsi="Times New Roman" w:cs="Times New Roman"/>
          <w:color w:val="000000" w:themeColor="text1"/>
          <w:sz w:val="28"/>
          <w:szCs w:val="28"/>
          <w:lang w:eastAsia="ru-RU"/>
        </w:rPr>
        <w:t>:</w:t>
      </w:r>
    </w:p>
    <w:p w14:paraId="38F44B41" w14:textId="77777777" w:rsidR="00063341" w:rsidRPr="00FC57A5" w:rsidRDefault="00063341" w:rsidP="00063341">
      <w:pPr>
        <w:spacing w:after="0" w:line="240" w:lineRule="auto"/>
        <w:jc w:val="center"/>
        <w:rPr>
          <w:rFonts w:ascii="Times New Roman" w:eastAsia="Times New Roman" w:hAnsi="Times New Roman" w:cs="Times New Roman"/>
          <w:color w:val="000000" w:themeColor="text1"/>
          <w:sz w:val="28"/>
          <w:szCs w:val="28"/>
          <w:lang w:eastAsia="ru-RU"/>
        </w:rPr>
      </w:pPr>
    </w:p>
    <w:p w14:paraId="0EF7E1C5" w14:textId="77777777" w:rsidR="00063341" w:rsidRPr="00FC57A5" w:rsidRDefault="00063341" w:rsidP="00063341">
      <w:pPr>
        <w:numPr>
          <w:ilvl w:val="0"/>
          <w:numId w:val="18"/>
        </w:numPr>
        <w:spacing w:after="0" w:line="240" w:lineRule="auto"/>
        <w:contextualSpacing/>
        <w:jc w:val="both"/>
        <w:rPr>
          <w:rFonts w:ascii="Times New Roman" w:eastAsia="Times New Roman" w:hAnsi="Times New Roman" w:cs="Times New Roman"/>
          <w:i/>
          <w:iCs/>
          <w:color w:val="000000" w:themeColor="text1"/>
          <w:sz w:val="28"/>
          <w:szCs w:val="28"/>
          <w:lang w:eastAsia="ru-RU"/>
        </w:rPr>
      </w:pPr>
      <w:r w:rsidRPr="00FC57A5">
        <w:rPr>
          <w:rFonts w:ascii="Times New Roman" w:eastAsia="Times New Roman" w:hAnsi="Times New Roman" w:cs="Times New Roman"/>
          <w:color w:val="000000" w:themeColor="text1"/>
          <w:sz w:val="28"/>
          <w:szCs w:val="28"/>
          <w:lang w:eastAsia="ru-RU"/>
        </w:rPr>
        <w:t xml:space="preserve">Информацию об итогах участия Общероссийского профсоюза работников жизнеобеспечения в первомайской акции профсоюзов в 2025 году принять к сведению </w:t>
      </w:r>
      <w:r w:rsidRPr="00FC57A5">
        <w:rPr>
          <w:rFonts w:ascii="Times New Roman" w:eastAsia="Times New Roman" w:hAnsi="Times New Roman" w:cs="Times New Roman"/>
          <w:i/>
          <w:iCs/>
          <w:color w:val="000000" w:themeColor="text1"/>
          <w:sz w:val="28"/>
          <w:szCs w:val="28"/>
          <w:lang w:eastAsia="ru-RU"/>
        </w:rPr>
        <w:t>(прилагается).</w:t>
      </w:r>
    </w:p>
    <w:p w14:paraId="569CFE49" w14:textId="77777777" w:rsidR="00063341" w:rsidRPr="00FC57A5" w:rsidRDefault="00063341" w:rsidP="00063341">
      <w:pPr>
        <w:spacing w:after="0" w:line="240" w:lineRule="auto"/>
        <w:ind w:firstLine="567"/>
        <w:jc w:val="both"/>
        <w:rPr>
          <w:rFonts w:ascii="Times New Roman" w:eastAsia="Times New Roman" w:hAnsi="Times New Roman" w:cs="Times New Roman"/>
          <w:i/>
          <w:iCs/>
          <w:color w:val="000000" w:themeColor="text1"/>
          <w:sz w:val="28"/>
          <w:szCs w:val="28"/>
          <w:lang w:eastAsia="ru-RU"/>
        </w:rPr>
      </w:pPr>
    </w:p>
    <w:p w14:paraId="5FD40771" w14:textId="77777777" w:rsidR="00063341" w:rsidRPr="00FC57A5" w:rsidRDefault="00063341" w:rsidP="00063341">
      <w:pPr>
        <w:numPr>
          <w:ilvl w:val="0"/>
          <w:numId w:val="18"/>
        </w:numPr>
        <w:spacing w:after="0" w:line="240" w:lineRule="auto"/>
        <w:contextualSpacing/>
        <w:jc w:val="both"/>
        <w:rPr>
          <w:rFonts w:ascii="Times New Roman" w:eastAsia="Times New Roman" w:hAnsi="Times New Roman" w:cs="Times New Roman"/>
          <w:color w:val="000000" w:themeColor="text1"/>
          <w:sz w:val="28"/>
          <w:szCs w:val="28"/>
          <w:lang w:eastAsia="ru-RU"/>
        </w:rPr>
      </w:pPr>
      <w:r w:rsidRPr="00FC57A5">
        <w:rPr>
          <w:rFonts w:ascii="Times New Roman" w:eastAsia="Times New Roman" w:hAnsi="Times New Roman" w:cs="Times New Roman"/>
          <w:color w:val="000000" w:themeColor="text1"/>
          <w:sz w:val="28"/>
          <w:szCs w:val="28"/>
          <w:lang w:eastAsia="ru-RU"/>
        </w:rPr>
        <w:t>Отметить активное участие территориальных организаций Профсоюза, молодежных советов в подготовке и проведении акции.</w:t>
      </w:r>
    </w:p>
    <w:p w14:paraId="642E5A7B" w14:textId="77777777" w:rsidR="00063341" w:rsidRPr="00FC57A5" w:rsidRDefault="00063341" w:rsidP="00063341">
      <w:pPr>
        <w:spacing w:after="0" w:line="240" w:lineRule="auto"/>
        <w:ind w:left="720"/>
        <w:contextualSpacing/>
        <w:rPr>
          <w:rFonts w:ascii="Times New Roman" w:eastAsia="Times New Roman" w:hAnsi="Times New Roman" w:cs="Times New Roman"/>
          <w:color w:val="000000" w:themeColor="text1"/>
          <w:sz w:val="28"/>
          <w:szCs w:val="28"/>
          <w:lang w:eastAsia="ru-RU"/>
        </w:rPr>
      </w:pPr>
    </w:p>
    <w:p w14:paraId="6152181E" w14:textId="77777777" w:rsidR="00063341" w:rsidRPr="00FC57A5" w:rsidRDefault="00063341" w:rsidP="00063341">
      <w:pPr>
        <w:numPr>
          <w:ilvl w:val="0"/>
          <w:numId w:val="18"/>
        </w:numPr>
        <w:spacing w:after="0" w:line="240" w:lineRule="auto"/>
        <w:contextualSpacing/>
        <w:jc w:val="both"/>
        <w:rPr>
          <w:rFonts w:ascii="Times New Roman" w:eastAsia="Times New Roman" w:hAnsi="Times New Roman" w:cs="Times New Roman"/>
          <w:color w:val="000000" w:themeColor="text1"/>
          <w:sz w:val="28"/>
          <w:szCs w:val="28"/>
          <w:lang w:eastAsia="ru-RU"/>
        </w:rPr>
      </w:pPr>
      <w:r w:rsidRPr="00FC57A5">
        <w:rPr>
          <w:rFonts w:ascii="Times New Roman" w:eastAsia="Times New Roman" w:hAnsi="Times New Roman" w:cs="Times New Roman"/>
          <w:color w:val="000000" w:themeColor="text1"/>
          <w:sz w:val="28"/>
          <w:szCs w:val="28"/>
          <w:lang w:eastAsia="ru-RU"/>
        </w:rPr>
        <w:t xml:space="preserve">Руководителям территориальных   организаций   Профсоюза   на   </w:t>
      </w:r>
      <w:proofErr w:type="gramStart"/>
      <w:r w:rsidRPr="00FC57A5">
        <w:rPr>
          <w:rFonts w:ascii="Times New Roman" w:eastAsia="Times New Roman" w:hAnsi="Times New Roman" w:cs="Times New Roman"/>
          <w:color w:val="000000" w:themeColor="text1"/>
          <w:sz w:val="28"/>
          <w:szCs w:val="28"/>
          <w:lang w:eastAsia="ru-RU"/>
        </w:rPr>
        <w:t>заседаниях  коллегиальных</w:t>
      </w:r>
      <w:proofErr w:type="gramEnd"/>
      <w:r w:rsidRPr="00FC57A5">
        <w:rPr>
          <w:rFonts w:ascii="Times New Roman" w:eastAsia="Times New Roman" w:hAnsi="Times New Roman" w:cs="Times New Roman"/>
          <w:color w:val="000000" w:themeColor="text1"/>
          <w:sz w:val="28"/>
          <w:szCs w:val="28"/>
          <w:lang w:eastAsia="ru-RU"/>
        </w:rPr>
        <w:t xml:space="preserve">  органов   рассмотреть  итоги   первомайской   акции  профсоюзов  в   2025 году.  </w:t>
      </w:r>
    </w:p>
    <w:p w14:paraId="25742545" w14:textId="77777777" w:rsidR="00063341" w:rsidRPr="00FC57A5" w:rsidRDefault="00063341" w:rsidP="00063341">
      <w:pPr>
        <w:spacing w:after="0" w:line="240" w:lineRule="auto"/>
        <w:rPr>
          <w:rFonts w:ascii="Times New Roman" w:eastAsia="Times New Roman" w:hAnsi="Times New Roman" w:cs="Times New Roman"/>
          <w:color w:val="000000" w:themeColor="text1"/>
          <w:sz w:val="28"/>
          <w:szCs w:val="24"/>
          <w:lang w:eastAsia="ru-RU"/>
        </w:rPr>
      </w:pPr>
    </w:p>
    <w:p w14:paraId="73C690E5" w14:textId="77777777" w:rsidR="00063341" w:rsidRPr="00FC57A5" w:rsidRDefault="00063341" w:rsidP="00063341">
      <w:pPr>
        <w:spacing w:after="0" w:line="240" w:lineRule="auto"/>
        <w:rPr>
          <w:rFonts w:ascii="Times New Roman" w:eastAsia="Times New Roman" w:hAnsi="Times New Roman" w:cs="Times New Roman"/>
          <w:color w:val="000000" w:themeColor="text1"/>
          <w:sz w:val="16"/>
          <w:szCs w:val="16"/>
          <w:lang w:eastAsia="ru-RU"/>
        </w:rPr>
      </w:pPr>
    </w:p>
    <w:p w14:paraId="23B19050" w14:textId="1F826712" w:rsidR="00063341" w:rsidRPr="00FC57A5" w:rsidRDefault="00063341" w:rsidP="00063341">
      <w:pPr>
        <w:spacing w:after="0" w:line="240" w:lineRule="auto"/>
        <w:rPr>
          <w:rFonts w:ascii="Times New Roman" w:eastAsia="Times New Roman" w:hAnsi="Times New Roman" w:cs="Times New Roman"/>
          <w:color w:val="000000" w:themeColor="text1"/>
          <w:sz w:val="28"/>
          <w:szCs w:val="24"/>
          <w:lang w:eastAsia="ru-RU"/>
        </w:rPr>
      </w:pPr>
      <w:r w:rsidRPr="00FC57A5">
        <w:rPr>
          <w:rFonts w:ascii="Times New Roman" w:eastAsia="Times New Roman" w:hAnsi="Times New Roman" w:cs="Times New Roman"/>
          <w:color w:val="000000" w:themeColor="text1"/>
          <w:sz w:val="28"/>
          <w:szCs w:val="24"/>
          <w:lang w:eastAsia="ru-RU"/>
        </w:rPr>
        <w:t xml:space="preserve">Председатель Профсоюза                                             </w:t>
      </w:r>
      <w:r w:rsidR="00FC57A5" w:rsidRPr="00FC57A5">
        <w:rPr>
          <w:rFonts w:ascii="Times New Roman" w:eastAsia="Times New Roman" w:hAnsi="Times New Roman" w:cs="Times New Roman"/>
          <w:color w:val="000000" w:themeColor="text1"/>
          <w:sz w:val="28"/>
          <w:szCs w:val="24"/>
          <w:lang w:eastAsia="ru-RU"/>
        </w:rPr>
        <w:t xml:space="preserve">     </w:t>
      </w:r>
      <w:r w:rsidRPr="00FC57A5">
        <w:rPr>
          <w:rFonts w:ascii="Times New Roman" w:eastAsia="Times New Roman" w:hAnsi="Times New Roman" w:cs="Times New Roman"/>
          <w:color w:val="000000" w:themeColor="text1"/>
          <w:sz w:val="28"/>
          <w:szCs w:val="24"/>
          <w:lang w:eastAsia="ru-RU"/>
        </w:rPr>
        <w:t xml:space="preserve">      А.Д. Василевский</w:t>
      </w:r>
    </w:p>
    <w:p w14:paraId="626F2FD4" w14:textId="77777777" w:rsidR="00494DD5" w:rsidRPr="00FC57A5" w:rsidRDefault="00494DD5" w:rsidP="00494DD5">
      <w:pPr>
        <w:spacing w:after="0" w:line="240" w:lineRule="auto"/>
        <w:rPr>
          <w:rFonts w:ascii="Times New Roman" w:eastAsia="Times New Roman" w:hAnsi="Times New Roman" w:cs="Times New Roman"/>
          <w:color w:val="000000" w:themeColor="text1"/>
          <w:sz w:val="28"/>
          <w:lang w:eastAsia="ru-RU"/>
        </w:rPr>
      </w:pPr>
    </w:p>
    <w:p w14:paraId="5E8ACD21" w14:textId="77777777" w:rsidR="00494DD5" w:rsidRPr="00FC57A5" w:rsidRDefault="00494DD5" w:rsidP="00494DD5">
      <w:pPr>
        <w:spacing w:after="0" w:line="240" w:lineRule="auto"/>
        <w:rPr>
          <w:rFonts w:ascii="Times New Roman" w:eastAsia="Times New Roman" w:hAnsi="Times New Roman" w:cs="Times New Roman"/>
          <w:color w:val="000000" w:themeColor="text1"/>
          <w:sz w:val="28"/>
          <w:lang w:eastAsia="ru-RU"/>
        </w:rPr>
      </w:pPr>
    </w:p>
    <w:p w14:paraId="0DEC4129" w14:textId="77777777" w:rsidR="00494DD5" w:rsidRPr="00063341" w:rsidRDefault="00494DD5" w:rsidP="00494DD5">
      <w:pPr>
        <w:spacing w:after="0" w:line="240" w:lineRule="auto"/>
        <w:rPr>
          <w:rFonts w:ascii="Times New Roman" w:eastAsia="Times New Roman" w:hAnsi="Times New Roman" w:cs="Times New Roman"/>
          <w:color w:val="FF0000"/>
          <w:sz w:val="28"/>
          <w:lang w:eastAsia="ru-RU"/>
        </w:rPr>
      </w:pPr>
    </w:p>
    <w:p w14:paraId="3B8C7106" w14:textId="77777777" w:rsidR="00494DD5" w:rsidRPr="00063341" w:rsidRDefault="00494DD5" w:rsidP="00494DD5">
      <w:pPr>
        <w:rPr>
          <w:color w:val="FF0000"/>
        </w:rPr>
      </w:pPr>
    </w:p>
    <w:p w14:paraId="5654B1F7" w14:textId="77777777" w:rsidR="00494DD5" w:rsidRPr="00CA4147" w:rsidRDefault="00494DD5" w:rsidP="00CA4147">
      <w:pPr>
        <w:spacing w:after="0" w:line="240" w:lineRule="auto"/>
        <w:jc w:val="both"/>
        <w:rPr>
          <w:rFonts w:ascii="Times New Roman" w:eastAsia="Calibri" w:hAnsi="Times New Roman" w:cs="Times New Roman"/>
          <w:color w:val="FF0000"/>
          <w:sz w:val="28"/>
        </w:rPr>
      </w:pPr>
    </w:p>
    <w:p w14:paraId="60B4E3D5" w14:textId="77777777" w:rsidR="00CA4147" w:rsidRPr="00CA4147" w:rsidRDefault="00CA4147" w:rsidP="00CA4147">
      <w:pPr>
        <w:spacing w:after="0" w:line="240" w:lineRule="auto"/>
        <w:jc w:val="both"/>
        <w:rPr>
          <w:rFonts w:ascii="Times New Roman" w:eastAsia="Calibri" w:hAnsi="Times New Roman" w:cs="Times New Roman"/>
          <w:color w:val="FF0000"/>
          <w:sz w:val="28"/>
        </w:rPr>
      </w:pPr>
    </w:p>
    <w:p w14:paraId="192C983A" w14:textId="77777777" w:rsidR="00063341" w:rsidRDefault="00063341" w:rsidP="00CA4147">
      <w:pPr>
        <w:spacing w:after="0" w:line="240" w:lineRule="auto"/>
        <w:jc w:val="both"/>
        <w:rPr>
          <w:rFonts w:ascii="Times New Roman" w:eastAsia="Calibri" w:hAnsi="Times New Roman" w:cs="Times New Roman"/>
          <w:color w:val="FF0000"/>
          <w:sz w:val="28"/>
        </w:rPr>
      </w:pPr>
    </w:p>
    <w:p w14:paraId="3B476700" w14:textId="77777777" w:rsidR="00063341" w:rsidRDefault="00063341" w:rsidP="00CA4147">
      <w:pPr>
        <w:spacing w:after="0" w:line="240" w:lineRule="auto"/>
        <w:jc w:val="both"/>
        <w:rPr>
          <w:rFonts w:ascii="Times New Roman" w:eastAsia="Calibri" w:hAnsi="Times New Roman" w:cs="Times New Roman"/>
          <w:color w:val="FF0000"/>
          <w:sz w:val="28"/>
        </w:rPr>
      </w:pPr>
    </w:p>
    <w:p w14:paraId="7145A7FE" w14:textId="77777777" w:rsidR="00063341" w:rsidRDefault="00063341" w:rsidP="00CA4147">
      <w:pPr>
        <w:spacing w:after="0" w:line="240" w:lineRule="auto"/>
        <w:jc w:val="both"/>
        <w:rPr>
          <w:rFonts w:ascii="Times New Roman" w:eastAsia="Calibri" w:hAnsi="Times New Roman" w:cs="Times New Roman"/>
          <w:color w:val="FF0000"/>
          <w:sz w:val="28"/>
        </w:rPr>
      </w:pPr>
    </w:p>
    <w:p w14:paraId="0301CBEF" w14:textId="77777777" w:rsidR="00063341" w:rsidRDefault="00063341" w:rsidP="00CA4147">
      <w:pPr>
        <w:spacing w:after="0" w:line="240" w:lineRule="auto"/>
        <w:jc w:val="both"/>
        <w:rPr>
          <w:rFonts w:ascii="Times New Roman" w:eastAsia="Calibri" w:hAnsi="Times New Roman" w:cs="Times New Roman"/>
          <w:color w:val="FF0000"/>
          <w:sz w:val="28"/>
        </w:rPr>
      </w:pPr>
    </w:p>
    <w:p w14:paraId="5504C239" w14:textId="77777777" w:rsidR="00063341" w:rsidRDefault="00063341" w:rsidP="00CA4147">
      <w:pPr>
        <w:spacing w:after="0" w:line="240" w:lineRule="auto"/>
        <w:jc w:val="both"/>
        <w:rPr>
          <w:rFonts w:ascii="Times New Roman" w:eastAsia="Calibri" w:hAnsi="Times New Roman" w:cs="Times New Roman"/>
          <w:color w:val="FF0000"/>
          <w:sz w:val="28"/>
        </w:rPr>
      </w:pPr>
    </w:p>
    <w:p w14:paraId="2064F628" w14:textId="77777777" w:rsidR="00063341" w:rsidRDefault="00063341" w:rsidP="00CA4147">
      <w:pPr>
        <w:spacing w:after="0" w:line="240" w:lineRule="auto"/>
        <w:jc w:val="both"/>
        <w:rPr>
          <w:rFonts w:ascii="Times New Roman" w:eastAsia="Calibri" w:hAnsi="Times New Roman" w:cs="Times New Roman"/>
          <w:color w:val="FF0000"/>
          <w:sz w:val="28"/>
        </w:rPr>
      </w:pPr>
    </w:p>
    <w:p w14:paraId="3A212EA8" w14:textId="77777777" w:rsidR="00063341" w:rsidRDefault="00063341" w:rsidP="00CA4147">
      <w:pPr>
        <w:spacing w:after="0" w:line="240" w:lineRule="auto"/>
        <w:jc w:val="both"/>
        <w:rPr>
          <w:rFonts w:ascii="Times New Roman" w:eastAsia="Calibri" w:hAnsi="Times New Roman" w:cs="Times New Roman"/>
          <w:color w:val="FF0000"/>
          <w:sz w:val="28"/>
        </w:rPr>
      </w:pPr>
    </w:p>
    <w:p w14:paraId="13107B3D" w14:textId="77777777" w:rsidR="00063341" w:rsidRDefault="00063341" w:rsidP="00CA4147">
      <w:pPr>
        <w:spacing w:after="0" w:line="240" w:lineRule="auto"/>
        <w:jc w:val="both"/>
        <w:rPr>
          <w:rFonts w:ascii="Times New Roman" w:eastAsia="Calibri" w:hAnsi="Times New Roman" w:cs="Times New Roman"/>
          <w:color w:val="FF0000"/>
          <w:sz w:val="28"/>
        </w:rPr>
      </w:pPr>
    </w:p>
    <w:p w14:paraId="16AFB90C" w14:textId="77777777" w:rsidR="00063341" w:rsidRDefault="00063341" w:rsidP="00CA4147">
      <w:pPr>
        <w:spacing w:after="0" w:line="240" w:lineRule="auto"/>
        <w:jc w:val="both"/>
        <w:rPr>
          <w:rFonts w:ascii="Times New Roman" w:eastAsia="Calibri" w:hAnsi="Times New Roman" w:cs="Times New Roman"/>
          <w:color w:val="FF0000"/>
          <w:sz w:val="28"/>
        </w:rPr>
      </w:pPr>
    </w:p>
    <w:p w14:paraId="2956C1BA" w14:textId="77777777" w:rsidR="00063341" w:rsidRDefault="00063341" w:rsidP="00CA4147">
      <w:pPr>
        <w:spacing w:after="0" w:line="240" w:lineRule="auto"/>
        <w:jc w:val="both"/>
        <w:rPr>
          <w:rFonts w:ascii="Times New Roman" w:eastAsia="Calibri" w:hAnsi="Times New Roman" w:cs="Times New Roman"/>
          <w:color w:val="FF0000"/>
          <w:sz w:val="28"/>
        </w:rPr>
      </w:pPr>
    </w:p>
    <w:p w14:paraId="00BF7C72" w14:textId="77777777" w:rsidR="00063341" w:rsidRDefault="00063341" w:rsidP="00CA4147">
      <w:pPr>
        <w:spacing w:after="0" w:line="240" w:lineRule="auto"/>
        <w:jc w:val="both"/>
        <w:rPr>
          <w:rFonts w:ascii="Times New Roman" w:eastAsia="Calibri" w:hAnsi="Times New Roman" w:cs="Times New Roman"/>
          <w:color w:val="FF0000"/>
          <w:sz w:val="28"/>
        </w:rPr>
      </w:pPr>
    </w:p>
    <w:p w14:paraId="5BC2B5C8" w14:textId="77777777" w:rsidR="00063341" w:rsidRDefault="00063341" w:rsidP="00CA4147">
      <w:pPr>
        <w:spacing w:after="0" w:line="240" w:lineRule="auto"/>
        <w:jc w:val="both"/>
        <w:rPr>
          <w:rFonts w:ascii="Times New Roman" w:eastAsia="Calibri" w:hAnsi="Times New Roman" w:cs="Times New Roman"/>
          <w:color w:val="FF0000"/>
          <w:sz w:val="28"/>
        </w:rPr>
      </w:pPr>
    </w:p>
    <w:p w14:paraId="2F8890B3" w14:textId="77777777" w:rsidR="00063341" w:rsidRDefault="00063341" w:rsidP="00CA4147">
      <w:pPr>
        <w:spacing w:after="0" w:line="240" w:lineRule="auto"/>
        <w:jc w:val="both"/>
        <w:rPr>
          <w:rFonts w:ascii="Times New Roman" w:eastAsia="Calibri" w:hAnsi="Times New Roman" w:cs="Times New Roman"/>
          <w:color w:val="FF0000"/>
          <w:sz w:val="28"/>
        </w:rPr>
      </w:pPr>
    </w:p>
    <w:p w14:paraId="70D0E082" w14:textId="77777777" w:rsidR="00063341" w:rsidRDefault="00063341" w:rsidP="00CA4147">
      <w:pPr>
        <w:spacing w:after="0" w:line="240" w:lineRule="auto"/>
        <w:jc w:val="both"/>
        <w:rPr>
          <w:rFonts w:ascii="Times New Roman" w:eastAsia="Calibri" w:hAnsi="Times New Roman" w:cs="Times New Roman"/>
          <w:color w:val="FF0000"/>
          <w:sz w:val="28"/>
        </w:rPr>
      </w:pPr>
    </w:p>
    <w:p w14:paraId="2E94FEDA" w14:textId="77777777" w:rsidR="00063341" w:rsidRDefault="00063341" w:rsidP="00CA4147">
      <w:pPr>
        <w:spacing w:after="0" w:line="240" w:lineRule="auto"/>
        <w:jc w:val="both"/>
        <w:rPr>
          <w:rFonts w:ascii="Times New Roman" w:eastAsia="Calibri" w:hAnsi="Times New Roman" w:cs="Times New Roman"/>
          <w:color w:val="FF0000"/>
          <w:sz w:val="28"/>
        </w:rPr>
      </w:pPr>
    </w:p>
    <w:p w14:paraId="4E22291C" w14:textId="77777777" w:rsidR="00063341" w:rsidRDefault="00063341" w:rsidP="00CA4147">
      <w:pPr>
        <w:spacing w:after="0" w:line="240" w:lineRule="auto"/>
        <w:jc w:val="both"/>
        <w:rPr>
          <w:rFonts w:ascii="Times New Roman" w:eastAsia="Calibri" w:hAnsi="Times New Roman" w:cs="Times New Roman"/>
          <w:color w:val="FF0000"/>
          <w:sz w:val="28"/>
        </w:rPr>
      </w:pPr>
    </w:p>
    <w:p w14:paraId="1F68B9E9" w14:textId="77777777" w:rsidR="00063341" w:rsidRDefault="00063341" w:rsidP="00CA4147">
      <w:pPr>
        <w:spacing w:after="0" w:line="240" w:lineRule="auto"/>
        <w:jc w:val="both"/>
        <w:rPr>
          <w:rFonts w:ascii="Times New Roman" w:eastAsia="Calibri" w:hAnsi="Times New Roman" w:cs="Times New Roman"/>
          <w:color w:val="FF0000"/>
          <w:sz w:val="28"/>
        </w:rPr>
      </w:pPr>
    </w:p>
    <w:p w14:paraId="11F88BE3" w14:textId="77777777" w:rsidR="00063341" w:rsidRDefault="00063341" w:rsidP="00CA4147">
      <w:pPr>
        <w:spacing w:after="0" w:line="240" w:lineRule="auto"/>
        <w:jc w:val="both"/>
        <w:rPr>
          <w:rFonts w:ascii="Times New Roman" w:eastAsia="Calibri" w:hAnsi="Times New Roman" w:cs="Times New Roman"/>
          <w:color w:val="FF0000"/>
          <w:sz w:val="28"/>
        </w:rPr>
      </w:pPr>
    </w:p>
    <w:p w14:paraId="3C7BD1AD" w14:textId="77777777" w:rsidR="00063341" w:rsidRDefault="00063341" w:rsidP="00CA4147">
      <w:pPr>
        <w:spacing w:after="0" w:line="240" w:lineRule="auto"/>
        <w:jc w:val="both"/>
        <w:rPr>
          <w:rFonts w:ascii="Times New Roman" w:eastAsia="Calibri" w:hAnsi="Times New Roman" w:cs="Times New Roman"/>
          <w:color w:val="FF0000"/>
          <w:sz w:val="28"/>
        </w:rPr>
      </w:pPr>
    </w:p>
    <w:p w14:paraId="0FC35180" w14:textId="77777777" w:rsidR="00063341" w:rsidRDefault="00063341" w:rsidP="00CA4147">
      <w:pPr>
        <w:spacing w:after="0" w:line="240" w:lineRule="auto"/>
        <w:jc w:val="both"/>
        <w:rPr>
          <w:rFonts w:ascii="Times New Roman" w:eastAsia="Calibri" w:hAnsi="Times New Roman" w:cs="Times New Roman"/>
          <w:color w:val="FF0000"/>
          <w:sz w:val="28"/>
        </w:rPr>
      </w:pPr>
    </w:p>
    <w:p w14:paraId="33CD5910" w14:textId="77777777" w:rsidR="00063341" w:rsidRDefault="00063341" w:rsidP="00CA4147">
      <w:pPr>
        <w:spacing w:after="0" w:line="240" w:lineRule="auto"/>
        <w:jc w:val="both"/>
        <w:rPr>
          <w:rFonts w:ascii="Times New Roman" w:eastAsia="Calibri" w:hAnsi="Times New Roman" w:cs="Times New Roman"/>
          <w:color w:val="FF0000"/>
          <w:sz w:val="28"/>
        </w:rPr>
      </w:pPr>
    </w:p>
    <w:p w14:paraId="42CD210D" w14:textId="77777777" w:rsidR="00C549AB" w:rsidRDefault="00C549AB" w:rsidP="00063341">
      <w:pPr>
        <w:spacing w:after="200" w:line="276" w:lineRule="auto"/>
        <w:jc w:val="center"/>
        <w:rPr>
          <w:rFonts w:ascii="Times New Roman" w:eastAsia="Calibri" w:hAnsi="Times New Roman" w:cs="Times New Roman"/>
          <w:b/>
          <w:sz w:val="28"/>
          <w:szCs w:val="28"/>
        </w:rPr>
      </w:pPr>
      <w:r>
        <w:rPr>
          <w:rFonts w:ascii="Times New Roman" w:eastAsia="Calibri" w:hAnsi="Times New Roman" w:cs="Times New Roman"/>
          <w:b/>
          <w:sz w:val="28"/>
          <w:szCs w:val="28"/>
        </w:rPr>
        <w:lastRenderedPageBreak/>
        <w:t xml:space="preserve">  </w:t>
      </w:r>
    </w:p>
    <w:p w14:paraId="27D14CFC" w14:textId="77777777" w:rsidR="00C549AB" w:rsidRDefault="00C549AB" w:rsidP="00063341">
      <w:pPr>
        <w:spacing w:after="200" w:line="276" w:lineRule="auto"/>
        <w:jc w:val="center"/>
        <w:rPr>
          <w:rFonts w:ascii="Times New Roman" w:eastAsia="Calibri" w:hAnsi="Times New Roman" w:cs="Times New Roman"/>
          <w:b/>
          <w:sz w:val="28"/>
          <w:szCs w:val="28"/>
        </w:rPr>
      </w:pPr>
    </w:p>
    <w:p w14:paraId="45E17AD0" w14:textId="77777777" w:rsidR="00C549AB" w:rsidRPr="00C549AB" w:rsidRDefault="00C549AB" w:rsidP="00C549AB">
      <w:pPr>
        <w:spacing w:after="0" w:line="276" w:lineRule="auto"/>
        <w:jc w:val="center"/>
        <w:rPr>
          <w:rFonts w:ascii="Times New Roman" w:eastAsia="Calibri" w:hAnsi="Times New Roman" w:cs="Times New Roman"/>
          <w:b/>
          <w:sz w:val="28"/>
          <w:szCs w:val="28"/>
        </w:rPr>
      </w:pPr>
      <w:r w:rsidRPr="00C549AB">
        <w:rPr>
          <w:rFonts w:ascii="Times New Roman" w:eastAsia="Calibri" w:hAnsi="Times New Roman" w:cs="Times New Roman"/>
          <w:b/>
          <w:sz w:val="28"/>
          <w:szCs w:val="28"/>
        </w:rPr>
        <w:t>ИНФОРМАЦИЯ</w:t>
      </w:r>
    </w:p>
    <w:p w14:paraId="76315E97" w14:textId="77777777" w:rsidR="00C549AB" w:rsidRPr="00C549AB" w:rsidRDefault="00C549AB" w:rsidP="00C549AB">
      <w:pPr>
        <w:spacing w:after="0" w:line="276" w:lineRule="auto"/>
        <w:jc w:val="center"/>
        <w:rPr>
          <w:rFonts w:ascii="Times New Roman" w:eastAsia="Calibri" w:hAnsi="Times New Roman" w:cs="Times New Roman"/>
          <w:b/>
          <w:sz w:val="28"/>
          <w:szCs w:val="28"/>
        </w:rPr>
      </w:pPr>
      <w:r w:rsidRPr="00C549AB">
        <w:rPr>
          <w:rFonts w:ascii="Times New Roman" w:eastAsia="Calibri" w:hAnsi="Times New Roman" w:cs="Times New Roman"/>
          <w:b/>
          <w:iCs/>
          <w:sz w:val="28"/>
          <w:szCs w:val="28"/>
        </w:rPr>
        <w:t>о</w:t>
      </w:r>
      <w:r w:rsidRPr="00C549AB">
        <w:rPr>
          <w:rFonts w:ascii="Times New Roman" w:eastAsia="Calibri" w:hAnsi="Times New Roman" w:cs="Times New Roman"/>
          <w:b/>
          <w:sz w:val="28"/>
          <w:szCs w:val="28"/>
        </w:rPr>
        <w:t xml:space="preserve">б итогах участия Общероссийского профсоюза   работников   жизнеобеспечения   в первомайской акции профсоюзов в 2025 году </w:t>
      </w:r>
    </w:p>
    <w:p w14:paraId="502B7B45" w14:textId="77777777" w:rsidR="00C549AB" w:rsidRDefault="00C549AB" w:rsidP="00C549AB">
      <w:pPr>
        <w:spacing w:after="0" w:line="276" w:lineRule="auto"/>
        <w:jc w:val="center"/>
        <w:rPr>
          <w:rFonts w:ascii="Times New Roman" w:eastAsia="Calibri" w:hAnsi="Times New Roman" w:cs="Times New Roman"/>
          <w:bCs/>
          <w:i/>
          <w:sz w:val="28"/>
          <w:szCs w:val="28"/>
        </w:rPr>
      </w:pPr>
    </w:p>
    <w:p w14:paraId="5F06CFAC" w14:textId="4CECA76F" w:rsidR="00C549AB" w:rsidRPr="00C549AB" w:rsidRDefault="00C549AB" w:rsidP="00C549AB">
      <w:pPr>
        <w:spacing w:after="0" w:line="276" w:lineRule="auto"/>
        <w:jc w:val="center"/>
        <w:rPr>
          <w:rFonts w:ascii="Times New Roman" w:eastAsia="Calibri" w:hAnsi="Times New Roman" w:cs="Times New Roman"/>
          <w:bCs/>
          <w:i/>
          <w:sz w:val="28"/>
          <w:szCs w:val="28"/>
        </w:rPr>
      </w:pPr>
      <w:r w:rsidRPr="00C549AB">
        <w:rPr>
          <w:rFonts w:ascii="Times New Roman" w:eastAsia="Calibri" w:hAnsi="Times New Roman" w:cs="Times New Roman"/>
          <w:bCs/>
          <w:i/>
          <w:sz w:val="28"/>
          <w:szCs w:val="28"/>
        </w:rPr>
        <w:t xml:space="preserve">(Информация подготовлена </w:t>
      </w:r>
      <w:proofErr w:type="gramStart"/>
      <w:r w:rsidRPr="00C549AB">
        <w:rPr>
          <w:rFonts w:ascii="Times New Roman" w:eastAsia="Calibri" w:hAnsi="Times New Roman" w:cs="Times New Roman"/>
          <w:bCs/>
          <w:i/>
          <w:sz w:val="28"/>
          <w:szCs w:val="28"/>
        </w:rPr>
        <w:t xml:space="preserve">по  </w:t>
      </w:r>
      <w:r w:rsidR="004E048F" w:rsidRPr="00C549AB">
        <w:rPr>
          <w:rFonts w:ascii="Times New Roman" w:eastAsia="Calibri" w:hAnsi="Times New Roman" w:cs="Times New Roman"/>
          <w:bCs/>
          <w:i/>
          <w:sz w:val="28"/>
          <w:szCs w:val="28"/>
        </w:rPr>
        <w:t>данным</w:t>
      </w:r>
      <w:proofErr w:type="gramEnd"/>
      <w:r w:rsidR="004E048F">
        <w:rPr>
          <w:rFonts w:ascii="Times New Roman" w:eastAsia="Calibri" w:hAnsi="Times New Roman" w:cs="Times New Roman"/>
          <w:bCs/>
          <w:i/>
          <w:sz w:val="28"/>
          <w:szCs w:val="28"/>
        </w:rPr>
        <w:t xml:space="preserve">, </w:t>
      </w:r>
      <w:r w:rsidR="004E048F" w:rsidRPr="00C549AB">
        <w:rPr>
          <w:rFonts w:ascii="Times New Roman" w:eastAsia="Calibri" w:hAnsi="Times New Roman" w:cs="Times New Roman"/>
          <w:bCs/>
          <w:i/>
          <w:sz w:val="28"/>
          <w:szCs w:val="28"/>
        </w:rPr>
        <w:t xml:space="preserve"> </w:t>
      </w:r>
      <w:r w:rsidRPr="00C549AB">
        <w:rPr>
          <w:rFonts w:ascii="Times New Roman" w:eastAsia="Calibri" w:hAnsi="Times New Roman" w:cs="Times New Roman"/>
          <w:bCs/>
          <w:i/>
          <w:sz w:val="28"/>
          <w:szCs w:val="28"/>
        </w:rPr>
        <w:t>предоставленным       территориальны</w:t>
      </w:r>
      <w:r w:rsidR="004E048F">
        <w:rPr>
          <w:rFonts w:ascii="Times New Roman" w:eastAsia="Calibri" w:hAnsi="Times New Roman" w:cs="Times New Roman"/>
          <w:bCs/>
          <w:i/>
          <w:sz w:val="28"/>
          <w:szCs w:val="28"/>
        </w:rPr>
        <w:t>ми</w:t>
      </w:r>
      <w:r w:rsidRPr="00C549AB">
        <w:rPr>
          <w:rFonts w:ascii="Times New Roman" w:eastAsia="Calibri" w:hAnsi="Times New Roman" w:cs="Times New Roman"/>
          <w:bCs/>
          <w:i/>
          <w:sz w:val="28"/>
          <w:szCs w:val="28"/>
        </w:rPr>
        <w:t xml:space="preserve">  организаци</w:t>
      </w:r>
      <w:r w:rsidR="004E048F">
        <w:rPr>
          <w:rFonts w:ascii="Times New Roman" w:eastAsia="Calibri" w:hAnsi="Times New Roman" w:cs="Times New Roman"/>
          <w:bCs/>
          <w:i/>
          <w:sz w:val="28"/>
          <w:szCs w:val="28"/>
        </w:rPr>
        <w:t>ями</w:t>
      </w:r>
      <w:r w:rsidRPr="00C549AB">
        <w:rPr>
          <w:rFonts w:ascii="Times New Roman" w:eastAsia="Calibri" w:hAnsi="Times New Roman" w:cs="Times New Roman"/>
          <w:bCs/>
          <w:i/>
          <w:sz w:val="28"/>
          <w:szCs w:val="28"/>
        </w:rPr>
        <w:t>)</w:t>
      </w:r>
    </w:p>
    <w:p w14:paraId="1DF313AB" w14:textId="77777777" w:rsidR="00C549AB" w:rsidRDefault="00C549AB" w:rsidP="00C549AB">
      <w:pPr>
        <w:spacing w:after="0" w:line="276" w:lineRule="auto"/>
        <w:ind w:firstLine="708"/>
        <w:jc w:val="both"/>
        <w:rPr>
          <w:rFonts w:ascii="Times New Roman" w:eastAsia="Calibri" w:hAnsi="Times New Roman" w:cs="Times New Roman"/>
          <w:color w:val="000000"/>
          <w:sz w:val="28"/>
          <w:szCs w:val="28"/>
          <w:shd w:val="clear" w:color="auto" w:fill="FFFFFF"/>
        </w:rPr>
      </w:pPr>
      <w:r w:rsidRPr="00C549AB">
        <w:rPr>
          <w:rFonts w:ascii="Times New Roman" w:eastAsia="Calibri" w:hAnsi="Times New Roman" w:cs="Times New Roman"/>
          <w:color w:val="000000"/>
          <w:sz w:val="28"/>
          <w:szCs w:val="28"/>
          <w:shd w:val="clear" w:color="auto" w:fill="FFFFFF"/>
        </w:rPr>
        <w:t xml:space="preserve">  </w:t>
      </w:r>
    </w:p>
    <w:p w14:paraId="2359ED67" w14:textId="713F2172" w:rsidR="00C549AB" w:rsidRPr="00C549AB" w:rsidRDefault="00C549AB" w:rsidP="00876A19">
      <w:pPr>
        <w:spacing w:after="0" w:line="276" w:lineRule="auto"/>
        <w:ind w:firstLine="567"/>
        <w:jc w:val="both"/>
        <w:rPr>
          <w:rFonts w:ascii="Times New Roman" w:eastAsia="Calibri" w:hAnsi="Times New Roman" w:cs="Times New Roman"/>
          <w:sz w:val="28"/>
          <w:szCs w:val="28"/>
        </w:rPr>
      </w:pPr>
      <w:r w:rsidRPr="00C549AB">
        <w:rPr>
          <w:rFonts w:ascii="Times New Roman" w:eastAsia="Calibri" w:hAnsi="Times New Roman" w:cs="Times New Roman"/>
          <w:sz w:val="28"/>
          <w:szCs w:val="28"/>
        </w:rPr>
        <w:t>1 мая – это не просто «Праздник весны и труда». Для российского профсоюзного движения, Первомай был и остается Международным днем солидарности и борьбы за социально-трудовые права работников и членов их семей. Это день взаимной поддержки и солидарности всех тех, кому небезразличны будущее свое и своих детей, будущее страны.</w:t>
      </w:r>
    </w:p>
    <w:p w14:paraId="4BF53BD2" w14:textId="5B86F7E9" w:rsidR="00C549AB" w:rsidRPr="00C549AB" w:rsidRDefault="00C549AB" w:rsidP="00876A19">
      <w:pPr>
        <w:spacing w:after="0" w:line="276" w:lineRule="auto"/>
        <w:ind w:firstLine="567"/>
        <w:jc w:val="both"/>
        <w:rPr>
          <w:rFonts w:ascii="Times New Roman" w:eastAsia="Calibri" w:hAnsi="Times New Roman" w:cs="Times New Roman"/>
          <w:color w:val="000000"/>
          <w:sz w:val="28"/>
          <w:szCs w:val="28"/>
          <w:shd w:val="clear" w:color="auto" w:fill="FFFFFF"/>
        </w:rPr>
      </w:pPr>
      <w:proofErr w:type="gramStart"/>
      <w:r w:rsidRPr="00C549AB">
        <w:rPr>
          <w:rFonts w:ascii="Times New Roman" w:eastAsia="Calibri" w:hAnsi="Times New Roman" w:cs="Times New Roman"/>
          <w:color w:val="000000"/>
          <w:sz w:val="28"/>
          <w:szCs w:val="28"/>
          <w:shd w:val="clear" w:color="auto" w:fill="FFFFFF"/>
        </w:rPr>
        <w:t>В  2025</w:t>
      </w:r>
      <w:proofErr w:type="gramEnd"/>
      <w:r w:rsidRPr="00C549AB">
        <w:rPr>
          <w:rFonts w:ascii="Times New Roman" w:eastAsia="Calibri" w:hAnsi="Times New Roman" w:cs="Times New Roman"/>
          <w:color w:val="000000"/>
          <w:sz w:val="28"/>
          <w:szCs w:val="28"/>
          <w:shd w:val="clear" w:color="auto" w:fill="FFFFFF"/>
        </w:rPr>
        <w:t xml:space="preserve"> году мероприятия  1 мая прошли   под девизом:</w:t>
      </w:r>
      <w:r w:rsidRPr="00C549AB">
        <w:rPr>
          <w:rFonts w:ascii="Times New Roman" w:eastAsia="Calibri" w:hAnsi="Times New Roman" w:cs="Times New Roman"/>
          <w:sz w:val="28"/>
          <w:szCs w:val="28"/>
        </w:rPr>
        <w:t xml:space="preserve"> «Доблестный труд – гарантия Победы».     </w:t>
      </w:r>
    </w:p>
    <w:p w14:paraId="1A04B1FF" w14:textId="13ADD2D3" w:rsidR="00C549AB" w:rsidRDefault="00C549AB" w:rsidP="00876A19">
      <w:pPr>
        <w:shd w:val="clear" w:color="auto" w:fill="FFFFFF"/>
        <w:spacing w:after="0" w:line="276" w:lineRule="auto"/>
        <w:ind w:firstLine="567"/>
        <w:jc w:val="both"/>
        <w:rPr>
          <w:rFonts w:ascii="Times New Roman" w:eastAsia="Times New Roman" w:hAnsi="Times New Roman" w:cs="Times New Roman"/>
          <w:color w:val="000000"/>
          <w:sz w:val="28"/>
          <w:szCs w:val="28"/>
          <w:lang w:eastAsia="ru-RU"/>
        </w:rPr>
      </w:pPr>
      <w:r w:rsidRPr="00C549AB">
        <w:rPr>
          <w:rFonts w:ascii="Times New Roman" w:eastAsia="Times New Roman" w:hAnsi="Times New Roman" w:cs="Times New Roman"/>
          <w:color w:val="000000"/>
          <w:sz w:val="28"/>
          <w:szCs w:val="28"/>
          <w:lang w:eastAsia="ru-RU"/>
        </w:rPr>
        <w:t xml:space="preserve">В связи с текущей обстановкой, основными </w:t>
      </w:r>
      <w:proofErr w:type="gramStart"/>
      <w:r w:rsidRPr="00C549AB">
        <w:rPr>
          <w:rFonts w:ascii="Times New Roman" w:eastAsia="Times New Roman" w:hAnsi="Times New Roman" w:cs="Times New Roman"/>
          <w:color w:val="000000"/>
          <w:sz w:val="28"/>
          <w:szCs w:val="28"/>
          <w:lang w:eastAsia="ru-RU"/>
        </w:rPr>
        <w:t>первомайскими  мероприятиями</w:t>
      </w:r>
      <w:proofErr w:type="gramEnd"/>
      <w:r w:rsidRPr="00C549AB">
        <w:rPr>
          <w:rFonts w:ascii="Times New Roman" w:eastAsia="Times New Roman" w:hAnsi="Times New Roman" w:cs="Times New Roman"/>
          <w:color w:val="000000"/>
          <w:sz w:val="28"/>
          <w:szCs w:val="28"/>
          <w:lang w:eastAsia="ru-RU"/>
        </w:rPr>
        <w:t xml:space="preserve"> территориальных  организаций Профсоюза в первомайской акции профсоюзов в 2025 году стали:</w:t>
      </w:r>
    </w:p>
    <w:p w14:paraId="5CAC9D6D" w14:textId="57C8A4D9" w:rsidR="00760F0B" w:rsidRDefault="00760F0B" w:rsidP="00876A19">
      <w:pPr>
        <w:shd w:val="clear" w:color="auto" w:fill="FFFFFF"/>
        <w:spacing w:after="0" w:line="276" w:lineRule="auto"/>
        <w:ind w:firstLine="567"/>
        <w:jc w:val="both"/>
        <w:rPr>
          <w:rFonts w:ascii="Times New Roman" w:eastAsia="Calibri" w:hAnsi="Times New Roman" w:cs="Times New Roman"/>
          <w:color w:val="000000"/>
          <w:sz w:val="28"/>
          <w:szCs w:val="28"/>
        </w:rPr>
      </w:pPr>
      <w:r>
        <w:rPr>
          <w:rFonts w:ascii="Times New Roman" w:eastAsia="Times New Roman" w:hAnsi="Times New Roman" w:cs="Times New Roman"/>
          <w:color w:val="000000"/>
          <w:sz w:val="28"/>
          <w:szCs w:val="28"/>
          <w:lang w:eastAsia="ru-RU"/>
        </w:rPr>
        <w:t>-</w:t>
      </w:r>
      <w:r w:rsidRPr="00760F0B">
        <w:rPr>
          <w:rFonts w:ascii="Times New Roman" w:eastAsia="Calibri" w:hAnsi="Times New Roman" w:cs="Times New Roman"/>
          <w:color w:val="000000"/>
          <w:sz w:val="28"/>
          <w:szCs w:val="28"/>
        </w:rPr>
        <w:t xml:space="preserve"> </w:t>
      </w:r>
      <w:r w:rsidRPr="00C549AB">
        <w:rPr>
          <w:rFonts w:ascii="Times New Roman" w:eastAsia="Calibri" w:hAnsi="Times New Roman" w:cs="Times New Roman"/>
          <w:color w:val="000000"/>
          <w:sz w:val="28"/>
          <w:szCs w:val="28"/>
        </w:rPr>
        <w:t xml:space="preserve">встречи профактива с </w:t>
      </w:r>
      <w:r w:rsidRPr="00C549AB">
        <w:rPr>
          <w:rFonts w:ascii="Times New Roman" w:eastAsia="Times New Roman" w:hAnsi="Times New Roman" w:cs="Times New Roman"/>
          <w:color w:val="000000"/>
          <w:sz w:val="28"/>
          <w:szCs w:val="28"/>
          <w:lang w:eastAsia="ru-RU"/>
        </w:rPr>
        <w:t xml:space="preserve">социальными партнерами организаций </w:t>
      </w:r>
      <w:r w:rsidRPr="00C549AB">
        <w:rPr>
          <w:rFonts w:ascii="Times New Roman" w:eastAsia="Calibri" w:hAnsi="Times New Roman" w:cs="Times New Roman"/>
          <w:color w:val="000000"/>
          <w:sz w:val="28"/>
          <w:szCs w:val="28"/>
        </w:rPr>
        <w:t xml:space="preserve">с единой повесткой «Развитие социального партнерства, помощь участникам СВО и </w:t>
      </w:r>
      <w:proofErr w:type="gramStart"/>
      <w:r w:rsidRPr="00C549AB">
        <w:rPr>
          <w:rFonts w:ascii="Times New Roman" w:eastAsia="Calibri" w:hAnsi="Times New Roman" w:cs="Times New Roman"/>
          <w:color w:val="000000"/>
          <w:sz w:val="28"/>
          <w:szCs w:val="28"/>
        </w:rPr>
        <w:t>их  семьям</w:t>
      </w:r>
      <w:proofErr w:type="gramEnd"/>
      <w:r w:rsidRPr="00C549AB">
        <w:rPr>
          <w:rFonts w:ascii="Times New Roman" w:eastAsia="Calibri" w:hAnsi="Times New Roman" w:cs="Times New Roman"/>
          <w:color w:val="000000"/>
          <w:sz w:val="28"/>
          <w:szCs w:val="28"/>
        </w:rPr>
        <w:t>»;</w:t>
      </w:r>
    </w:p>
    <w:p w14:paraId="649E19FA" w14:textId="2B530AAA" w:rsidR="00760F0B" w:rsidRDefault="00760F0B" w:rsidP="00876A19">
      <w:pPr>
        <w:shd w:val="clear" w:color="auto" w:fill="FFFFFF"/>
        <w:spacing w:after="0" w:line="276" w:lineRule="auto"/>
        <w:ind w:firstLine="567"/>
        <w:jc w:val="both"/>
        <w:rPr>
          <w:rFonts w:ascii="Times New Roman" w:eastAsia="Calibri" w:hAnsi="Times New Roman" w:cs="Times New Roman"/>
          <w:color w:val="000000"/>
          <w:sz w:val="28"/>
          <w:szCs w:val="28"/>
        </w:rPr>
      </w:pPr>
      <w:r>
        <w:rPr>
          <w:rFonts w:ascii="Times New Roman" w:eastAsia="Times New Roman" w:hAnsi="Times New Roman" w:cs="Times New Roman"/>
          <w:color w:val="000000"/>
          <w:sz w:val="28"/>
          <w:szCs w:val="28"/>
          <w:lang w:eastAsia="ru-RU"/>
        </w:rPr>
        <w:t>-</w:t>
      </w:r>
      <w:r w:rsidRPr="00760F0B">
        <w:rPr>
          <w:rFonts w:ascii="Times New Roman" w:eastAsia="Calibri" w:hAnsi="Times New Roman" w:cs="Times New Roman"/>
          <w:color w:val="000000"/>
          <w:sz w:val="28"/>
          <w:szCs w:val="28"/>
        </w:rPr>
        <w:t xml:space="preserve"> </w:t>
      </w:r>
      <w:r w:rsidRPr="00C549AB">
        <w:rPr>
          <w:rFonts w:ascii="Times New Roman" w:eastAsia="Calibri" w:hAnsi="Times New Roman" w:cs="Times New Roman"/>
          <w:color w:val="000000"/>
          <w:sz w:val="28"/>
          <w:szCs w:val="28"/>
        </w:rPr>
        <w:t xml:space="preserve">голосование за </w:t>
      </w:r>
      <w:r w:rsidRPr="00C549AB">
        <w:rPr>
          <w:rFonts w:ascii="Times New Roman" w:eastAsia="Times New Roman" w:hAnsi="Times New Roman" w:cs="Times New Roman"/>
          <w:color w:val="000000"/>
          <w:sz w:val="28"/>
          <w:szCs w:val="28"/>
          <w:lang w:eastAsia="ru-RU"/>
        </w:rPr>
        <w:t>Первомайскую</w:t>
      </w:r>
      <w:r w:rsidRPr="00C549AB">
        <w:rPr>
          <w:rFonts w:ascii="Times New Roman" w:eastAsia="Calibri" w:hAnsi="Times New Roman" w:cs="Times New Roman"/>
          <w:color w:val="000000"/>
          <w:sz w:val="28"/>
          <w:szCs w:val="28"/>
        </w:rPr>
        <w:t xml:space="preserve"> </w:t>
      </w:r>
      <w:proofErr w:type="gramStart"/>
      <w:r w:rsidRPr="00C549AB">
        <w:rPr>
          <w:rFonts w:ascii="Times New Roman" w:eastAsia="Calibri" w:hAnsi="Times New Roman" w:cs="Times New Roman"/>
          <w:color w:val="000000"/>
          <w:sz w:val="28"/>
          <w:szCs w:val="28"/>
        </w:rPr>
        <w:t>Резолюцию  ФНПР</w:t>
      </w:r>
      <w:proofErr w:type="gramEnd"/>
      <w:r w:rsidRPr="00C549AB">
        <w:rPr>
          <w:rFonts w:ascii="Times New Roman" w:eastAsia="Calibri" w:hAnsi="Times New Roman" w:cs="Times New Roman"/>
          <w:color w:val="000000"/>
          <w:sz w:val="28"/>
          <w:szCs w:val="28"/>
        </w:rPr>
        <w:t xml:space="preserve"> на  сайте;</w:t>
      </w:r>
    </w:p>
    <w:p w14:paraId="2BCCDD79" w14:textId="11F6703C" w:rsidR="00760F0B" w:rsidRDefault="00760F0B" w:rsidP="00876A19">
      <w:pPr>
        <w:shd w:val="clear" w:color="auto" w:fill="FFFFFF"/>
        <w:spacing w:after="0" w:line="276"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r w:rsidRPr="00760F0B">
        <w:rPr>
          <w:rFonts w:ascii="Times New Roman" w:eastAsia="Times New Roman" w:hAnsi="Times New Roman" w:cs="Times New Roman"/>
          <w:color w:val="000000"/>
          <w:sz w:val="28"/>
          <w:szCs w:val="28"/>
          <w:lang w:eastAsia="ru-RU"/>
        </w:rPr>
        <w:t xml:space="preserve"> </w:t>
      </w:r>
      <w:r w:rsidRPr="00C549AB">
        <w:rPr>
          <w:rFonts w:ascii="Times New Roman" w:eastAsia="Times New Roman" w:hAnsi="Times New Roman" w:cs="Times New Roman"/>
          <w:color w:val="000000"/>
          <w:sz w:val="28"/>
          <w:szCs w:val="28"/>
          <w:lang w:eastAsia="ru-RU"/>
        </w:rPr>
        <w:t xml:space="preserve">участие профактива в заседаниях трехсторонних </w:t>
      </w:r>
      <w:proofErr w:type="gramStart"/>
      <w:r w:rsidRPr="00C549AB">
        <w:rPr>
          <w:rFonts w:ascii="Times New Roman" w:eastAsia="Times New Roman" w:hAnsi="Times New Roman" w:cs="Times New Roman"/>
          <w:color w:val="000000"/>
          <w:sz w:val="28"/>
          <w:szCs w:val="28"/>
          <w:lang w:eastAsia="ru-RU"/>
        </w:rPr>
        <w:t>региональных  комиссий</w:t>
      </w:r>
      <w:proofErr w:type="gramEnd"/>
      <w:r w:rsidRPr="00C549AB">
        <w:rPr>
          <w:rFonts w:ascii="Times New Roman" w:eastAsia="Times New Roman" w:hAnsi="Times New Roman" w:cs="Times New Roman"/>
          <w:color w:val="000000"/>
          <w:sz w:val="28"/>
          <w:szCs w:val="28"/>
          <w:lang w:eastAsia="ru-RU"/>
        </w:rPr>
        <w:t>;</w:t>
      </w:r>
    </w:p>
    <w:p w14:paraId="363C7235" w14:textId="0105B75F" w:rsidR="00760F0B" w:rsidRDefault="00760F0B" w:rsidP="00876A19">
      <w:pPr>
        <w:shd w:val="clear" w:color="auto" w:fill="FFFFFF"/>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lang w:eastAsia="ru-RU"/>
        </w:rPr>
        <w:t>-</w:t>
      </w:r>
      <w:r w:rsidRPr="00760F0B">
        <w:rPr>
          <w:rFonts w:ascii="Times New Roman" w:eastAsia="Times New Roman" w:hAnsi="Times New Roman" w:cs="Times New Roman"/>
          <w:sz w:val="28"/>
          <w:szCs w:val="28"/>
        </w:rPr>
        <w:t xml:space="preserve"> </w:t>
      </w:r>
      <w:proofErr w:type="gramStart"/>
      <w:r w:rsidRPr="00C549AB">
        <w:rPr>
          <w:rFonts w:ascii="Times New Roman" w:eastAsia="Times New Roman" w:hAnsi="Times New Roman" w:cs="Times New Roman"/>
          <w:sz w:val="28"/>
          <w:szCs w:val="28"/>
        </w:rPr>
        <w:t>собрания  в</w:t>
      </w:r>
      <w:proofErr w:type="gramEnd"/>
      <w:r w:rsidRPr="00C549AB">
        <w:rPr>
          <w:rFonts w:ascii="Times New Roman" w:eastAsia="Times New Roman" w:hAnsi="Times New Roman" w:cs="Times New Roman"/>
          <w:sz w:val="28"/>
          <w:szCs w:val="28"/>
        </w:rPr>
        <w:t xml:space="preserve">  трудовых коллективах;</w:t>
      </w:r>
    </w:p>
    <w:p w14:paraId="53586884" w14:textId="01B81F97" w:rsidR="00760F0B" w:rsidRDefault="00760F0B" w:rsidP="00876A19">
      <w:pPr>
        <w:shd w:val="clear" w:color="auto" w:fill="FFFFFF"/>
        <w:spacing w:after="0" w:line="276"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lang w:eastAsia="ru-RU"/>
        </w:rPr>
        <w:t>-</w:t>
      </w:r>
      <w:r w:rsidRPr="00760F0B">
        <w:rPr>
          <w:rFonts w:ascii="Times New Roman" w:eastAsia="Times New Roman" w:hAnsi="Times New Roman" w:cs="Times New Roman"/>
          <w:sz w:val="28"/>
          <w:szCs w:val="28"/>
        </w:rPr>
        <w:t xml:space="preserve"> </w:t>
      </w:r>
      <w:proofErr w:type="gramStart"/>
      <w:r w:rsidRPr="00C549AB">
        <w:rPr>
          <w:rFonts w:ascii="Times New Roman" w:eastAsia="Times New Roman" w:hAnsi="Times New Roman" w:cs="Times New Roman"/>
          <w:sz w:val="28"/>
          <w:szCs w:val="28"/>
        </w:rPr>
        <w:t>проведение  праздников</w:t>
      </w:r>
      <w:proofErr w:type="gramEnd"/>
      <w:r w:rsidRPr="00C549AB">
        <w:rPr>
          <w:rFonts w:ascii="Times New Roman" w:eastAsia="Times New Roman" w:hAnsi="Times New Roman" w:cs="Times New Roman"/>
          <w:sz w:val="28"/>
          <w:szCs w:val="28"/>
        </w:rPr>
        <w:t xml:space="preserve">  Труда, Дней  Труда;</w:t>
      </w:r>
    </w:p>
    <w:p w14:paraId="0FA08786" w14:textId="59F8012A" w:rsidR="00760F0B" w:rsidRDefault="00760F0B" w:rsidP="00876A19">
      <w:pPr>
        <w:shd w:val="clear" w:color="auto" w:fill="FFFFFF"/>
        <w:spacing w:after="0" w:line="276" w:lineRule="auto"/>
        <w:ind w:firstLine="567"/>
        <w:jc w:val="both"/>
        <w:rPr>
          <w:rFonts w:ascii="Times New Roman" w:eastAsia="Calibri" w:hAnsi="Times New Roman" w:cs="Times New Roman"/>
          <w:color w:val="000000"/>
          <w:sz w:val="28"/>
          <w:szCs w:val="28"/>
        </w:rPr>
      </w:pPr>
      <w:r>
        <w:rPr>
          <w:rFonts w:ascii="Times New Roman" w:eastAsia="Times New Roman" w:hAnsi="Times New Roman" w:cs="Times New Roman"/>
          <w:color w:val="000000"/>
          <w:sz w:val="28"/>
          <w:szCs w:val="28"/>
          <w:lang w:eastAsia="ru-RU"/>
        </w:rPr>
        <w:t>-</w:t>
      </w:r>
      <w:r w:rsidRPr="00760F0B">
        <w:rPr>
          <w:rFonts w:ascii="Times New Roman" w:eastAsia="Times New Roman" w:hAnsi="Times New Roman" w:cs="Times New Roman"/>
          <w:color w:val="000000"/>
          <w:sz w:val="28"/>
          <w:szCs w:val="28"/>
          <w:lang w:eastAsia="ru-RU"/>
        </w:rPr>
        <w:t xml:space="preserve"> </w:t>
      </w:r>
      <w:proofErr w:type="gramStart"/>
      <w:r w:rsidRPr="00C549AB">
        <w:rPr>
          <w:rFonts w:ascii="Times New Roman" w:eastAsia="Times New Roman" w:hAnsi="Times New Roman" w:cs="Times New Roman"/>
          <w:color w:val="000000"/>
          <w:sz w:val="28"/>
          <w:szCs w:val="28"/>
          <w:lang w:eastAsia="ru-RU"/>
        </w:rPr>
        <w:t>участие  в</w:t>
      </w:r>
      <w:proofErr w:type="gramEnd"/>
      <w:r w:rsidRPr="00C549AB">
        <w:rPr>
          <w:rFonts w:ascii="Times New Roman" w:eastAsia="Times New Roman" w:hAnsi="Times New Roman" w:cs="Times New Roman"/>
          <w:color w:val="000000"/>
          <w:sz w:val="28"/>
          <w:szCs w:val="28"/>
          <w:lang w:eastAsia="ru-RU"/>
        </w:rPr>
        <w:t xml:space="preserve">  автопробегах,  флешмобах,  спортивных  соревнованиях, конкурсах, гуманитарных акциях  в  поддержку </w:t>
      </w:r>
      <w:r w:rsidRPr="00C549AB">
        <w:rPr>
          <w:rFonts w:ascii="Times New Roman" w:eastAsia="Calibri" w:hAnsi="Times New Roman" w:cs="Times New Roman"/>
          <w:color w:val="000000"/>
          <w:sz w:val="28"/>
          <w:szCs w:val="28"/>
        </w:rPr>
        <w:t>участников  специальной  военной  операции и жителей Донбасса;</w:t>
      </w:r>
    </w:p>
    <w:p w14:paraId="1A5198CD" w14:textId="358DBE82" w:rsidR="00760F0B" w:rsidRDefault="00760F0B" w:rsidP="00876A19">
      <w:pPr>
        <w:shd w:val="clear" w:color="auto" w:fill="FFFFFF"/>
        <w:spacing w:after="0" w:line="276"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r w:rsidRPr="00760F0B">
        <w:rPr>
          <w:rFonts w:ascii="Times New Roman" w:eastAsia="Times New Roman" w:hAnsi="Times New Roman" w:cs="Times New Roman"/>
          <w:color w:val="000000"/>
          <w:sz w:val="28"/>
          <w:szCs w:val="28"/>
          <w:lang w:eastAsia="ru-RU"/>
        </w:rPr>
        <w:t xml:space="preserve"> </w:t>
      </w:r>
      <w:proofErr w:type="gramStart"/>
      <w:r w:rsidRPr="00C549AB">
        <w:rPr>
          <w:rFonts w:ascii="Times New Roman" w:eastAsia="Times New Roman" w:hAnsi="Times New Roman" w:cs="Times New Roman"/>
          <w:color w:val="000000"/>
          <w:sz w:val="28"/>
          <w:szCs w:val="28"/>
          <w:lang w:eastAsia="ru-RU"/>
        </w:rPr>
        <w:t>чествование  трудовых</w:t>
      </w:r>
      <w:proofErr w:type="gramEnd"/>
      <w:r w:rsidRPr="00C549AB">
        <w:rPr>
          <w:rFonts w:ascii="Times New Roman" w:eastAsia="Times New Roman" w:hAnsi="Times New Roman" w:cs="Times New Roman"/>
          <w:color w:val="000000"/>
          <w:sz w:val="28"/>
          <w:szCs w:val="28"/>
          <w:lang w:eastAsia="ru-RU"/>
        </w:rPr>
        <w:t xml:space="preserve"> династий;</w:t>
      </w:r>
    </w:p>
    <w:p w14:paraId="19D264A9" w14:textId="65F36DB1" w:rsidR="00760F0B" w:rsidRPr="00C549AB" w:rsidRDefault="00760F0B" w:rsidP="00876A19">
      <w:pPr>
        <w:shd w:val="clear" w:color="auto" w:fill="FFFFFF"/>
        <w:spacing w:after="0" w:line="276" w:lineRule="auto"/>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r w:rsidRPr="00760F0B">
        <w:rPr>
          <w:rFonts w:ascii="Times New Roman" w:eastAsia="Times New Roman" w:hAnsi="Times New Roman" w:cs="Times New Roman"/>
          <w:color w:val="000000"/>
          <w:sz w:val="28"/>
          <w:szCs w:val="28"/>
          <w:lang w:eastAsia="ru-RU"/>
        </w:rPr>
        <w:t xml:space="preserve"> </w:t>
      </w:r>
      <w:proofErr w:type="gramStart"/>
      <w:r w:rsidRPr="00C549AB">
        <w:rPr>
          <w:rFonts w:ascii="Times New Roman" w:eastAsia="Times New Roman" w:hAnsi="Times New Roman" w:cs="Times New Roman"/>
          <w:color w:val="000000"/>
          <w:sz w:val="28"/>
          <w:szCs w:val="28"/>
          <w:lang w:eastAsia="ru-RU"/>
        </w:rPr>
        <w:t>участие  молодежи</w:t>
      </w:r>
      <w:proofErr w:type="gramEnd"/>
      <w:r w:rsidRPr="00C549AB">
        <w:rPr>
          <w:rFonts w:ascii="Times New Roman" w:eastAsia="Times New Roman" w:hAnsi="Times New Roman" w:cs="Times New Roman"/>
          <w:color w:val="000000"/>
          <w:sz w:val="28"/>
          <w:szCs w:val="28"/>
          <w:lang w:eastAsia="ru-RU"/>
        </w:rPr>
        <w:t xml:space="preserve">  в  интеллектуальной  игре – Первомайский  профсоюзный  КВИЗ  «Маёвка».</w:t>
      </w:r>
    </w:p>
    <w:p w14:paraId="0FF9169B" w14:textId="0E7DA499" w:rsidR="00C549AB" w:rsidRPr="00C549AB" w:rsidRDefault="00C549AB" w:rsidP="00876A19">
      <w:pPr>
        <w:shd w:val="clear" w:color="auto" w:fill="FFFFFF"/>
        <w:spacing w:after="0" w:line="276" w:lineRule="auto"/>
        <w:ind w:firstLine="567"/>
        <w:jc w:val="both"/>
        <w:rPr>
          <w:rFonts w:ascii="Times New Roman" w:eastAsia="Times New Roman" w:hAnsi="Times New Roman" w:cs="Times New Roman"/>
          <w:color w:val="000000"/>
          <w:sz w:val="28"/>
          <w:szCs w:val="28"/>
          <w:lang w:eastAsia="ru-RU"/>
        </w:rPr>
      </w:pPr>
      <w:r w:rsidRPr="00C549AB">
        <w:rPr>
          <w:rFonts w:ascii="Times New Roman" w:eastAsia="Times New Roman" w:hAnsi="Times New Roman" w:cs="Times New Roman"/>
          <w:color w:val="000000"/>
          <w:sz w:val="28"/>
          <w:szCs w:val="28"/>
          <w:lang w:eastAsia="ru-RU"/>
        </w:rPr>
        <w:t xml:space="preserve">По информации, </w:t>
      </w:r>
      <w:proofErr w:type="gramStart"/>
      <w:r w:rsidRPr="00C549AB">
        <w:rPr>
          <w:rFonts w:ascii="Times New Roman" w:eastAsia="Times New Roman" w:hAnsi="Times New Roman" w:cs="Times New Roman"/>
          <w:color w:val="000000"/>
          <w:sz w:val="28"/>
          <w:szCs w:val="28"/>
          <w:lang w:eastAsia="ru-RU"/>
        </w:rPr>
        <w:t>поступившей  в</w:t>
      </w:r>
      <w:proofErr w:type="gramEnd"/>
      <w:r w:rsidRPr="00C549AB">
        <w:rPr>
          <w:rFonts w:ascii="Times New Roman" w:eastAsia="Times New Roman" w:hAnsi="Times New Roman" w:cs="Times New Roman"/>
          <w:color w:val="000000"/>
          <w:sz w:val="28"/>
          <w:szCs w:val="28"/>
          <w:lang w:eastAsia="ru-RU"/>
        </w:rPr>
        <w:t xml:space="preserve"> ЦК  профсоюза  из     территориальных  организаций Профсоюза, в первомайских мероприятиях  в 2025 году приняли участие 82115  человек. По уже сложившейся традиции, в первомайских мероприятиях приняли активное участие молодежные советы, представители рабочей молодежи и студентов. </w:t>
      </w:r>
    </w:p>
    <w:p w14:paraId="7629E3D9" w14:textId="77777777" w:rsidR="00384CDE" w:rsidRPr="00384CDE" w:rsidRDefault="00384CDE" w:rsidP="00876A19">
      <w:pPr>
        <w:spacing w:after="0" w:line="276" w:lineRule="auto"/>
        <w:ind w:firstLine="567"/>
        <w:jc w:val="both"/>
        <w:rPr>
          <w:rFonts w:ascii="Times New Roman" w:eastAsia="Calibri" w:hAnsi="Times New Roman" w:cs="Times New Roman"/>
          <w:sz w:val="20"/>
          <w:szCs w:val="20"/>
        </w:rPr>
      </w:pPr>
    </w:p>
    <w:p w14:paraId="61E4FBD1" w14:textId="65BBF16E" w:rsidR="00C549AB" w:rsidRPr="00C549AB" w:rsidRDefault="00C549AB" w:rsidP="00876A19">
      <w:pPr>
        <w:spacing w:after="0" w:line="276" w:lineRule="auto"/>
        <w:ind w:firstLine="567"/>
        <w:jc w:val="both"/>
        <w:rPr>
          <w:rFonts w:ascii="Times New Roman" w:eastAsia="Calibri" w:hAnsi="Times New Roman" w:cs="Times New Roman"/>
          <w:color w:val="2B2E31"/>
          <w:sz w:val="28"/>
          <w:szCs w:val="28"/>
          <w:shd w:val="clear" w:color="auto" w:fill="FFFFFF"/>
        </w:rPr>
      </w:pPr>
      <w:r w:rsidRPr="00C549AB">
        <w:rPr>
          <w:rFonts w:ascii="Times New Roman" w:eastAsia="Calibri" w:hAnsi="Times New Roman" w:cs="Times New Roman"/>
          <w:sz w:val="28"/>
          <w:szCs w:val="28"/>
        </w:rPr>
        <w:lastRenderedPageBreak/>
        <w:t>В г.</w:t>
      </w:r>
      <w:r w:rsidR="00876A19">
        <w:rPr>
          <w:rFonts w:ascii="Times New Roman" w:eastAsia="Calibri" w:hAnsi="Times New Roman" w:cs="Times New Roman"/>
          <w:sz w:val="28"/>
          <w:szCs w:val="28"/>
        </w:rPr>
        <w:t xml:space="preserve"> </w:t>
      </w:r>
      <w:r w:rsidRPr="00C549AB">
        <w:rPr>
          <w:rFonts w:ascii="Times New Roman" w:eastAsia="Calibri" w:hAnsi="Times New Roman" w:cs="Times New Roman"/>
          <w:sz w:val="28"/>
          <w:szCs w:val="28"/>
        </w:rPr>
        <w:t xml:space="preserve">Барнауле </w:t>
      </w:r>
      <w:proofErr w:type="gramStart"/>
      <w:r w:rsidRPr="00C549AB">
        <w:rPr>
          <w:rFonts w:ascii="Times New Roman" w:eastAsia="Calibri" w:hAnsi="Times New Roman" w:cs="Times New Roman"/>
          <w:b/>
          <w:sz w:val="28"/>
          <w:szCs w:val="28"/>
        </w:rPr>
        <w:t>Алтайского  края</w:t>
      </w:r>
      <w:proofErr w:type="gramEnd"/>
      <w:r w:rsidRPr="00C549AB">
        <w:rPr>
          <w:rFonts w:ascii="Times New Roman" w:eastAsia="Calibri" w:hAnsi="Times New Roman" w:cs="Times New Roman"/>
          <w:sz w:val="28"/>
          <w:szCs w:val="28"/>
        </w:rPr>
        <w:t xml:space="preserve"> </w:t>
      </w:r>
      <w:r w:rsidRPr="00C549AB">
        <w:rPr>
          <w:rFonts w:ascii="Times New Roman" w:eastAsia="Calibri" w:hAnsi="Times New Roman" w:cs="Times New Roman"/>
          <w:color w:val="2B2E31"/>
          <w:sz w:val="28"/>
          <w:szCs w:val="28"/>
          <w:shd w:val="clear" w:color="auto" w:fill="FFFFFF"/>
        </w:rPr>
        <w:t xml:space="preserve">1 мая прошло масштабное шествие и митинг, мероприятие объединило представителей трудовых коллективов, ветеранов профсоюзного движения и молодежь.  На митинге выступили профсоюзные активисты, депутаты Алтайского краевого Законодательного Собрания, студенческие и молодежные профсоюзные лидеры, представители трудовых коллективов. Они говорили о важности социального диалога, поддержке рабочих профессий и сохранении исторической памяти. Митинг завершился под звуки гимна профсоюзов и массовым фотографированием у знамен. </w:t>
      </w:r>
    </w:p>
    <w:p w14:paraId="289D7404" w14:textId="287C0177" w:rsidR="00C549AB" w:rsidRPr="00C549AB" w:rsidRDefault="00C549AB" w:rsidP="00876A19">
      <w:pPr>
        <w:spacing w:after="0" w:line="276" w:lineRule="auto"/>
        <w:ind w:firstLine="567"/>
        <w:jc w:val="both"/>
        <w:rPr>
          <w:rFonts w:ascii="Times New Roman" w:eastAsia="Calibri" w:hAnsi="Times New Roman" w:cs="Times New Roman"/>
          <w:color w:val="2B2E31"/>
          <w:sz w:val="28"/>
          <w:szCs w:val="28"/>
          <w:shd w:val="clear" w:color="auto" w:fill="FFFFFF"/>
        </w:rPr>
      </w:pPr>
      <w:r w:rsidRPr="00C549AB">
        <w:rPr>
          <w:rFonts w:ascii="Times New Roman" w:eastAsia="Calibri" w:hAnsi="Times New Roman" w:cs="Times New Roman"/>
          <w:color w:val="2B2E31"/>
          <w:sz w:val="28"/>
          <w:szCs w:val="28"/>
          <w:shd w:val="clear" w:color="auto" w:fill="FFFFFF"/>
        </w:rPr>
        <w:t xml:space="preserve">Члены Профсоюза жизнеобеспечения приняли участие в субботниках по благоустройству территорий, прилегающим к предприятиям, в проведении молодежной первомайской викторины «Маёвка». </w:t>
      </w:r>
    </w:p>
    <w:p w14:paraId="26E0855D" w14:textId="77777777" w:rsidR="00384CDE" w:rsidRPr="00384CDE" w:rsidRDefault="00384CDE" w:rsidP="00876A19">
      <w:pPr>
        <w:spacing w:after="0" w:line="276" w:lineRule="auto"/>
        <w:ind w:firstLine="567"/>
        <w:jc w:val="both"/>
        <w:rPr>
          <w:rFonts w:ascii="Times New Roman" w:eastAsia="Times New Roman" w:hAnsi="Times New Roman" w:cs="Times New Roman"/>
          <w:sz w:val="20"/>
          <w:szCs w:val="20"/>
          <w:lang w:eastAsia="ru-RU"/>
        </w:rPr>
      </w:pPr>
    </w:p>
    <w:p w14:paraId="3B78974B" w14:textId="21C53DCC" w:rsidR="00C549AB" w:rsidRPr="00C549AB" w:rsidRDefault="00C549AB" w:rsidP="00876A19">
      <w:pPr>
        <w:spacing w:after="0" w:line="276" w:lineRule="auto"/>
        <w:ind w:firstLine="567"/>
        <w:jc w:val="both"/>
        <w:rPr>
          <w:rFonts w:ascii="Times New Roman" w:eastAsia="Times New Roman" w:hAnsi="Times New Roman" w:cs="Times New Roman"/>
          <w:sz w:val="28"/>
          <w:szCs w:val="28"/>
          <w:lang w:eastAsia="ru-RU"/>
        </w:rPr>
      </w:pPr>
      <w:r w:rsidRPr="00C549AB">
        <w:rPr>
          <w:rFonts w:ascii="Times New Roman" w:eastAsia="Times New Roman" w:hAnsi="Times New Roman" w:cs="Times New Roman"/>
          <w:sz w:val="28"/>
          <w:szCs w:val="28"/>
          <w:lang w:eastAsia="ru-RU"/>
        </w:rPr>
        <w:t>В рамках Первомайских мероприятий</w:t>
      </w:r>
      <w:r w:rsidRPr="00C549AB">
        <w:rPr>
          <w:rFonts w:ascii="Times New Roman" w:eastAsia="Times New Roman" w:hAnsi="Times New Roman" w:cs="Times New Roman"/>
          <w:b/>
          <w:sz w:val="28"/>
          <w:szCs w:val="28"/>
          <w:lang w:eastAsia="ru-RU"/>
        </w:rPr>
        <w:t xml:space="preserve"> в Республике Алтай</w:t>
      </w:r>
      <w:r w:rsidRPr="00C549AB">
        <w:rPr>
          <w:rFonts w:ascii="Times New Roman" w:eastAsia="Times New Roman" w:hAnsi="Times New Roman" w:cs="Times New Roman"/>
          <w:sz w:val="28"/>
          <w:szCs w:val="28"/>
          <w:lang w:eastAsia="ru-RU"/>
        </w:rPr>
        <w:t xml:space="preserve"> прошла традиционная встреча профактива с Главой республики Андреем </w:t>
      </w:r>
      <w:proofErr w:type="spellStart"/>
      <w:r w:rsidRPr="00C549AB">
        <w:rPr>
          <w:rFonts w:ascii="Times New Roman" w:eastAsia="Times New Roman" w:hAnsi="Times New Roman" w:cs="Times New Roman"/>
          <w:sz w:val="28"/>
          <w:szCs w:val="28"/>
          <w:lang w:eastAsia="ru-RU"/>
        </w:rPr>
        <w:t>Турчаком</w:t>
      </w:r>
      <w:proofErr w:type="spellEnd"/>
      <w:r w:rsidRPr="00C549AB">
        <w:rPr>
          <w:rFonts w:ascii="Times New Roman" w:eastAsia="Times New Roman" w:hAnsi="Times New Roman" w:cs="Times New Roman"/>
          <w:sz w:val="28"/>
          <w:szCs w:val="28"/>
          <w:lang w:eastAsia="ru-RU"/>
        </w:rPr>
        <w:t xml:space="preserve"> и кабинетом министров.</w:t>
      </w:r>
    </w:p>
    <w:p w14:paraId="1C50E9EC" w14:textId="4A5C2F4C" w:rsidR="00C549AB" w:rsidRPr="00C549AB" w:rsidRDefault="00C549AB" w:rsidP="00876A19">
      <w:pPr>
        <w:spacing w:after="0" w:line="276" w:lineRule="auto"/>
        <w:ind w:firstLine="567"/>
        <w:jc w:val="both"/>
        <w:rPr>
          <w:rFonts w:ascii="Times New Roman" w:eastAsia="Times New Roman" w:hAnsi="Times New Roman" w:cs="Times New Roman"/>
          <w:sz w:val="28"/>
          <w:szCs w:val="28"/>
          <w:lang w:eastAsia="ru-RU"/>
        </w:rPr>
      </w:pPr>
      <w:r w:rsidRPr="00C549AB">
        <w:rPr>
          <w:rFonts w:ascii="Times New Roman" w:eastAsia="Times New Roman" w:hAnsi="Times New Roman" w:cs="Times New Roman"/>
          <w:sz w:val="28"/>
          <w:szCs w:val="28"/>
          <w:lang w:eastAsia="ru-RU"/>
        </w:rPr>
        <w:t xml:space="preserve">По итогам встречи в Республике Алтай учредят награду за доблестный труд. С таким предложением выступил председатель объединения организаций профсоюзов региона Андрей Ищенко. Андрей </w:t>
      </w:r>
      <w:proofErr w:type="spellStart"/>
      <w:r w:rsidRPr="00C549AB">
        <w:rPr>
          <w:rFonts w:ascii="Times New Roman" w:eastAsia="Times New Roman" w:hAnsi="Times New Roman" w:cs="Times New Roman"/>
          <w:sz w:val="28"/>
          <w:szCs w:val="28"/>
          <w:lang w:eastAsia="ru-RU"/>
        </w:rPr>
        <w:t>Турчак</w:t>
      </w:r>
      <w:proofErr w:type="spellEnd"/>
      <w:r w:rsidRPr="00C549AB">
        <w:rPr>
          <w:rFonts w:ascii="Times New Roman" w:eastAsia="Times New Roman" w:hAnsi="Times New Roman" w:cs="Times New Roman"/>
          <w:sz w:val="28"/>
          <w:szCs w:val="28"/>
          <w:lang w:eastAsia="ru-RU"/>
        </w:rPr>
        <w:t xml:space="preserve"> поддержал инициативу.</w:t>
      </w:r>
    </w:p>
    <w:p w14:paraId="672AB5C2" w14:textId="67796F35" w:rsidR="00C549AB" w:rsidRDefault="00C549AB" w:rsidP="00876A19">
      <w:pPr>
        <w:spacing w:after="0" w:line="276" w:lineRule="auto"/>
        <w:ind w:firstLine="567"/>
        <w:jc w:val="both"/>
        <w:rPr>
          <w:rFonts w:ascii="Times New Roman" w:eastAsia="Calibri" w:hAnsi="Times New Roman" w:cs="Times New Roman"/>
          <w:sz w:val="28"/>
          <w:szCs w:val="28"/>
        </w:rPr>
      </w:pPr>
      <w:proofErr w:type="gramStart"/>
      <w:r w:rsidRPr="00C549AB">
        <w:rPr>
          <w:rFonts w:ascii="Times New Roman" w:eastAsia="Calibri" w:hAnsi="Times New Roman" w:cs="Times New Roman"/>
          <w:sz w:val="28"/>
          <w:szCs w:val="28"/>
        </w:rPr>
        <w:t>Профактив  принял</w:t>
      </w:r>
      <w:proofErr w:type="gramEnd"/>
      <w:r w:rsidRPr="00C549AB">
        <w:rPr>
          <w:rFonts w:ascii="Times New Roman" w:eastAsia="Calibri" w:hAnsi="Times New Roman" w:cs="Times New Roman"/>
          <w:sz w:val="28"/>
          <w:szCs w:val="28"/>
        </w:rPr>
        <w:t xml:space="preserve"> участие автопробеге «Профсоюз – это мы!», субботнике в Парке Победы на профсоюзной аллее,  митинге, в фестивале ГТО и ГСО, праздничном концерте «Наш труд  для Родины и для Победы!», на котором АО «Водоканал» получил Диплом «Лучшая организация в сфере ЖКХ», отправке гуманитарной помощи участникам СВО.</w:t>
      </w:r>
    </w:p>
    <w:p w14:paraId="38AC2549" w14:textId="77777777" w:rsidR="00FC559F" w:rsidRPr="00C549AB" w:rsidRDefault="00FC559F" w:rsidP="00876A19">
      <w:pPr>
        <w:spacing w:after="0" w:line="276" w:lineRule="auto"/>
        <w:ind w:firstLine="567"/>
        <w:jc w:val="both"/>
        <w:rPr>
          <w:rFonts w:ascii="Times New Roman" w:eastAsia="Calibri" w:hAnsi="Times New Roman" w:cs="Times New Roman"/>
          <w:sz w:val="20"/>
          <w:szCs w:val="20"/>
        </w:rPr>
      </w:pPr>
    </w:p>
    <w:p w14:paraId="6C8BC810" w14:textId="34C51334" w:rsidR="00C549AB" w:rsidRPr="00C549AB" w:rsidRDefault="00C549AB" w:rsidP="00876A19">
      <w:pPr>
        <w:spacing w:after="0" w:line="276" w:lineRule="auto"/>
        <w:ind w:firstLine="567"/>
        <w:jc w:val="both"/>
        <w:rPr>
          <w:rFonts w:ascii="Times New Roman" w:eastAsia="Calibri" w:hAnsi="Times New Roman" w:cs="Times New Roman"/>
          <w:color w:val="000000"/>
          <w:sz w:val="28"/>
          <w:szCs w:val="28"/>
          <w:shd w:val="clear" w:color="auto" w:fill="FFFFFF"/>
        </w:rPr>
      </w:pPr>
      <w:proofErr w:type="gramStart"/>
      <w:r w:rsidRPr="00C549AB">
        <w:rPr>
          <w:rFonts w:ascii="Times New Roman" w:eastAsia="Calibri" w:hAnsi="Times New Roman" w:cs="Times New Roman"/>
          <w:color w:val="000000"/>
          <w:sz w:val="28"/>
          <w:szCs w:val="28"/>
          <w:shd w:val="clear" w:color="auto" w:fill="FFFFFF"/>
        </w:rPr>
        <w:t>Профсоюзный  актив</w:t>
      </w:r>
      <w:proofErr w:type="gramEnd"/>
      <w:r w:rsidRPr="00C549AB">
        <w:rPr>
          <w:rFonts w:ascii="Times New Roman" w:eastAsia="Calibri" w:hAnsi="Times New Roman" w:cs="Times New Roman"/>
          <w:color w:val="000000"/>
          <w:sz w:val="28"/>
          <w:szCs w:val="28"/>
          <w:shd w:val="clear" w:color="auto" w:fill="FFFFFF"/>
        </w:rPr>
        <w:t xml:space="preserve"> </w:t>
      </w:r>
      <w:r w:rsidRPr="00C549AB">
        <w:rPr>
          <w:rFonts w:ascii="Times New Roman" w:eastAsia="Calibri" w:hAnsi="Times New Roman" w:cs="Times New Roman"/>
          <w:b/>
          <w:color w:val="000000"/>
          <w:sz w:val="28"/>
          <w:szCs w:val="28"/>
          <w:shd w:val="clear" w:color="auto" w:fill="FFFFFF"/>
        </w:rPr>
        <w:t xml:space="preserve">Амурской областной организации профсоюза </w:t>
      </w:r>
      <w:r w:rsidRPr="00C549AB">
        <w:rPr>
          <w:rFonts w:ascii="Times New Roman" w:eastAsia="Calibri" w:hAnsi="Times New Roman" w:cs="Times New Roman"/>
          <w:color w:val="000000"/>
          <w:sz w:val="28"/>
          <w:szCs w:val="28"/>
          <w:shd w:val="clear" w:color="auto" w:fill="FFFFFF"/>
        </w:rPr>
        <w:t xml:space="preserve"> в рамках Первомайской акции вышел на улицы и набережную р. Амур города Благовещенска с листовками «С профсоюзом – ЛУЧШЕ!»</w:t>
      </w:r>
      <w:r w:rsidRPr="00C549AB">
        <w:rPr>
          <w:rFonts w:ascii="Times New Roman" w:eastAsia="Calibri" w:hAnsi="Times New Roman" w:cs="Times New Roman"/>
          <w:color w:val="000000"/>
          <w:sz w:val="28"/>
          <w:szCs w:val="28"/>
        </w:rPr>
        <w:br/>
      </w:r>
      <w:r w:rsidRPr="00C549AB">
        <w:rPr>
          <w:rFonts w:ascii="Times New Roman" w:eastAsia="Calibri" w:hAnsi="Times New Roman" w:cs="Times New Roman"/>
          <w:color w:val="000000"/>
          <w:sz w:val="28"/>
          <w:szCs w:val="28"/>
          <w:shd w:val="clear" w:color="auto" w:fill="FFFFFF"/>
        </w:rPr>
        <w:t>В листовках, которые раздавали молодые профсоюзные активисты изложены основные  тезисы, почему с профсоюзом надежнее, круче и ярче! Прохожие с интересом получали листовки из рук молодых людей, с улыбкой вспоминали историю происхождения этого прекрасного праздника.</w:t>
      </w:r>
    </w:p>
    <w:p w14:paraId="4986FFEE" w14:textId="55B6EF84" w:rsidR="00C549AB" w:rsidRPr="00C549AB" w:rsidRDefault="00C549AB" w:rsidP="00876A19">
      <w:pPr>
        <w:spacing w:after="0" w:line="276" w:lineRule="auto"/>
        <w:ind w:firstLine="567"/>
        <w:jc w:val="both"/>
        <w:rPr>
          <w:rFonts w:ascii="Times New Roman" w:eastAsia="Calibri" w:hAnsi="Times New Roman" w:cs="Times New Roman"/>
          <w:color w:val="000000"/>
          <w:sz w:val="28"/>
          <w:szCs w:val="28"/>
          <w:shd w:val="clear" w:color="auto" w:fill="FFFFFF"/>
        </w:rPr>
      </w:pPr>
      <w:r w:rsidRPr="00C549AB">
        <w:rPr>
          <w:rFonts w:ascii="Times New Roman" w:eastAsia="Calibri" w:hAnsi="Times New Roman" w:cs="Times New Roman"/>
          <w:color w:val="000000"/>
          <w:sz w:val="28"/>
          <w:szCs w:val="28"/>
          <w:shd w:val="clear" w:color="auto" w:fill="FFFFFF"/>
        </w:rPr>
        <w:t xml:space="preserve">Амурская областная </w:t>
      </w:r>
      <w:proofErr w:type="gramStart"/>
      <w:r w:rsidRPr="00C549AB">
        <w:rPr>
          <w:rFonts w:ascii="Times New Roman" w:eastAsia="Calibri" w:hAnsi="Times New Roman" w:cs="Times New Roman"/>
          <w:color w:val="000000"/>
          <w:sz w:val="28"/>
          <w:szCs w:val="28"/>
          <w:shd w:val="clear" w:color="auto" w:fill="FFFFFF"/>
        </w:rPr>
        <w:t>организация  отправила</w:t>
      </w:r>
      <w:proofErr w:type="gramEnd"/>
      <w:r w:rsidRPr="00C549AB">
        <w:rPr>
          <w:rFonts w:ascii="Times New Roman" w:eastAsia="Calibri" w:hAnsi="Times New Roman" w:cs="Times New Roman"/>
          <w:color w:val="000000"/>
          <w:sz w:val="28"/>
          <w:szCs w:val="28"/>
          <w:shd w:val="clear" w:color="auto" w:fill="FFFFFF"/>
        </w:rPr>
        <w:t xml:space="preserve"> гуманитарную помощь участникам СВО.</w:t>
      </w:r>
    </w:p>
    <w:p w14:paraId="340F7A49" w14:textId="77777777" w:rsidR="00FC559F" w:rsidRPr="00FC559F" w:rsidRDefault="00FC559F" w:rsidP="00876A19">
      <w:pPr>
        <w:spacing w:after="0" w:line="276" w:lineRule="auto"/>
        <w:ind w:firstLine="567"/>
        <w:jc w:val="both"/>
        <w:rPr>
          <w:rFonts w:ascii="Times New Roman" w:eastAsia="Times New Roman" w:hAnsi="Times New Roman" w:cs="Times New Roman"/>
          <w:sz w:val="20"/>
          <w:szCs w:val="20"/>
          <w:lang w:eastAsia="ru-RU"/>
        </w:rPr>
      </w:pPr>
    </w:p>
    <w:p w14:paraId="5B151983" w14:textId="59F8ACF1" w:rsidR="00C549AB" w:rsidRPr="00C549AB" w:rsidRDefault="00C549AB" w:rsidP="00876A19">
      <w:pPr>
        <w:spacing w:after="0" w:line="276" w:lineRule="auto"/>
        <w:ind w:firstLine="567"/>
        <w:jc w:val="both"/>
        <w:rPr>
          <w:rFonts w:ascii="Times New Roman" w:eastAsia="Times New Roman" w:hAnsi="Times New Roman" w:cs="Times New Roman"/>
          <w:sz w:val="28"/>
          <w:szCs w:val="28"/>
          <w:lang w:eastAsia="ru-RU"/>
        </w:rPr>
      </w:pPr>
      <w:proofErr w:type="gramStart"/>
      <w:r w:rsidRPr="00C549AB">
        <w:rPr>
          <w:rFonts w:ascii="Times New Roman" w:eastAsia="Times New Roman" w:hAnsi="Times New Roman" w:cs="Times New Roman"/>
          <w:sz w:val="28"/>
          <w:szCs w:val="28"/>
          <w:lang w:eastAsia="ru-RU"/>
        </w:rPr>
        <w:t xml:space="preserve">В  </w:t>
      </w:r>
      <w:r w:rsidRPr="00C549AB">
        <w:rPr>
          <w:rFonts w:ascii="Times New Roman" w:eastAsia="Times New Roman" w:hAnsi="Times New Roman" w:cs="Times New Roman"/>
          <w:b/>
          <w:sz w:val="28"/>
          <w:szCs w:val="28"/>
          <w:lang w:eastAsia="ru-RU"/>
        </w:rPr>
        <w:t>Иркутской</w:t>
      </w:r>
      <w:proofErr w:type="gramEnd"/>
      <w:r w:rsidRPr="00C549AB">
        <w:rPr>
          <w:rFonts w:ascii="Times New Roman" w:eastAsia="Times New Roman" w:hAnsi="Times New Roman" w:cs="Times New Roman"/>
          <w:b/>
          <w:sz w:val="28"/>
          <w:szCs w:val="28"/>
          <w:lang w:eastAsia="ru-RU"/>
        </w:rPr>
        <w:t xml:space="preserve"> областной организации Профсоюза</w:t>
      </w:r>
      <w:r w:rsidRPr="00C549AB">
        <w:rPr>
          <w:rFonts w:ascii="Times New Roman" w:eastAsia="Times New Roman" w:hAnsi="Times New Roman" w:cs="Times New Roman"/>
          <w:sz w:val="28"/>
          <w:szCs w:val="28"/>
          <w:lang w:eastAsia="ru-RU"/>
        </w:rPr>
        <w:t xml:space="preserve"> во всех ППО была проведена разъяснительная работа среди членов Профсоюза о целях и задачах коллективных действий в рамках Первомайской акции, а также о возможных формах участия.</w:t>
      </w:r>
    </w:p>
    <w:p w14:paraId="53809E71" w14:textId="77777777" w:rsidR="00C549AB" w:rsidRPr="00C549AB" w:rsidRDefault="00C549AB" w:rsidP="00876A19">
      <w:pPr>
        <w:spacing w:after="0" w:line="276" w:lineRule="auto"/>
        <w:ind w:firstLine="567"/>
        <w:jc w:val="both"/>
        <w:rPr>
          <w:rFonts w:ascii="Times New Roman" w:eastAsia="Times New Roman" w:hAnsi="Times New Roman" w:cs="Times New Roman"/>
          <w:sz w:val="28"/>
          <w:szCs w:val="28"/>
          <w:lang w:eastAsia="ru-RU"/>
        </w:rPr>
      </w:pPr>
      <w:r w:rsidRPr="00C549AB">
        <w:rPr>
          <w:rFonts w:ascii="Times New Roman" w:eastAsia="Times New Roman" w:hAnsi="Times New Roman" w:cs="Times New Roman"/>
          <w:sz w:val="28"/>
          <w:szCs w:val="28"/>
          <w:lang w:eastAsia="ru-RU"/>
        </w:rPr>
        <w:lastRenderedPageBreak/>
        <w:t xml:space="preserve">В ходе акции использовались основные лозунги к Первомайской акции профсоюзов в 2025 году, рекомендованные ФНПР, а также дополнительные лозунги. </w:t>
      </w:r>
    </w:p>
    <w:p w14:paraId="084B2574" w14:textId="77777777" w:rsidR="00C549AB" w:rsidRPr="00C549AB" w:rsidRDefault="00C549AB" w:rsidP="00876A19">
      <w:pPr>
        <w:spacing w:after="0" w:line="276" w:lineRule="auto"/>
        <w:ind w:firstLine="567"/>
        <w:jc w:val="both"/>
        <w:rPr>
          <w:rFonts w:ascii="Times New Roman" w:eastAsia="Times New Roman" w:hAnsi="Times New Roman" w:cs="Times New Roman"/>
          <w:sz w:val="28"/>
          <w:szCs w:val="28"/>
          <w:lang w:eastAsia="ru-RU"/>
        </w:rPr>
      </w:pPr>
      <w:r w:rsidRPr="00C549AB">
        <w:rPr>
          <w:rFonts w:ascii="Times New Roman" w:eastAsia="Times New Roman" w:hAnsi="Times New Roman" w:cs="Times New Roman"/>
          <w:sz w:val="28"/>
          <w:szCs w:val="28"/>
          <w:lang w:eastAsia="ru-RU"/>
        </w:rPr>
        <w:t xml:space="preserve">В рамках Первомайской акции были организованы спортивные, культурные и патриотические мероприятия для членов профсоюза и их семей, в том числе: </w:t>
      </w:r>
    </w:p>
    <w:p w14:paraId="45E882CC" w14:textId="7A0EC0C5" w:rsidR="00C549AB" w:rsidRPr="00C549AB" w:rsidRDefault="00D82795" w:rsidP="00876A19">
      <w:pPr>
        <w:spacing w:after="0" w:line="276"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bCs/>
          <w:sz w:val="28"/>
          <w:szCs w:val="28"/>
          <w:lang w:eastAsia="ru-RU"/>
        </w:rPr>
        <w:t xml:space="preserve">- </w:t>
      </w:r>
      <w:r w:rsidR="00C549AB" w:rsidRPr="00C549AB">
        <w:rPr>
          <w:rFonts w:ascii="Times New Roman" w:eastAsia="Times New Roman" w:hAnsi="Times New Roman" w:cs="Times New Roman"/>
          <w:bCs/>
          <w:sz w:val="28"/>
          <w:szCs w:val="28"/>
          <w:lang w:eastAsia="ru-RU"/>
        </w:rPr>
        <w:t>областная Спартакиада работников жилищно-коммунального хозяйства</w:t>
      </w:r>
      <w:r w:rsidR="00C549AB" w:rsidRPr="00C549AB">
        <w:rPr>
          <w:rFonts w:ascii="Times New Roman" w:eastAsia="Times New Roman" w:hAnsi="Times New Roman" w:cs="Times New Roman"/>
          <w:sz w:val="28"/>
          <w:szCs w:val="28"/>
          <w:lang w:eastAsia="ru-RU"/>
        </w:rPr>
        <w:t>. В преддверии 1 мая состоялись соревнования по шашкам, шахматам, бильярду и мини-футболу;</w:t>
      </w:r>
    </w:p>
    <w:p w14:paraId="03EE93AB" w14:textId="230630B7" w:rsidR="00C549AB" w:rsidRPr="00C549AB" w:rsidRDefault="00D82795" w:rsidP="00876A19">
      <w:pPr>
        <w:spacing w:after="0" w:line="276"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bCs/>
          <w:sz w:val="28"/>
          <w:szCs w:val="28"/>
          <w:lang w:eastAsia="ru-RU"/>
        </w:rPr>
        <w:t>-</w:t>
      </w:r>
      <w:r w:rsidR="00C549AB" w:rsidRPr="00C549AB">
        <w:rPr>
          <w:rFonts w:ascii="Times New Roman" w:eastAsia="Times New Roman" w:hAnsi="Times New Roman" w:cs="Times New Roman"/>
          <w:bCs/>
          <w:sz w:val="28"/>
          <w:szCs w:val="28"/>
          <w:lang w:eastAsia="ru-RU"/>
        </w:rPr>
        <w:t>митинг-концерт</w:t>
      </w:r>
      <w:r w:rsidR="00C549AB" w:rsidRPr="00C549AB">
        <w:rPr>
          <w:rFonts w:ascii="Times New Roman" w:eastAsia="Times New Roman" w:hAnsi="Times New Roman" w:cs="Times New Roman"/>
          <w:sz w:val="28"/>
          <w:szCs w:val="28"/>
          <w:lang w:eastAsia="ru-RU"/>
        </w:rPr>
        <w:t>, 1 мая 2025 года члены ОК и ППО жилищно-коммунальной сферы региона приняли участие в митинге-концерте, посвященном Дню международной солидарности трудящихся, на площади у Дворца спорта «Труд»;</w:t>
      </w:r>
    </w:p>
    <w:p w14:paraId="72A3CC80" w14:textId="77777777" w:rsidR="00C549AB" w:rsidRPr="00C549AB" w:rsidRDefault="00C549AB" w:rsidP="00876A19">
      <w:pPr>
        <w:spacing w:after="0" w:line="276" w:lineRule="auto"/>
        <w:ind w:firstLine="567"/>
        <w:jc w:val="both"/>
        <w:rPr>
          <w:rFonts w:ascii="Times New Roman" w:eastAsia="Times New Roman" w:hAnsi="Times New Roman" w:cs="Times New Roman"/>
          <w:sz w:val="28"/>
          <w:szCs w:val="28"/>
          <w:lang w:eastAsia="ru-RU"/>
        </w:rPr>
      </w:pPr>
      <w:r w:rsidRPr="00C549AB">
        <w:rPr>
          <w:rFonts w:ascii="Times New Roman" w:eastAsia="Times New Roman" w:hAnsi="Times New Roman" w:cs="Times New Roman"/>
          <w:bCs/>
          <w:sz w:val="28"/>
          <w:szCs w:val="28"/>
          <w:lang w:eastAsia="ru-RU"/>
        </w:rPr>
        <w:t xml:space="preserve">Первомайский профсоюзный </w:t>
      </w:r>
      <w:proofErr w:type="spellStart"/>
      <w:r w:rsidRPr="00C549AB">
        <w:rPr>
          <w:rFonts w:ascii="Times New Roman" w:eastAsia="Times New Roman" w:hAnsi="Times New Roman" w:cs="Times New Roman"/>
          <w:bCs/>
          <w:sz w:val="28"/>
          <w:szCs w:val="28"/>
          <w:lang w:eastAsia="ru-RU"/>
        </w:rPr>
        <w:t>квиз</w:t>
      </w:r>
      <w:proofErr w:type="spellEnd"/>
      <w:r w:rsidRPr="00C549AB">
        <w:rPr>
          <w:rFonts w:ascii="Times New Roman" w:eastAsia="Times New Roman" w:hAnsi="Times New Roman" w:cs="Times New Roman"/>
          <w:bCs/>
          <w:sz w:val="28"/>
          <w:szCs w:val="28"/>
          <w:lang w:eastAsia="ru-RU"/>
        </w:rPr>
        <w:t xml:space="preserve"> «Маевка»</w:t>
      </w:r>
      <w:r w:rsidRPr="00C549AB">
        <w:rPr>
          <w:rFonts w:ascii="Times New Roman" w:eastAsia="Times New Roman" w:hAnsi="Times New Roman" w:cs="Times New Roman"/>
          <w:sz w:val="28"/>
          <w:szCs w:val="28"/>
          <w:lang w:eastAsia="ru-RU"/>
        </w:rPr>
        <w:t xml:space="preserve">. 30 апреля 2025 года ППО МУП «Водоканал» г. Иркутска провела </w:t>
      </w:r>
      <w:proofErr w:type="spellStart"/>
      <w:r w:rsidRPr="00C549AB">
        <w:rPr>
          <w:rFonts w:ascii="Times New Roman" w:eastAsia="Times New Roman" w:hAnsi="Times New Roman" w:cs="Times New Roman"/>
          <w:sz w:val="28"/>
          <w:szCs w:val="28"/>
          <w:lang w:eastAsia="ru-RU"/>
        </w:rPr>
        <w:t>квиз</w:t>
      </w:r>
      <w:proofErr w:type="spellEnd"/>
      <w:r w:rsidRPr="00C549AB">
        <w:rPr>
          <w:rFonts w:ascii="Times New Roman" w:eastAsia="Times New Roman" w:hAnsi="Times New Roman" w:cs="Times New Roman"/>
          <w:sz w:val="28"/>
          <w:szCs w:val="28"/>
          <w:lang w:eastAsia="ru-RU"/>
        </w:rPr>
        <w:t>, разработанный МС ФНПР. В мероприятии приняли участие 4 команды;</w:t>
      </w:r>
    </w:p>
    <w:p w14:paraId="10E95259" w14:textId="77777777" w:rsidR="00C549AB" w:rsidRPr="00C549AB" w:rsidRDefault="00C549AB" w:rsidP="00876A19">
      <w:pPr>
        <w:spacing w:after="0" w:line="276" w:lineRule="auto"/>
        <w:ind w:firstLine="567"/>
        <w:jc w:val="both"/>
        <w:rPr>
          <w:rFonts w:ascii="Times New Roman" w:eastAsia="Times New Roman" w:hAnsi="Times New Roman" w:cs="Times New Roman"/>
          <w:sz w:val="28"/>
          <w:szCs w:val="28"/>
          <w:lang w:eastAsia="ru-RU"/>
        </w:rPr>
      </w:pPr>
      <w:r w:rsidRPr="00C549AB">
        <w:rPr>
          <w:rFonts w:ascii="Times New Roman" w:eastAsia="Times New Roman" w:hAnsi="Times New Roman" w:cs="Times New Roman"/>
          <w:bCs/>
          <w:sz w:val="28"/>
          <w:szCs w:val="28"/>
          <w:lang w:eastAsia="ru-RU"/>
        </w:rPr>
        <w:t>Семейный праздник «Семья. Мир. Май»</w:t>
      </w:r>
      <w:r w:rsidRPr="00C549AB">
        <w:rPr>
          <w:rFonts w:ascii="Times New Roman" w:eastAsia="Times New Roman" w:hAnsi="Times New Roman" w:cs="Times New Roman"/>
          <w:sz w:val="28"/>
          <w:szCs w:val="28"/>
          <w:lang w:eastAsia="ru-RU"/>
        </w:rPr>
        <w:t>. Представители муниципального предприятия «Ангарский Водоканал», члены профсоюза, приняли участие в празднике, организованном в ДК «Нефтехимик». В рамках мероприятия творческие коллективы создавали праздничную атмосферу, а общественные организации проводили мастер-классы;</w:t>
      </w:r>
    </w:p>
    <w:p w14:paraId="6208DFF2" w14:textId="62D58BA7" w:rsidR="00C549AB" w:rsidRPr="00C549AB" w:rsidRDefault="00C549AB" w:rsidP="00876A19">
      <w:pPr>
        <w:spacing w:after="0" w:line="276" w:lineRule="auto"/>
        <w:ind w:firstLine="567"/>
        <w:contextualSpacing/>
        <w:jc w:val="both"/>
        <w:rPr>
          <w:rFonts w:ascii="Times New Roman" w:eastAsia="Times New Roman" w:hAnsi="Times New Roman" w:cs="Times New Roman"/>
          <w:sz w:val="28"/>
          <w:szCs w:val="28"/>
          <w:lang w:eastAsia="ru-RU"/>
        </w:rPr>
      </w:pPr>
      <w:r w:rsidRPr="00C549AB">
        <w:rPr>
          <w:rFonts w:ascii="Times New Roman" w:eastAsia="Times New Roman" w:hAnsi="Times New Roman" w:cs="Times New Roman"/>
          <w:sz w:val="28"/>
          <w:szCs w:val="28"/>
          <w:lang w:eastAsia="ru-RU"/>
        </w:rPr>
        <w:t xml:space="preserve">Субботник, 26 апреля 2025 года проведен общегородской субботник на территориях предприятий отрасли. Произведена покраска урн, лавочек, деревьев, уборка сухой травы и мусора, мытье асфальтового покрытия и заборов, покраска деревьев, лавочек, бордюров; </w:t>
      </w:r>
    </w:p>
    <w:p w14:paraId="098428ED" w14:textId="42FB12CB" w:rsidR="00C549AB" w:rsidRPr="00C549AB" w:rsidRDefault="00C549AB" w:rsidP="00876A19">
      <w:pPr>
        <w:spacing w:after="0" w:line="276" w:lineRule="auto"/>
        <w:ind w:firstLine="567"/>
        <w:contextualSpacing/>
        <w:jc w:val="both"/>
        <w:rPr>
          <w:rFonts w:ascii="Times New Roman" w:eastAsia="Times New Roman" w:hAnsi="Times New Roman" w:cs="Times New Roman"/>
          <w:sz w:val="28"/>
          <w:szCs w:val="28"/>
          <w:lang w:eastAsia="ru-RU"/>
        </w:rPr>
      </w:pPr>
      <w:r w:rsidRPr="00C549AB">
        <w:rPr>
          <w:rFonts w:ascii="Times New Roman" w:eastAsia="Times New Roman" w:hAnsi="Times New Roman" w:cs="Times New Roman"/>
          <w:sz w:val="28"/>
          <w:szCs w:val="28"/>
          <w:lang w:eastAsia="ru-RU"/>
        </w:rPr>
        <w:t>Расширенные заседания профкома, в МУП «Водоканал» г. Иркутска, МУП «</w:t>
      </w:r>
      <w:proofErr w:type="spellStart"/>
      <w:r w:rsidRPr="00C549AB">
        <w:rPr>
          <w:rFonts w:ascii="Times New Roman" w:eastAsia="Times New Roman" w:hAnsi="Times New Roman" w:cs="Times New Roman"/>
          <w:sz w:val="28"/>
          <w:szCs w:val="28"/>
          <w:lang w:eastAsia="ru-RU"/>
        </w:rPr>
        <w:t>Иркутскавтодор</w:t>
      </w:r>
      <w:proofErr w:type="spellEnd"/>
      <w:r w:rsidRPr="00C549AB">
        <w:rPr>
          <w:rFonts w:ascii="Times New Roman" w:eastAsia="Times New Roman" w:hAnsi="Times New Roman" w:cs="Times New Roman"/>
          <w:sz w:val="28"/>
          <w:szCs w:val="28"/>
          <w:lang w:eastAsia="ru-RU"/>
        </w:rPr>
        <w:t>», МУП «</w:t>
      </w:r>
      <w:proofErr w:type="spellStart"/>
      <w:r w:rsidRPr="00C549AB">
        <w:rPr>
          <w:rFonts w:ascii="Times New Roman" w:eastAsia="Times New Roman" w:hAnsi="Times New Roman" w:cs="Times New Roman"/>
          <w:sz w:val="28"/>
          <w:szCs w:val="28"/>
          <w:lang w:eastAsia="ru-RU"/>
        </w:rPr>
        <w:t>Иркутскгортранс</w:t>
      </w:r>
      <w:proofErr w:type="spellEnd"/>
      <w:r w:rsidRPr="00C549AB">
        <w:rPr>
          <w:rFonts w:ascii="Times New Roman" w:eastAsia="Times New Roman" w:hAnsi="Times New Roman" w:cs="Times New Roman"/>
          <w:sz w:val="28"/>
          <w:szCs w:val="28"/>
          <w:lang w:eastAsia="ru-RU"/>
        </w:rPr>
        <w:t>», МУП АГО «Ангарский Водоканал».</w:t>
      </w:r>
    </w:p>
    <w:p w14:paraId="2E22AFB1" w14:textId="77777777" w:rsidR="00C549AB" w:rsidRPr="00C549AB" w:rsidRDefault="00C549AB" w:rsidP="00876A19">
      <w:pPr>
        <w:spacing w:after="0" w:line="276" w:lineRule="auto"/>
        <w:ind w:firstLine="567"/>
        <w:jc w:val="both"/>
        <w:rPr>
          <w:rFonts w:ascii="Times New Roman" w:eastAsia="Times New Roman" w:hAnsi="Times New Roman" w:cs="Times New Roman"/>
          <w:sz w:val="28"/>
          <w:szCs w:val="28"/>
          <w:lang w:eastAsia="ru-RU"/>
        </w:rPr>
      </w:pPr>
      <w:r w:rsidRPr="00C549AB">
        <w:rPr>
          <w:rFonts w:ascii="Times New Roman" w:eastAsia="Times New Roman" w:hAnsi="Times New Roman" w:cs="Times New Roman"/>
          <w:sz w:val="28"/>
          <w:szCs w:val="28"/>
          <w:lang w:eastAsia="ru-RU"/>
        </w:rPr>
        <w:t>На всех заседаниях коллегиальных органов обсуждались вопросы ежегодной индексации заработной платы и мотивации профсоюзного членства.</w:t>
      </w:r>
    </w:p>
    <w:p w14:paraId="03BAD77F" w14:textId="77777777" w:rsidR="00C549AB" w:rsidRPr="00C549AB" w:rsidRDefault="00C549AB" w:rsidP="00876A19">
      <w:pPr>
        <w:spacing w:after="0" w:line="276" w:lineRule="auto"/>
        <w:ind w:firstLine="567"/>
        <w:jc w:val="both"/>
        <w:rPr>
          <w:rFonts w:ascii="Times New Roman" w:eastAsia="Times New Roman" w:hAnsi="Times New Roman" w:cs="Times New Roman"/>
          <w:sz w:val="28"/>
          <w:szCs w:val="28"/>
          <w:lang w:eastAsia="ru-RU"/>
        </w:rPr>
      </w:pPr>
      <w:r w:rsidRPr="00C549AB">
        <w:rPr>
          <w:rFonts w:ascii="Times New Roman" w:eastAsia="Times New Roman" w:hAnsi="Times New Roman" w:cs="Times New Roman"/>
          <w:sz w:val="28"/>
          <w:szCs w:val="28"/>
          <w:lang w:eastAsia="ru-RU"/>
        </w:rPr>
        <w:t>Вся информация об итогах участия и проведении первомайской акции профсоюзов в 2025 году размещена на информационных ресурсах Иркутской областной общественной организации (</w:t>
      </w:r>
      <w:r w:rsidRPr="00C549AB">
        <w:rPr>
          <w:rFonts w:ascii="Times New Roman" w:eastAsia="Times New Roman" w:hAnsi="Times New Roman" w:cs="Times New Roman"/>
          <w:sz w:val="28"/>
          <w:szCs w:val="28"/>
          <w:lang w:val="en-US" w:eastAsia="ru-RU"/>
        </w:rPr>
        <w:t>Telegram</w:t>
      </w:r>
      <w:r w:rsidRPr="00C549AB">
        <w:rPr>
          <w:rFonts w:ascii="Times New Roman" w:eastAsia="Times New Roman" w:hAnsi="Times New Roman" w:cs="Times New Roman"/>
          <w:sz w:val="28"/>
          <w:szCs w:val="28"/>
          <w:lang w:eastAsia="ru-RU"/>
        </w:rPr>
        <w:t xml:space="preserve"> и ВКонтакте).</w:t>
      </w:r>
    </w:p>
    <w:p w14:paraId="3168DB24" w14:textId="77777777" w:rsidR="00FC559F" w:rsidRPr="00FC559F" w:rsidRDefault="00FC559F" w:rsidP="00876A19">
      <w:pPr>
        <w:shd w:val="clear" w:color="auto" w:fill="FFFFFF"/>
        <w:spacing w:after="0" w:line="276" w:lineRule="auto"/>
        <w:ind w:firstLine="567"/>
        <w:jc w:val="both"/>
        <w:rPr>
          <w:rFonts w:ascii="Times New Roman" w:eastAsia="Times New Roman" w:hAnsi="Times New Roman" w:cs="Times New Roman"/>
          <w:color w:val="000000"/>
          <w:sz w:val="20"/>
          <w:szCs w:val="20"/>
          <w:shd w:val="clear" w:color="auto" w:fill="FFFFFF"/>
          <w:lang w:eastAsia="ru-RU"/>
        </w:rPr>
      </w:pPr>
    </w:p>
    <w:p w14:paraId="5CDD5DC7" w14:textId="37CC3DBA" w:rsidR="00760F0B" w:rsidRDefault="00C549AB" w:rsidP="00876A19">
      <w:pPr>
        <w:shd w:val="clear" w:color="auto" w:fill="FFFFFF"/>
        <w:spacing w:after="0" w:line="276" w:lineRule="auto"/>
        <w:ind w:firstLine="567"/>
        <w:jc w:val="both"/>
        <w:rPr>
          <w:rFonts w:ascii="Times New Roman" w:eastAsia="Times New Roman" w:hAnsi="Times New Roman" w:cs="Times New Roman"/>
          <w:color w:val="000000"/>
          <w:sz w:val="28"/>
          <w:szCs w:val="28"/>
          <w:lang w:eastAsia="ru-RU"/>
        </w:rPr>
      </w:pPr>
      <w:r w:rsidRPr="00C549AB">
        <w:rPr>
          <w:rFonts w:ascii="Times New Roman" w:eastAsia="Times New Roman" w:hAnsi="Times New Roman" w:cs="Times New Roman"/>
          <w:color w:val="000000"/>
          <w:sz w:val="28"/>
          <w:szCs w:val="28"/>
          <w:shd w:val="clear" w:color="auto" w:fill="FFFFFF"/>
          <w:lang w:eastAsia="ru-RU"/>
        </w:rPr>
        <w:t xml:space="preserve">Одним из ярких событий в календаре </w:t>
      </w:r>
      <w:r w:rsidRPr="00C549AB">
        <w:rPr>
          <w:rFonts w:ascii="Times New Roman" w:eastAsia="Times New Roman" w:hAnsi="Times New Roman" w:cs="Times New Roman"/>
          <w:b/>
          <w:color w:val="000000"/>
          <w:sz w:val="28"/>
          <w:szCs w:val="28"/>
          <w:shd w:val="clear" w:color="auto" w:fill="FFFFFF"/>
          <w:lang w:eastAsia="ru-RU"/>
        </w:rPr>
        <w:t xml:space="preserve">Калининградской областной организации Профсоюза </w:t>
      </w:r>
      <w:r w:rsidRPr="00C549AB">
        <w:rPr>
          <w:rFonts w:ascii="Times New Roman" w:eastAsia="Times New Roman" w:hAnsi="Times New Roman" w:cs="Times New Roman"/>
          <w:color w:val="000000"/>
          <w:sz w:val="28"/>
          <w:szCs w:val="28"/>
          <w:shd w:val="clear" w:color="auto" w:fill="FFFFFF"/>
          <w:lang w:eastAsia="ru-RU"/>
        </w:rPr>
        <w:t>жизнеобеспечения стал традиционный автопробег, посвященного Году Трудовой доблести и 80-летию Победы в Великой Отечественной Войне.</w:t>
      </w:r>
      <w:r w:rsidRPr="00C549AB">
        <w:rPr>
          <w:rFonts w:ascii="Times New Roman" w:eastAsia="Times New Roman" w:hAnsi="Times New Roman" w:cs="Times New Roman"/>
          <w:color w:val="000000"/>
          <w:sz w:val="28"/>
          <w:szCs w:val="28"/>
          <w:lang w:eastAsia="ru-RU"/>
        </w:rPr>
        <w:t xml:space="preserve"> </w:t>
      </w:r>
    </w:p>
    <w:p w14:paraId="717C667B" w14:textId="0CB2731F" w:rsidR="00C549AB" w:rsidRPr="00C549AB" w:rsidRDefault="00C549AB" w:rsidP="00876A19">
      <w:pPr>
        <w:shd w:val="clear" w:color="auto" w:fill="FFFFFF"/>
        <w:spacing w:after="0" w:line="276" w:lineRule="auto"/>
        <w:ind w:firstLine="567"/>
        <w:jc w:val="both"/>
        <w:rPr>
          <w:rFonts w:ascii="Times New Roman" w:eastAsia="Times New Roman" w:hAnsi="Times New Roman" w:cs="Times New Roman"/>
          <w:color w:val="262626"/>
          <w:sz w:val="28"/>
          <w:szCs w:val="28"/>
          <w:lang w:eastAsia="ru-RU"/>
        </w:rPr>
      </w:pPr>
      <w:r w:rsidRPr="00C549AB">
        <w:rPr>
          <w:rFonts w:ascii="Times New Roman" w:eastAsia="Times New Roman" w:hAnsi="Times New Roman" w:cs="Times New Roman"/>
          <w:color w:val="000000"/>
          <w:sz w:val="28"/>
          <w:szCs w:val="28"/>
          <w:shd w:val="clear" w:color="auto" w:fill="FFFFFF"/>
          <w:lang w:eastAsia="ru-RU"/>
        </w:rPr>
        <w:t xml:space="preserve">Колонна автомобилей, украшенных профсоюзной символикой, проехала по улицам города, напоминая о важной роли трудовых коллективов в жизни </w:t>
      </w:r>
      <w:r w:rsidRPr="00C549AB">
        <w:rPr>
          <w:rFonts w:ascii="Times New Roman" w:eastAsia="Times New Roman" w:hAnsi="Times New Roman" w:cs="Times New Roman"/>
          <w:color w:val="000000"/>
          <w:sz w:val="28"/>
          <w:szCs w:val="28"/>
          <w:shd w:val="clear" w:color="auto" w:fill="FFFFFF"/>
          <w:lang w:eastAsia="ru-RU"/>
        </w:rPr>
        <w:lastRenderedPageBreak/>
        <w:t>региона. Маршрут пролёг по знаковым местам боевой славы и мемориалам советским войнам города Калининграда.</w:t>
      </w:r>
    </w:p>
    <w:p w14:paraId="4C74807B" w14:textId="5EE8F95A" w:rsidR="00C549AB" w:rsidRPr="00C549AB" w:rsidRDefault="00C549AB" w:rsidP="00876A19">
      <w:pPr>
        <w:shd w:val="clear" w:color="auto" w:fill="FFFFFF"/>
        <w:spacing w:after="0" w:line="276" w:lineRule="auto"/>
        <w:ind w:firstLine="567"/>
        <w:jc w:val="both"/>
        <w:rPr>
          <w:rFonts w:ascii="Times New Roman" w:eastAsia="Times New Roman" w:hAnsi="Times New Roman" w:cs="Times New Roman"/>
          <w:color w:val="000000"/>
          <w:sz w:val="28"/>
          <w:szCs w:val="28"/>
          <w:shd w:val="clear" w:color="auto" w:fill="FFFFFF"/>
          <w:lang w:eastAsia="ru-RU"/>
        </w:rPr>
      </w:pPr>
      <w:r w:rsidRPr="00C549AB">
        <w:rPr>
          <w:rFonts w:ascii="Times New Roman" w:eastAsia="Times New Roman" w:hAnsi="Times New Roman" w:cs="Times New Roman"/>
          <w:color w:val="000000"/>
          <w:sz w:val="28"/>
          <w:szCs w:val="28"/>
          <w:shd w:val="clear" w:color="auto" w:fill="FFFFFF"/>
          <w:lang w:eastAsia="ru-RU"/>
        </w:rPr>
        <w:t>Профсоюзный автопробег стал лишь началом праздничных мероприятий. В преддверии Первомая областная организация организовала экскурсию для своих членов Профсоюза, представляющих ключевые предприятия: «</w:t>
      </w:r>
      <w:proofErr w:type="spellStart"/>
      <w:r w:rsidRPr="00C549AB">
        <w:rPr>
          <w:rFonts w:ascii="Times New Roman" w:eastAsia="Times New Roman" w:hAnsi="Times New Roman" w:cs="Times New Roman"/>
          <w:color w:val="000000"/>
          <w:sz w:val="28"/>
          <w:szCs w:val="28"/>
          <w:shd w:val="clear" w:color="auto" w:fill="FFFFFF"/>
          <w:lang w:eastAsia="ru-RU"/>
        </w:rPr>
        <w:t>Калининградтеплосеть</w:t>
      </w:r>
      <w:proofErr w:type="spellEnd"/>
      <w:r w:rsidRPr="00C549AB">
        <w:rPr>
          <w:rFonts w:ascii="Times New Roman" w:eastAsia="Times New Roman" w:hAnsi="Times New Roman" w:cs="Times New Roman"/>
          <w:color w:val="000000"/>
          <w:sz w:val="28"/>
          <w:szCs w:val="28"/>
          <w:shd w:val="clear" w:color="auto" w:fill="FFFFFF"/>
          <w:lang w:eastAsia="ru-RU"/>
        </w:rPr>
        <w:t xml:space="preserve">», МБУ «Чистота» и «ЕСОО». Всё для Победы!    </w:t>
      </w:r>
    </w:p>
    <w:p w14:paraId="2C71DC01" w14:textId="4AE4CD7C" w:rsidR="00C549AB" w:rsidRPr="00C549AB" w:rsidRDefault="00C549AB" w:rsidP="00876A19">
      <w:pPr>
        <w:shd w:val="clear" w:color="auto" w:fill="FFFFFF"/>
        <w:spacing w:after="0" w:line="276" w:lineRule="auto"/>
        <w:ind w:firstLine="567"/>
        <w:jc w:val="both"/>
        <w:rPr>
          <w:rFonts w:ascii="Times New Roman" w:eastAsia="Times New Roman" w:hAnsi="Times New Roman" w:cs="Times New Roman"/>
          <w:color w:val="262626"/>
          <w:sz w:val="28"/>
          <w:szCs w:val="28"/>
          <w:lang w:eastAsia="ru-RU"/>
        </w:rPr>
      </w:pPr>
      <w:r w:rsidRPr="00C549AB">
        <w:rPr>
          <w:rFonts w:ascii="Times New Roman" w:eastAsia="Times New Roman" w:hAnsi="Times New Roman" w:cs="Times New Roman"/>
          <w:color w:val="000000"/>
          <w:sz w:val="28"/>
          <w:szCs w:val="28"/>
          <w:shd w:val="clear" w:color="auto" w:fill="FFFFFF"/>
          <w:lang w:eastAsia="ru-RU"/>
        </w:rPr>
        <w:t>Выбор места для экскурсии не случаен – Ботанический сад, одно из красивейших мест области, особенно прекрасен в это время года. Здесь, среди буйства красок и ароматов, участники экскурсии смогли не только отдохнуть и насладиться природой, но и пообщаться в неформальной обстановке, обменяться опытом и укрепить командный дух. Экскурсия стала ярким завершением праздничных мероприятий, организованных областной организацией Профсоюза жизнеобеспечения.</w:t>
      </w:r>
    </w:p>
    <w:p w14:paraId="2711ECBB" w14:textId="77777777" w:rsidR="00C549AB" w:rsidRPr="00C549AB" w:rsidRDefault="00C549AB" w:rsidP="00876A19">
      <w:pPr>
        <w:spacing w:after="0" w:line="276" w:lineRule="auto"/>
        <w:ind w:firstLine="567"/>
        <w:jc w:val="both"/>
        <w:rPr>
          <w:rFonts w:ascii="Times New Roman" w:eastAsia="Calibri" w:hAnsi="Times New Roman" w:cs="Times New Roman"/>
          <w:color w:val="2B2E31"/>
          <w:sz w:val="28"/>
          <w:szCs w:val="28"/>
          <w:shd w:val="clear" w:color="auto" w:fill="FFFFFF"/>
        </w:rPr>
      </w:pPr>
    </w:p>
    <w:p w14:paraId="75B377A7" w14:textId="57A033CE" w:rsidR="00C549AB" w:rsidRPr="00C549AB" w:rsidRDefault="00C549AB" w:rsidP="00876A19">
      <w:pPr>
        <w:spacing w:after="0" w:line="276" w:lineRule="auto"/>
        <w:ind w:firstLine="567"/>
        <w:jc w:val="both"/>
        <w:rPr>
          <w:rFonts w:ascii="Times New Roman" w:eastAsia="Calibri" w:hAnsi="Times New Roman" w:cs="Times New Roman"/>
          <w:color w:val="000000"/>
          <w:sz w:val="28"/>
          <w:szCs w:val="28"/>
          <w:shd w:val="clear" w:color="auto" w:fill="FFFFFF"/>
        </w:rPr>
      </w:pPr>
      <w:proofErr w:type="gramStart"/>
      <w:r w:rsidRPr="00C549AB">
        <w:rPr>
          <w:rFonts w:ascii="Times New Roman" w:eastAsia="Calibri" w:hAnsi="Times New Roman" w:cs="Times New Roman"/>
          <w:color w:val="000000"/>
          <w:sz w:val="28"/>
          <w:szCs w:val="28"/>
          <w:shd w:val="clear" w:color="auto" w:fill="FFFFFF"/>
        </w:rPr>
        <w:t xml:space="preserve">На  </w:t>
      </w:r>
      <w:r w:rsidRPr="00C549AB">
        <w:rPr>
          <w:rFonts w:ascii="Times New Roman" w:eastAsia="Calibri" w:hAnsi="Times New Roman" w:cs="Times New Roman"/>
          <w:b/>
          <w:color w:val="000000"/>
          <w:sz w:val="28"/>
          <w:szCs w:val="28"/>
          <w:shd w:val="clear" w:color="auto" w:fill="FFFFFF"/>
        </w:rPr>
        <w:t>Камчатке</w:t>
      </w:r>
      <w:proofErr w:type="gramEnd"/>
      <w:r w:rsidRPr="00C549AB">
        <w:rPr>
          <w:rFonts w:ascii="Times New Roman" w:eastAsia="Calibri" w:hAnsi="Times New Roman" w:cs="Times New Roman"/>
          <w:color w:val="000000"/>
          <w:sz w:val="28"/>
          <w:szCs w:val="28"/>
          <w:shd w:val="clear" w:color="auto" w:fill="FFFFFF"/>
        </w:rPr>
        <w:t xml:space="preserve"> состоялась  Первомайская демонстрация,  в которой  самое активное  участие  приняла Камчатская краевая организация Профсоюза, за оформление праздничной колонны краевой организации был вручен Диплом Федерации профсоюзов. </w:t>
      </w:r>
    </w:p>
    <w:p w14:paraId="50FF08B4" w14:textId="77777777" w:rsidR="00D82795" w:rsidRDefault="00C549AB" w:rsidP="00D82795">
      <w:pPr>
        <w:spacing w:after="0" w:line="276" w:lineRule="auto"/>
        <w:ind w:firstLine="567"/>
        <w:jc w:val="both"/>
        <w:rPr>
          <w:rFonts w:ascii="Times New Roman" w:eastAsia="Calibri" w:hAnsi="Times New Roman" w:cs="Times New Roman"/>
          <w:color w:val="000000"/>
          <w:sz w:val="28"/>
          <w:szCs w:val="28"/>
          <w:shd w:val="clear" w:color="auto" w:fill="FFFFFF"/>
        </w:rPr>
      </w:pPr>
      <w:r w:rsidRPr="00C549AB">
        <w:rPr>
          <w:rFonts w:ascii="Times New Roman" w:eastAsia="Calibri" w:hAnsi="Times New Roman" w:cs="Times New Roman"/>
          <w:color w:val="000000"/>
          <w:sz w:val="28"/>
          <w:szCs w:val="28"/>
          <w:shd w:val="clear" w:color="auto" w:fill="FFFFFF"/>
        </w:rPr>
        <w:t>Торжественное шествие трудовых коллективов в Петропавловске-Камчатском состоялось впервые за несколько последних лет.</w:t>
      </w:r>
    </w:p>
    <w:p w14:paraId="01024AF1" w14:textId="3F63FF4D" w:rsidR="00C549AB" w:rsidRDefault="00C549AB" w:rsidP="00D82795">
      <w:pPr>
        <w:spacing w:after="0" w:line="276" w:lineRule="auto"/>
        <w:ind w:firstLine="567"/>
        <w:jc w:val="both"/>
        <w:rPr>
          <w:rFonts w:ascii="Times New Roman" w:eastAsia="Calibri" w:hAnsi="Times New Roman" w:cs="Times New Roman"/>
          <w:color w:val="000000"/>
          <w:sz w:val="28"/>
          <w:szCs w:val="28"/>
          <w:shd w:val="clear" w:color="auto" w:fill="FFFFFF"/>
        </w:rPr>
      </w:pPr>
      <w:r w:rsidRPr="00C549AB">
        <w:rPr>
          <w:rFonts w:ascii="Times New Roman" w:eastAsia="Calibri" w:hAnsi="Times New Roman" w:cs="Times New Roman"/>
          <w:color w:val="000000"/>
          <w:sz w:val="28"/>
          <w:szCs w:val="28"/>
          <w:shd w:val="clear" w:color="auto" w:fill="FFFFFF"/>
        </w:rPr>
        <w:t xml:space="preserve">Возрождение этой доброй традиции особенно важно — оно помогает ощутить единство и гордость за труд каждого человека. </w:t>
      </w:r>
    </w:p>
    <w:p w14:paraId="7A45FDE4" w14:textId="77777777" w:rsidR="00D82795" w:rsidRPr="00C549AB" w:rsidRDefault="00D82795" w:rsidP="00D82795">
      <w:pPr>
        <w:spacing w:after="0" w:line="276" w:lineRule="auto"/>
        <w:ind w:firstLine="567"/>
        <w:jc w:val="both"/>
        <w:rPr>
          <w:rFonts w:ascii="Times New Roman" w:eastAsia="Calibri" w:hAnsi="Times New Roman" w:cs="Times New Roman"/>
          <w:sz w:val="20"/>
          <w:szCs w:val="20"/>
        </w:rPr>
      </w:pPr>
    </w:p>
    <w:p w14:paraId="5001AA09" w14:textId="51D04E98" w:rsidR="00C549AB" w:rsidRPr="00C549AB" w:rsidRDefault="00C549AB" w:rsidP="00876A19">
      <w:pPr>
        <w:spacing w:after="0" w:line="276" w:lineRule="auto"/>
        <w:ind w:firstLine="567"/>
        <w:jc w:val="both"/>
        <w:rPr>
          <w:rFonts w:ascii="Times New Roman" w:eastAsia="Calibri" w:hAnsi="Times New Roman" w:cs="Times New Roman"/>
          <w:color w:val="2B2E31"/>
          <w:sz w:val="28"/>
          <w:szCs w:val="28"/>
          <w:shd w:val="clear" w:color="auto" w:fill="FFFFFF"/>
        </w:rPr>
      </w:pPr>
      <w:r w:rsidRPr="00C549AB">
        <w:rPr>
          <w:rFonts w:ascii="Times New Roman" w:eastAsia="Calibri" w:hAnsi="Times New Roman" w:cs="Times New Roman"/>
          <w:b/>
          <w:color w:val="2B2E31"/>
          <w:sz w:val="28"/>
          <w:szCs w:val="28"/>
          <w:shd w:val="clear" w:color="auto" w:fill="FFFFFF"/>
        </w:rPr>
        <w:t>Кемеровская областная</w:t>
      </w:r>
      <w:r w:rsidRPr="00C549AB">
        <w:rPr>
          <w:rFonts w:ascii="Times New Roman" w:eastAsia="Calibri" w:hAnsi="Times New Roman" w:cs="Times New Roman"/>
          <w:color w:val="2B2E31"/>
          <w:sz w:val="28"/>
          <w:szCs w:val="28"/>
          <w:shd w:val="clear" w:color="auto" w:fill="FFFFFF"/>
        </w:rPr>
        <w:t xml:space="preserve"> организация </w:t>
      </w:r>
      <w:r w:rsidRPr="00C549AB">
        <w:rPr>
          <w:rFonts w:ascii="Times New Roman" w:eastAsia="Calibri" w:hAnsi="Times New Roman" w:cs="Times New Roman"/>
          <w:color w:val="222222"/>
          <w:sz w:val="28"/>
          <w:szCs w:val="28"/>
          <w:shd w:val="clear" w:color="auto" w:fill="FFFFFF"/>
        </w:rPr>
        <w:t>в рамках Первомайской акции профсоюзов</w:t>
      </w:r>
      <w:r w:rsidRPr="00C549AB">
        <w:rPr>
          <w:rFonts w:ascii="Times New Roman" w:eastAsia="Calibri" w:hAnsi="Times New Roman" w:cs="Times New Roman"/>
          <w:color w:val="2B2E31"/>
          <w:sz w:val="28"/>
          <w:szCs w:val="28"/>
          <w:shd w:val="clear" w:color="auto" w:fill="FFFFFF"/>
        </w:rPr>
        <w:t xml:space="preserve"> приняла участие в </w:t>
      </w:r>
      <w:r w:rsidRPr="00C549AB">
        <w:rPr>
          <w:rFonts w:ascii="Times New Roman" w:eastAsia="Calibri" w:hAnsi="Times New Roman" w:cs="Times New Roman"/>
          <w:color w:val="222222"/>
          <w:sz w:val="28"/>
          <w:szCs w:val="28"/>
          <w:shd w:val="clear" w:color="auto" w:fill="FFFFFF"/>
        </w:rPr>
        <w:t xml:space="preserve">областном мероприятии, на котором </w:t>
      </w:r>
      <w:r w:rsidRPr="00C549AB">
        <w:rPr>
          <w:rFonts w:ascii="Times New Roman" w:eastAsia="Calibri" w:hAnsi="Times New Roman" w:cs="Times New Roman"/>
          <w:color w:val="2B2E31"/>
          <w:sz w:val="28"/>
          <w:szCs w:val="28"/>
          <w:shd w:val="clear" w:color="auto" w:fill="FFFFFF"/>
        </w:rPr>
        <w:t xml:space="preserve">участники единогласно одобрили Резолюцию с предложениями, обращенными ко всем сторонам социального партнерства: </w:t>
      </w:r>
    </w:p>
    <w:p w14:paraId="6AE4F4BC" w14:textId="77777777" w:rsidR="00C549AB" w:rsidRPr="00C549AB" w:rsidRDefault="00C549AB" w:rsidP="00876A19">
      <w:pPr>
        <w:spacing w:after="0" w:line="276" w:lineRule="auto"/>
        <w:ind w:firstLine="567"/>
        <w:jc w:val="both"/>
        <w:rPr>
          <w:rFonts w:ascii="Times New Roman" w:eastAsia="Calibri" w:hAnsi="Times New Roman" w:cs="Times New Roman"/>
          <w:color w:val="2B2E31"/>
          <w:sz w:val="28"/>
          <w:szCs w:val="28"/>
          <w:shd w:val="clear" w:color="auto" w:fill="FFFFFF"/>
        </w:rPr>
      </w:pPr>
      <w:r w:rsidRPr="00C549AB">
        <w:rPr>
          <w:rFonts w:ascii="Times New Roman" w:eastAsia="Calibri" w:hAnsi="Times New Roman" w:cs="Times New Roman"/>
          <w:color w:val="2B2E31"/>
          <w:sz w:val="28"/>
          <w:szCs w:val="28"/>
          <w:shd w:val="clear" w:color="auto" w:fill="FFFFFF"/>
        </w:rPr>
        <w:t xml:space="preserve">- Продолжить оказание всемерной поддержки (российской армии, участникам специальной военной операции и их семьям, жителям новых регионов России). </w:t>
      </w:r>
    </w:p>
    <w:p w14:paraId="6C8DB0F4" w14:textId="77777777" w:rsidR="00C549AB" w:rsidRPr="00C549AB" w:rsidRDefault="00C549AB" w:rsidP="00876A19">
      <w:pPr>
        <w:spacing w:after="0" w:line="276" w:lineRule="auto"/>
        <w:ind w:firstLine="567"/>
        <w:jc w:val="both"/>
        <w:rPr>
          <w:rFonts w:ascii="Times New Roman" w:eastAsia="Calibri" w:hAnsi="Times New Roman" w:cs="Times New Roman"/>
          <w:color w:val="2B2E31"/>
          <w:sz w:val="28"/>
          <w:szCs w:val="28"/>
          <w:shd w:val="clear" w:color="auto" w:fill="FFFFFF"/>
        </w:rPr>
      </w:pPr>
      <w:r w:rsidRPr="00C549AB">
        <w:rPr>
          <w:rFonts w:ascii="Times New Roman" w:eastAsia="Calibri" w:hAnsi="Times New Roman" w:cs="Times New Roman"/>
          <w:color w:val="2B2E31"/>
          <w:sz w:val="28"/>
          <w:szCs w:val="28"/>
          <w:shd w:val="clear" w:color="auto" w:fill="FFFFFF"/>
        </w:rPr>
        <w:t xml:space="preserve">- Обеспечить социальную реабилитацию и трудоустройство участников СВО, возвращающихся к мирной жизни. </w:t>
      </w:r>
    </w:p>
    <w:p w14:paraId="12CA66C5" w14:textId="77777777" w:rsidR="00C549AB" w:rsidRPr="00C549AB" w:rsidRDefault="00C549AB" w:rsidP="00876A19">
      <w:pPr>
        <w:spacing w:after="0" w:line="276" w:lineRule="auto"/>
        <w:ind w:firstLine="567"/>
        <w:jc w:val="both"/>
        <w:rPr>
          <w:rFonts w:ascii="Times New Roman" w:eastAsia="Calibri" w:hAnsi="Times New Roman" w:cs="Times New Roman"/>
          <w:color w:val="2B2E31"/>
          <w:sz w:val="28"/>
          <w:szCs w:val="28"/>
          <w:shd w:val="clear" w:color="auto" w:fill="FFFFFF"/>
        </w:rPr>
      </w:pPr>
      <w:r w:rsidRPr="00C549AB">
        <w:rPr>
          <w:rFonts w:ascii="Times New Roman" w:eastAsia="Calibri" w:hAnsi="Times New Roman" w:cs="Times New Roman"/>
          <w:color w:val="2B2E31"/>
          <w:sz w:val="28"/>
          <w:szCs w:val="28"/>
          <w:shd w:val="clear" w:color="auto" w:fill="FFFFFF"/>
        </w:rPr>
        <w:t xml:space="preserve">- Поддержать предприятия угольной отрасли Кузбасса в период кризиса. </w:t>
      </w:r>
    </w:p>
    <w:p w14:paraId="79D55D38" w14:textId="77777777" w:rsidR="00C549AB" w:rsidRPr="00C549AB" w:rsidRDefault="00C549AB" w:rsidP="00876A19">
      <w:pPr>
        <w:spacing w:after="0" w:line="276" w:lineRule="auto"/>
        <w:ind w:firstLine="567"/>
        <w:jc w:val="both"/>
        <w:rPr>
          <w:rFonts w:ascii="Times New Roman" w:eastAsia="Calibri" w:hAnsi="Times New Roman" w:cs="Times New Roman"/>
          <w:color w:val="2B2E31"/>
          <w:sz w:val="28"/>
          <w:szCs w:val="28"/>
          <w:shd w:val="clear" w:color="auto" w:fill="FFFFFF"/>
        </w:rPr>
      </w:pPr>
      <w:r w:rsidRPr="00C549AB">
        <w:rPr>
          <w:rFonts w:ascii="Times New Roman" w:eastAsia="Calibri" w:hAnsi="Times New Roman" w:cs="Times New Roman"/>
          <w:color w:val="2B2E31"/>
          <w:sz w:val="28"/>
          <w:szCs w:val="28"/>
          <w:shd w:val="clear" w:color="auto" w:fill="FFFFFF"/>
        </w:rPr>
        <w:t xml:space="preserve">-  Создать профсоюзные организации на предприятиях и в организациях всех отраслей. </w:t>
      </w:r>
    </w:p>
    <w:p w14:paraId="09661C64" w14:textId="77777777" w:rsidR="00C549AB" w:rsidRPr="00C549AB" w:rsidRDefault="00C549AB" w:rsidP="00876A19">
      <w:pPr>
        <w:spacing w:after="0" w:line="276" w:lineRule="auto"/>
        <w:ind w:firstLine="567"/>
        <w:jc w:val="both"/>
        <w:rPr>
          <w:rFonts w:ascii="Times New Roman" w:eastAsia="Calibri" w:hAnsi="Times New Roman" w:cs="Times New Roman"/>
          <w:color w:val="2B2E31"/>
          <w:sz w:val="28"/>
          <w:szCs w:val="28"/>
          <w:shd w:val="clear" w:color="auto" w:fill="FFFFFF"/>
        </w:rPr>
      </w:pPr>
      <w:r w:rsidRPr="00C549AB">
        <w:rPr>
          <w:rFonts w:ascii="Times New Roman" w:eastAsia="Calibri" w:hAnsi="Times New Roman" w:cs="Times New Roman"/>
          <w:color w:val="2B2E31"/>
          <w:sz w:val="28"/>
          <w:szCs w:val="28"/>
          <w:shd w:val="clear" w:color="auto" w:fill="FFFFFF"/>
        </w:rPr>
        <w:t xml:space="preserve">- Создать объединения работодателей в муниципальных образованиях Кузбасса. </w:t>
      </w:r>
    </w:p>
    <w:p w14:paraId="2D5BE34C" w14:textId="3BBFDBA4" w:rsidR="00C549AB" w:rsidRPr="00C549AB" w:rsidRDefault="00C549AB" w:rsidP="00876A19">
      <w:pPr>
        <w:spacing w:after="0" w:line="276" w:lineRule="auto"/>
        <w:ind w:firstLine="567"/>
        <w:jc w:val="both"/>
        <w:rPr>
          <w:rFonts w:ascii="Times New Roman" w:eastAsia="Calibri" w:hAnsi="Times New Roman" w:cs="Times New Roman"/>
          <w:color w:val="2B2E31"/>
          <w:sz w:val="28"/>
          <w:szCs w:val="28"/>
          <w:shd w:val="clear" w:color="auto" w:fill="FFFFFF"/>
        </w:rPr>
      </w:pPr>
      <w:r w:rsidRPr="00C549AB">
        <w:rPr>
          <w:rFonts w:ascii="Times New Roman" w:eastAsia="Calibri" w:hAnsi="Times New Roman" w:cs="Times New Roman"/>
          <w:color w:val="2B2E31"/>
          <w:sz w:val="28"/>
          <w:szCs w:val="28"/>
          <w:shd w:val="clear" w:color="auto" w:fill="FFFFFF"/>
        </w:rPr>
        <w:t xml:space="preserve">После принятия Резолюции делегация возложила цветы к стеле Город трудовой доблести. </w:t>
      </w:r>
    </w:p>
    <w:p w14:paraId="392BB293" w14:textId="797B74F1" w:rsidR="00C549AB" w:rsidRPr="00C549AB" w:rsidRDefault="00C549AB" w:rsidP="00876A19">
      <w:pPr>
        <w:spacing w:after="0" w:line="276" w:lineRule="auto"/>
        <w:ind w:firstLine="567"/>
        <w:jc w:val="both"/>
        <w:rPr>
          <w:rFonts w:ascii="Times New Roman" w:eastAsia="Calibri" w:hAnsi="Times New Roman" w:cs="Times New Roman"/>
          <w:color w:val="555555"/>
          <w:sz w:val="28"/>
          <w:szCs w:val="28"/>
          <w:shd w:val="clear" w:color="auto" w:fill="FFFFFF"/>
        </w:rPr>
      </w:pPr>
      <w:r w:rsidRPr="00C549AB">
        <w:rPr>
          <w:rFonts w:ascii="Times New Roman" w:eastAsia="Calibri" w:hAnsi="Times New Roman" w:cs="Times New Roman"/>
          <w:color w:val="555555"/>
          <w:sz w:val="28"/>
          <w:szCs w:val="28"/>
          <w:shd w:val="clear" w:color="auto" w:fill="FFFFFF"/>
        </w:rPr>
        <w:t>А на сцене парка продолжались концертные выступления, которые</w:t>
      </w:r>
      <w:r w:rsidRPr="00C549AB">
        <w:rPr>
          <w:rFonts w:ascii="Times New Roman" w:eastAsia="Calibri" w:hAnsi="Times New Roman" w:cs="Times New Roman"/>
          <w:color w:val="555555"/>
          <w:sz w:val="28"/>
          <w:szCs w:val="28"/>
        </w:rPr>
        <w:br/>
      </w:r>
      <w:r w:rsidRPr="00C549AB">
        <w:rPr>
          <w:rFonts w:ascii="Times New Roman" w:eastAsia="Calibri" w:hAnsi="Times New Roman" w:cs="Times New Roman"/>
          <w:color w:val="555555"/>
          <w:sz w:val="28"/>
          <w:szCs w:val="28"/>
          <w:shd w:val="clear" w:color="auto" w:fill="FFFFFF"/>
        </w:rPr>
        <w:t xml:space="preserve">чередовались с </w:t>
      </w:r>
      <w:proofErr w:type="gramStart"/>
      <w:r w:rsidRPr="00C549AB">
        <w:rPr>
          <w:rFonts w:ascii="Times New Roman" w:eastAsia="Calibri" w:hAnsi="Times New Roman" w:cs="Times New Roman"/>
          <w:color w:val="555555"/>
          <w:sz w:val="28"/>
          <w:szCs w:val="28"/>
          <w:shd w:val="clear" w:color="auto" w:fill="FFFFFF"/>
        </w:rPr>
        <w:t>розыгрышем  призов</w:t>
      </w:r>
      <w:proofErr w:type="gramEnd"/>
      <w:r w:rsidRPr="00C549AB">
        <w:rPr>
          <w:rFonts w:ascii="Times New Roman" w:eastAsia="Calibri" w:hAnsi="Times New Roman" w:cs="Times New Roman"/>
          <w:color w:val="555555"/>
          <w:sz w:val="28"/>
          <w:szCs w:val="28"/>
          <w:shd w:val="clear" w:color="auto" w:fill="FFFFFF"/>
        </w:rPr>
        <w:t xml:space="preserve"> в бесплатной лотерее. </w:t>
      </w:r>
      <w:r w:rsidRPr="00C549AB">
        <w:rPr>
          <w:rFonts w:ascii="Times New Roman" w:eastAsia="Calibri" w:hAnsi="Times New Roman" w:cs="Times New Roman"/>
          <w:color w:val="555555"/>
          <w:sz w:val="28"/>
          <w:szCs w:val="28"/>
        </w:rPr>
        <w:br/>
      </w:r>
      <w:r w:rsidRPr="00C549AB">
        <w:rPr>
          <w:rFonts w:ascii="Times New Roman" w:eastAsia="Calibri" w:hAnsi="Times New Roman" w:cs="Times New Roman"/>
          <w:color w:val="555555"/>
          <w:sz w:val="28"/>
          <w:szCs w:val="28"/>
          <w:shd w:val="clear" w:color="auto" w:fill="FFFFFF"/>
        </w:rPr>
        <w:lastRenderedPageBreak/>
        <w:t xml:space="preserve">     </w:t>
      </w:r>
      <w:r w:rsidR="00FC559F">
        <w:rPr>
          <w:rFonts w:ascii="Times New Roman" w:eastAsia="Calibri" w:hAnsi="Times New Roman" w:cs="Times New Roman"/>
          <w:color w:val="555555"/>
          <w:sz w:val="28"/>
          <w:szCs w:val="28"/>
          <w:shd w:val="clear" w:color="auto" w:fill="FFFFFF"/>
        </w:rPr>
        <w:t xml:space="preserve">   </w:t>
      </w:r>
      <w:r w:rsidRPr="00C549AB">
        <w:rPr>
          <w:rFonts w:ascii="Times New Roman" w:eastAsia="Calibri" w:hAnsi="Times New Roman" w:cs="Times New Roman"/>
          <w:color w:val="555555"/>
          <w:sz w:val="28"/>
          <w:szCs w:val="28"/>
          <w:shd w:val="clear" w:color="auto" w:fill="FFFFFF"/>
        </w:rPr>
        <w:t>Для всех желающих была организована работа полевой кухни, где можно было подкрепиться не только отличной кашей, но и вкуснейшими пирогами.</w:t>
      </w:r>
    </w:p>
    <w:p w14:paraId="5C6E94AE" w14:textId="04D18F15" w:rsidR="00C549AB" w:rsidRDefault="00C549AB" w:rsidP="00876A19">
      <w:pPr>
        <w:spacing w:after="0" w:line="276" w:lineRule="auto"/>
        <w:ind w:firstLine="567"/>
        <w:jc w:val="both"/>
        <w:rPr>
          <w:rFonts w:ascii="Times New Roman" w:eastAsia="Times New Roman" w:hAnsi="Times New Roman" w:cs="Times New Roman"/>
          <w:sz w:val="28"/>
          <w:szCs w:val="28"/>
          <w:lang w:eastAsia="ru-RU"/>
        </w:rPr>
      </w:pPr>
      <w:proofErr w:type="gramStart"/>
      <w:r w:rsidRPr="00C549AB">
        <w:rPr>
          <w:rFonts w:ascii="Times New Roman" w:eastAsia="Times New Roman" w:hAnsi="Times New Roman" w:cs="Times New Roman"/>
          <w:sz w:val="28"/>
          <w:szCs w:val="28"/>
          <w:lang w:eastAsia="ru-RU"/>
        </w:rPr>
        <w:t>По  городу</w:t>
      </w:r>
      <w:proofErr w:type="gramEnd"/>
      <w:r w:rsidRPr="00C549AB">
        <w:rPr>
          <w:rFonts w:ascii="Times New Roman" w:eastAsia="Times New Roman" w:hAnsi="Times New Roman" w:cs="Times New Roman"/>
          <w:sz w:val="28"/>
          <w:szCs w:val="28"/>
          <w:lang w:eastAsia="ru-RU"/>
        </w:rPr>
        <w:t xml:space="preserve">  был  запущен  праздничный троллейбус,  украшенный  ППО. </w:t>
      </w:r>
    </w:p>
    <w:p w14:paraId="766ABD1E" w14:textId="77777777" w:rsidR="00D82795" w:rsidRPr="00C549AB" w:rsidRDefault="00D82795" w:rsidP="00876A19">
      <w:pPr>
        <w:spacing w:after="0" w:line="276" w:lineRule="auto"/>
        <w:ind w:firstLine="567"/>
        <w:jc w:val="both"/>
        <w:rPr>
          <w:rFonts w:ascii="Times New Roman" w:eastAsia="Calibri" w:hAnsi="Times New Roman" w:cs="Times New Roman"/>
          <w:color w:val="555555"/>
          <w:sz w:val="20"/>
          <w:szCs w:val="20"/>
          <w:shd w:val="clear" w:color="auto" w:fill="FFFFFF"/>
        </w:rPr>
      </w:pPr>
    </w:p>
    <w:p w14:paraId="194ACAE7" w14:textId="7EAEF741" w:rsidR="00C549AB" w:rsidRPr="00C549AB" w:rsidRDefault="00C549AB" w:rsidP="00876A19">
      <w:pPr>
        <w:shd w:val="clear" w:color="auto" w:fill="FFFFFF"/>
        <w:spacing w:after="0" w:line="276" w:lineRule="auto"/>
        <w:ind w:firstLine="567"/>
        <w:jc w:val="both"/>
        <w:rPr>
          <w:rFonts w:ascii="Times New Roman" w:eastAsia="Times New Roman" w:hAnsi="Times New Roman" w:cs="Times New Roman"/>
          <w:color w:val="4E4D4D"/>
          <w:sz w:val="28"/>
          <w:szCs w:val="28"/>
          <w:lang w:eastAsia="ru-RU"/>
        </w:rPr>
      </w:pPr>
      <w:r w:rsidRPr="00C549AB">
        <w:rPr>
          <w:rFonts w:ascii="Times New Roman" w:eastAsia="Times New Roman" w:hAnsi="Times New Roman" w:cs="Times New Roman"/>
          <w:b/>
          <w:color w:val="555555"/>
          <w:sz w:val="28"/>
          <w:szCs w:val="28"/>
          <w:shd w:val="clear" w:color="auto" w:fill="FFFFFF"/>
          <w:lang w:eastAsia="ru-RU"/>
        </w:rPr>
        <w:t>Кировская областная</w:t>
      </w:r>
      <w:r w:rsidRPr="00C549AB">
        <w:rPr>
          <w:rFonts w:ascii="Times New Roman" w:eastAsia="Times New Roman" w:hAnsi="Times New Roman" w:cs="Times New Roman"/>
          <w:color w:val="555555"/>
          <w:sz w:val="28"/>
          <w:szCs w:val="28"/>
          <w:shd w:val="clear" w:color="auto" w:fill="FFFFFF"/>
          <w:lang w:eastAsia="ru-RU"/>
        </w:rPr>
        <w:t xml:space="preserve"> организация </w:t>
      </w:r>
      <w:proofErr w:type="gramStart"/>
      <w:r w:rsidRPr="00C549AB">
        <w:rPr>
          <w:rFonts w:ascii="Times New Roman" w:eastAsia="Times New Roman" w:hAnsi="Times New Roman" w:cs="Times New Roman"/>
          <w:color w:val="555555"/>
          <w:sz w:val="28"/>
          <w:szCs w:val="28"/>
          <w:shd w:val="clear" w:color="auto" w:fill="FFFFFF"/>
          <w:lang w:eastAsia="ru-RU"/>
        </w:rPr>
        <w:t>Профсоюза  приняла</w:t>
      </w:r>
      <w:proofErr w:type="gramEnd"/>
      <w:r w:rsidRPr="00C549AB">
        <w:rPr>
          <w:rFonts w:ascii="Times New Roman" w:eastAsia="Times New Roman" w:hAnsi="Times New Roman" w:cs="Times New Roman"/>
          <w:color w:val="555555"/>
          <w:sz w:val="28"/>
          <w:szCs w:val="28"/>
          <w:shd w:val="clear" w:color="auto" w:fill="FFFFFF"/>
          <w:lang w:eastAsia="ru-RU"/>
        </w:rPr>
        <w:t xml:space="preserve"> участие в </w:t>
      </w:r>
      <w:r w:rsidRPr="00C549AB">
        <w:rPr>
          <w:rFonts w:ascii="Times New Roman" w:eastAsia="Times New Roman" w:hAnsi="Times New Roman" w:cs="Times New Roman"/>
          <w:color w:val="4E4D4D"/>
          <w:sz w:val="28"/>
          <w:szCs w:val="28"/>
          <w:lang w:eastAsia="ru-RU"/>
        </w:rPr>
        <w:t>первомайском шествии и митинге - концерте на Театральной площади.</w:t>
      </w:r>
      <w:r w:rsidRPr="00C549AB">
        <w:rPr>
          <w:rFonts w:ascii="Times New Roman" w:eastAsia="Times New Roman" w:hAnsi="Times New Roman" w:cs="Times New Roman"/>
          <w:color w:val="4E4D4D"/>
          <w:sz w:val="28"/>
          <w:szCs w:val="28"/>
          <w:lang w:eastAsia="ru-RU"/>
        </w:rPr>
        <w:br/>
        <w:t>Члены Профсоюза,  работники предприятий и организаций региона, студенты и ветераны в едином строю прошли колонной по улице Московской и встретили Первомай на Театральной площади.</w:t>
      </w:r>
    </w:p>
    <w:p w14:paraId="6556C4C6" w14:textId="47717583" w:rsidR="00C549AB" w:rsidRPr="00C549AB" w:rsidRDefault="00C549AB" w:rsidP="00876A19">
      <w:pPr>
        <w:shd w:val="clear" w:color="auto" w:fill="FFFFFF"/>
        <w:spacing w:after="0" w:line="276" w:lineRule="auto"/>
        <w:ind w:firstLine="567"/>
        <w:jc w:val="both"/>
        <w:rPr>
          <w:rFonts w:ascii="Times New Roman" w:eastAsia="Times New Roman" w:hAnsi="Times New Roman" w:cs="Times New Roman"/>
          <w:color w:val="4E4D4D"/>
          <w:sz w:val="28"/>
          <w:szCs w:val="28"/>
          <w:lang w:eastAsia="ru-RU"/>
        </w:rPr>
      </w:pPr>
      <w:r w:rsidRPr="00C549AB">
        <w:rPr>
          <w:rFonts w:ascii="Times New Roman" w:eastAsia="Times New Roman" w:hAnsi="Times New Roman" w:cs="Times New Roman"/>
          <w:color w:val="4E4D4D"/>
          <w:sz w:val="28"/>
          <w:szCs w:val="28"/>
          <w:lang w:eastAsia="ru-RU"/>
        </w:rPr>
        <w:t>Участников митинга поздравил Губернатор Кировской области Александр Соколов,</w:t>
      </w:r>
    </w:p>
    <w:p w14:paraId="4CC7DD5C" w14:textId="6F7C4FCD" w:rsidR="00C549AB" w:rsidRPr="00C549AB" w:rsidRDefault="00C549AB" w:rsidP="00876A19">
      <w:pPr>
        <w:shd w:val="clear" w:color="auto" w:fill="FFFFFF"/>
        <w:spacing w:after="0" w:line="276" w:lineRule="auto"/>
        <w:ind w:firstLine="567"/>
        <w:jc w:val="both"/>
        <w:rPr>
          <w:rFonts w:ascii="Times New Roman" w:eastAsia="Times New Roman" w:hAnsi="Times New Roman" w:cs="Times New Roman"/>
          <w:color w:val="4E4D4D"/>
          <w:sz w:val="28"/>
          <w:szCs w:val="28"/>
          <w:lang w:eastAsia="ru-RU"/>
        </w:rPr>
      </w:pPr>
      <w:r w:rsidRPr="00C549AB">
        <w:rPr>
          <w:rFonts w:ascii="Times New Roman" w:eastAsia="Times New Roman" w:hAnsi="Times New Roman" w:cs="Times New Roman"/>
          <w:color w:val="4E4D4D"/>
          <w:sz w:val="28"/>
          <w:szCs w:val="28"/>
          <w:lang w:eastAsia="ru-RU"/>
        </w:rPr>
        <w:t>Жители Кировской области, города Кирова всегда были людьми труда. В дореволюционные, предвоенные годы, во время Великой Отечественной войны наши предки не только совершали подвиги на фронтах, но и самоотверженно трудились в тылу. Неслучайно Указом Президента России Владимира Владимировича Путина город Киров был удостоен звания «Город трудовой доблести, –отметил в своем поздравлении губернатор региона Александр Соколов.</w:t>
      </w:r>
    </w:p>
    <w:p w14:paraId="2A83EECF" w14:textId="069DB5A0" w:rsidR="00C549AB" w:rsidRPr="00C549AB" w:rsidRDefault="00C549AB" w:rsidP="00876A19">
      <w:pPr>
        <w:shd w:val="clear" w:color="auto" w:fill="FFFFFF"/>
        <w:spacing w:after="0" w:line="276" w:lineRule="auto"/>
        <w:ind w:firstLine="567"/>
        <w:jc w:val="both"/>
        <w:rPr>
          <w:rFonts w:ascii="Times New Roman" w:eastAsia="Times New Roman" w:hAnsi="Times New Roman" w:cs="Times New Roman"/>
          <w:color w:val="4E4D4D"/>
          <w:sz w:val="28"/>
          <w:szCs w:val="28"/>
          <w:lang w:eastAsia="ru-RU"/>
        </w:rPr>
      </w:pPr>
      <w:r w:rsidRPr="00C549AB">
        <w:rPr>
          <w:rFonts w:ascii="Times New Roman" w:eastAsia="Times New Roman" w:hAnsi="Times New Roman" w:cs="Times New Roman"/>
          <w:color w:val="4E4D4D"/>
          <w:sz w:val="28"/>
          <w:szCs w:val="28"/>
          <w:lang w:eastAsia="ru-RU"/>
        </w:rPr>
        <w:t>Молодое поколение, которое несет вперёд идеи солидарности и единства, озвучило итоговую резолюцию митинга со всеми лозунгами Первомайской акции.</w:t>
      </w:r>
    </w:p>
    <w:p w14:paraId="226D539E" w14:textId="2BB3D139" w:rsidR="00C549AB" w:rsidRPr="00C549AB" w:rsidRDefault="00C549AB" w:rsidP="00876A19">
      <w:pPr>
        <w:shd w:val="clear" w:color="auto" w:fill="FFFFFF"/>
        <w:spacing w:after="0" w:line="276" w:lineRule="auto"/>
        <w:ind w:firstLine="567"/>
        <w:jc w:val="both"/>
        <w:rPr>
          <w:rFonts w:ascii="Times New Roman" w:eastAsia="Times New Roman" w:hAnsi="Times New Roman" w:cs="Times New Roman"/>
          <w:color w:val="4E4D4D"/>
          <w:sz w:val="28"/>
          <w:szCs w:val="28"/>
          <w:lang w:eastAsia="ru-RU"/>
        </w:rPr>
      </w:pPr>
      <w:proofErr w:type="gramStart"/>
      <w:r w:rsidRPr="00C549AB">
        <w:rPr>
          <w:rFonts w:ascii="Times New Roman" w:eastAsia="Times New Roman" w:hAnsi="Times New Roman" w:cs="Times New Roman"/>
          <w:color w:val="4E4D4D"/>
          <w:sz w:val="28"/>
          <w:szCs w:val="28"/>
          <w:lang w:eastAsia="ru-RU"/>
        </w:rPr>
        <w:t>В  36</w:t>
      </w:r>
      <w:proofErr w:type="gramEnd"/>
      <w:r w:rsidRPr="00C549AB">
        <w:rPr>
          <w:rFonts w:ascii="Times New Roman" w:eastAsia="Times New Roman" w:hAnsi="Times New Roman" w:cs="Times New Roman"/>
          <w:color w:val="4E4D4D"/>
          <w:sz w:val="28"/>
          <w:szCs w:val="28"/>
          <w:lang w:eastAsia="ru-RU"/>
        </w:rPr>
        <w:t xml:space="preserve">  ППО   прошли  собрания, в которых  приняли участие   2374 человека.</w:t>
      </w:r>
    </w:p>
    <w:p w14:paraId="572D94C3" w14:textId="36C34209" w:rsidR="00C549AB" w:rsidRPr="00C549AB" w:rsidRDefault="00C549AB" w:rsidP="00876A19">
      <w:pPr>
        <w:spacing w:after="0" w:line="276" w:lineRule="auto"/>
        <w:ind w:firstLine="567"/>
        <w:jc w:val="both"/>
        <w:rPr>
          <w:rFonts w:ascii="Times New Roman" w:eastAsia="Calibri" w:hAnsi="Times New Roman" w:cs="Times New Roman"/>
          <w:color w:val="22313F"/>
          <w:sz w:val="28"/>
          <w:szCs w:val="28"/>
          <w:bdr w:val="none" w:sz="0" w:space="0" w:color="auto" w:frame="1"/>
        </w:rPr>
      </w:pPr>
      <w:proofErr w:type="gramStart"/>
      <w:r w:rsidRPr="00C549AB">
        <w:rPr>
          <w:rFonts w:ascii="Times New Roman" w:eastAsia="Calibri" w:hAnsi="Times New Roman" w:cs="Times New Roman"/>
          <w:sz w:val="28"/>
          <w:szCs w:val="28"/>
        </w:rPr>
        <w:t>В  96</w:t>
      </w:r>
      <w:proofErr w:type="gramEnd"/>
      <w:r w:rsidRPr="00C549AB">
        <w:rPr>
          <w:rFonts w:ascii="Times New Roman" w:eastAsia="Calibri" w:hAnsi="Times New Roman" w:cs="Times New Roman"/>
          <w:sz w:val="28"/>
          <w:szCs w:val="28"/>
        </w:rPr>
        <w:t xml:space="preserve">  ППО  </w:t>
      </w:r>
      <w:r w:rsidRPr="00C549AB">
        <w:rPr>
          <w:rFonts w:ascii="Times New Roman" w:eastAsia="Calibri" w:hAnsi="Times New Roman" w:cs="Times New Roman"/>
          <w:b/>
          <w:sz w:val="28"/>
          <w:szCs w:val="28"/>
        </w:rPr>
        <w:t>Краснодарской  краевой  организации</w:t>
      </w:r>
      <w:r w:rsidRPr="00C549AB">
        <w:rPr>
          <w:rFonts w:ascii="Times New Roman" w:eastAsia="Calibri" w:hAnsi="Times New Roman" w:cs="Times New Roman"/>
          <w:sz w:val="28"/>
          <w:szCs w:val="28"/>
        </w:rPr>
        <w:t xml:space="preserve"> Профсоюза прошли собрания  трудовых коллективов,  в  которых  приняли участие   8869 человек.  На предприятиях были организованы встречи </w:t>
      </w:r>
      <w:r w:rsidRPr="00C549AB">
        <w:rPr>
          <w:rFonts w:ascii="Times New Roman" w:eastAsia="Calibri" w:hAnsi="Times New Roman" w:cs="Times New Roman"/>
          <w:color w:val="22313F"/>
          <w:sz w:val="28"/>
          <w:szCs w:val="28"/>
          <w:bdr w:val="none" w:sz="0" w:space="0" w:color="auto" w:frame="1"/>
        </w:rPr>
        <w:t xml:space="preserve">с ветеранами труда и профдвижения, чествование трудовых </w:t>
      </w:r>
      <w:proofErr w:type="gramStart"/>
      <w:r w:rsidRPr="00C549AB">
        <w:rPr>
          <w:rFonts w:ascii="Times New Roman" w:eastAsia="Calibri" w:hAnsi="Times New Roman" w:cs="Times New Roman"/>
          <w:color w:val="22313F"/>
          <w:sz w:val="28"/>
          <w:szCs w:val="28"/>
          <w:bdr w:val="none" w:sz="0" w:space="0" w:color="auto" w:frame="1"/>
        </w:rPr>
        <w:t>династий  и</w:t>
      </w:r>
      <w:proofErr w:type="gramEnd"/>
      <w:r w:rsidRPr="00C549AB">
        <w:rPr>
          <w:rFonts w:ascii="Times New Roman" w:eastAsia="Calibri" w:hAnsi="Times New Roman" w:cs="Times New Roman"/>
          <w:color w:val="22313F"/>
          <w:sz w:val="28"/>
          <w:szCs w:val="28"/>
          <w:bdr w:val="none" w:sz="0" w:space="0" w:color="auto" w:frame="1"/>
        </w:rPr>
        <w:t xml:space="preserve">  наставников.</w:t>
      </w:r>
    </w:p>
    <w:p w14:paraId="0AB0D7CE" w14:textId="4213E570" w:rsidR="00C549AB" w:rsidRPr="00C549AB" w:rsidRDefault="00C549AB" w:rsidP="00876A19">
      <w:pPr>
        <w:spacing w:after="0" w:line="276" w:lineRule="auto"/>
        <w:ind w:firstLine="567"/>
        <w:jc w:val="both"/>
        <w:rPr>
          <w:rFonts w:ascii="Times New Roman" w:eastAsia="Calibri" w:hAnsi="Times New Roman" w:cs="Times New Roman"/>
          <w:sz w:val="28"/>
          <w:szCs w:val="28"/>
        </w:rPr>
      </w:pPr>
      <w:r w:rsidRPr="00C549AB">
        <w:rPr>
          <w:rFonts w:ascii="Times New Roman" w:eastAsia="Calibri" w:hAnsi="Times New Roman" w:cs="Times New Roman"/>
          <w:color w:val="22313F"/>
          <w:sz w:val="28"/>
          <w:szCs w:val="28"/>
          <w:bdr w:val="none" w:sz="0" w:space="0" w:color="auto" w:frame="1"/>
        </w:rPr>
        <w:t>Профсоюзные активисты приняли участие в патриотических флэшмобах, интернет-акциях в социальных сетях, прославляющие Человека труда, волонтерских акциях по оказанию гуманитарной помощи участникам СВО.  </w:t>
      </w:r>
    </w:p>
    <w:p w14:paraId="3D53C0F2" w14:textId="77777777" w:rsidR="00C549AB" w:rsidRPr="00C549AB" w:rsidRDefault="00C549AB" w:rsidP="00876A19">
      <w:pPr>
        <w:spacing w:after="0" w:line="276" w:lineRule="auto"/>
        <w:ind w:firstLine="567"/>
        <w:jc w:val="both"/>
        <w:rPr>
          <w:rFonts w:ascii="Times New Roman" w:eastAsia="Calibri" w:hAnsi="Times New Roman" w:cs="Times New Roman"/>
          <w:sz w:val="20"/>
          <w:szCs w:val="20"/>
        </w:rPr>
      </w:pPr>
    </w:p>
    <w:p w14:paraId="511DC5DA" w14:textId="5BC2E7B7" w:rsidR="00C549AB" w:rsidRPr="00C549AB" w:rsidRDefault="00C549AB" w:rsidP="00876A19">
      <w:pPr>
        <w:spacing w:after="0" w:line="276" w:lineRule="auto"/>
        <w:ind w:firstLine="567"/>
        <w:jc w:val="both"/>
        <w:rPr>
          <w:rFonts w:ascii="Times New Roman" w:eastAsia="Calibri" w:hAnsi="Times New Roman" w:cs="Times New Roman"/>
          <w:sz w:val="28"/>
          <w:szCs w:val="28"/>
        </w:rPr>
      </w:pPr>
      <w:proofErr w:type="gramStart"/>
      <w:r w:rsidRPr="00C549AB">
        <w:rPr>
          <w:rFonts w:ascii="Times New Roman" w:eastAsia="Calibri" w:hAnsi="Times New Roman" w:cs="Times New Roman"/>
          <w:sz w:val="28"/>
          <w:szCs w:val="28"/>
        </w:rPr>
        <w:t xml:space="preserve">В  </w:t>
      </w:r>
      <w:r w:rsidRPr="00C549AB">
        <w:rPr>
          <w:rFonts w:ascii="Times New Roman" w:eastAsia="Calibri" w:hAnsi="Times New Roman" w:cs="Times New Roman"/>
          <w:b/>
          <w:sz w:val="28"/>
          <w:szCs w:val="28"/>
        </w:rPr>
        <w:t>Красноярской</w:t>
      </w:r>
      <w:proofErr w:type="gramEnd"/>
      <w:r w:rsidRPr="00C549AB">
        <w:rPr>
          <w:rFonts w:ascii="Times New Roman" w:eastAsia="Calibri" w:hAnsi="Times New Roman" w:cs="Times New Roman"/>
          <w:sz w:val="28"/>
          <w:szCs w:val="28"/>
        </w:rPr>
        <w:t xml:space="preserve"> краевой организации Профсоюза проведено 45 собраний  с  количеством участников – 1850 чел.      </w:t>
      </w:r>
    </w:p>
    <w:p w14:paraId="7E3C1009" w14:textId="28446CBE" w:rsidR="00C549AB" w:rsidRPr="00C549AB" w:rsidRDefault="00C549AB" w:rsidP="00876A19">
      <w:pPr>
        <w:spacing w:after="0" w:line="276" w:lineRule="auto"/>
        <w:ind w:firstLine="567"/>
        <w:jc w:val="both"/>
        <w:rPr>
          <w:rFonts w:ascii="Times New Roman" w:eastAsia="Calibri" w:hAnsi="Times New Roman" w:cs="Times New Roman"/>
          <w:sz w:val="28"/>
          <w:szCs w:val="28"/>
        </w:rPr>
      </w:pPr>
      <w:r w:rsidRPr="00C549AB">
        <w:rPr>
          <w:rFonts w:ascii="Times New Roman" w:eastAsia="Calibri" w:hAnsi="Times New Roman" w:cs="Times New Roman"/>
          <w:sz w:val="28"/>
          <w:szCs w:val="28"/>
        </w:rPr>
        <w:t>Профсоюзный актив принял участие</w:t>
      </w:r>
      <w:r w:rsidR="00FC559F">
        <w:rPr>
          <w:rFonts w:ascii="Times New Roman" w:eastAsia="Calibri" w:hAnsi="Times New Roman" w:cs="Times New Roman"/>
          <w:sz w:val="28"/>
          <w:szCs w:val="28"/>
        </w:rPr>
        <w:t>:</w:t>
      </w:r>
      <w:r w:rsidRPr="00C549AB">
        <w:rPr>
          <w:rFonts w:ascii="Times New Roman" w:eastAsia="Calibri" w:hAnsi="Times New Roman" w:cs="Times New Roman"/>
          <w:sz w:val="28"/>
          <w:szCs w:val="28"/>
        </w:rPr>
        <w:t xml:space="preserve">  </w:t>
      </w:r>
    </w:p>
    <w:p w14:paraId="61403349" w14:textId="77777777" w:rsidR="00C549AB" w:rsidRPr="00C549AB" w:rsidRDefault="00C549AB" w:rsidP="00876A19">
      <w:pPr>
        <w:spacing w:after="0" w:line="276" w:lineRule="auto"/>
        <w:ind w:firstLine="567"/>
        <w:jc w:val="both"/>
        <w:rPr>
          <w:rFonts w:ascii="Times New Roman" w:eastAsia="Calibri" w:hAnsi="Times New Roman" w:cs="Times New Roman"/>
          <w:sz w:val="28"/>
          <w:szCs w:val="28"/>
        </w:rPr>
      </w:pPr>
      <w:r w:rsidRPr="00C549AB">
        <w:rPr>
          <w:rFonts w:ascii="Times New Roman" w:eastAsia="Calibri" w:hAnsi="Times New Roman" w:cs="Times New Roman"/>
          <w:sz w:val="28"/>
          <w:szCs w:val="28"/>
        </w:rPr>
        <w:t xml:space="preserve">- </w:t>
      </w:r>
      <w:proofErr w:type="gramStart"/>
      <w:r w:rsidRPr="00C549AB">
        <w:rPr>
          <w:rFonts w:ascii="Times New Roman" w:eastAsia="Calibri" w:hAnsi="Times New Roman" w:cs="Times New Roman"/>
          <w:sz w:val="28"/>
          <w:szCs w:val="28"/>
        </w:rPr>
        <w:t xml:space="preserve">в  </w:t>
      </w:r>
      <w:r w:rsidRPr="00C549AB">
        <w:rPr>
          <w:rFonts w:ascii="Times New Roman" w:eastAsia="Times New Roman" w:hAnsi="Times New Roman" w:cs="Times New Roman"/>
          <w:sz w:val="28"/>
          <w:szCs w:val="28"/>
          <w:lang w:eastAsia="ru-RU"/>
        </w:rPr>
        <w:t>уличном</w:t>
      </w:r>
      <w:proofErr w:type="gramEnd"/>
      <w:r w:rsidRPr="00C549AB">
        <w:rPr>
          <w:rFonts w:ascii="Times New Roman" w:eastAsia="Times New Roman" w:hAnsi="Times New Roman" w:cs="Times New Roman"/>
          <w:sz w:val="28"/>
          <w:szCs w:val="28"/>
          <w:lang w:eastAsia="ru-RU"/>
        </w:rPr>
        <w:t xml:space="preserve"> мероприятии  "Профсоюзный проспект" совместно с ФПКК;</w:t>
      </w:r>
    </w:p>
    <w:p w14:paraId="76FC67D6" w14:textId="77777777" w:rsidR="00C549AB" w:rsidRPr="00C549AB" w:rsidRDefault="00C549AB" w:rsidP="00876A19">
      <w:pPr>
        <w:spacing w:after="0" w:line="276" w:lineRule="auto"/>
        <w:ind w:firstLine="567"/>
        <w:outlineLvl w:val="3"/>
        <w:rPr>
          <w:rFonts w:ascii="Times New Roman" w:eastAsia="Times New Roman" w:hAnsi="Times New Roman" w:cs="Times New Roman"/>
          <w:sz w:val="28"/>
          <w:szCs w:val="28"/>
          <w:lang w:eastAsia="ru-RU"/>
        </w:rPr>
      </w:pPr>
      <w:r w:rsidRPr="00C549AB">
        <w:rPr>
          <w:rFonts w:ascii="Times New Roman" w:eastAsia="Times New Roman" w:hAnsi="Times New Roman" w:cs="Times New Roman"/>
          <w:sz w:val="28"/>
          <w:szCs w:val="28"/>
          <w:lang w:eastAsia="ru-RU"/>
        </w:rPr>
        <w:t xml:space="preserve">- в митинге; </w:t>
      </w:r>
    </w:p>
    <w:p w14:paraId="4C28614C" w14:textId="77777777" w:rsidR="00C549AB" w:rsidRPr="00C549AB" w:rsidRDefault="00C549AB" w:rsidP="00876A19">
      <w:pPr>
        <w:spacing w:after="0" w:line="276" w:lineRule="auto"/>
        <w:ind w:firstLine="567"/>
        <w:outlineLvl w:val="3"/>
        <w:rPr>
          <w:rFonts w:ascii="Times New Roman" w:eastAsia="Times New Roman" w:hAnsi="Times New Roman" w:cs="Times New Roman"/>
          <w:sz w:val="28"/>
          <w:szCs w:val="28"/>
          <w:lang w:eastAsia="ru-RU"/>
        </w:rPr>
      </w:pPr>
      <w:r w:rsidRPr="00C549AB">
        <w:rPr>
          <w:rFonts w:ascii="Times New Roman" w:eastAsia="Times New Roman" w:hAnsi="Times New Roman" w:cs="Times New Roman"/>
          <w:sz w:val="28"/>
          <w:szCs w:val="28"/>
          <w:lang w:eastAsia="ru-RU"/>
        </w:rPr>
        <w:t xml:space="preserve">- Городской </w:t>
      </w:r>
      <w:proofErr w:type="spellStart"/>
      <w:r w:rsidRPr="00C549AB">
        <w:rPr>
          <w:rFonts w:ascii="Times New Roman" w:eastAsia="Times New Roman" w:hAnsi="Times New Roman" w:cs="Times New Roman"/>
          <w:sz w:val="28"/>
          <w:szCs w:val="28"/>
          <w:lang w:eastAsia="ru-RU"/>
        </w:rPr>
        <w:t>общепрофсоюзной</w:t>
      </w:r>
      <w:proofErr w:type="spellEnd"/>
      <w:r w:rsidRPr="00C549AB">
        <w:rPr>
          <w:rFonts w:ascii="Times New Roman" w:eastAsia="Times New Roman" w:hAnsi="Times New Roman" w:cs="Times New Roman"/>
          <w:sz w:val="28"/>
          <w:szCs w:val="28"/>
          <w:lang w:eastAsia="ru-RU"/>
        </w:rPr>
        <w:t xml:space="preserve"> маёвке (</w:t>
      </w:r>
      <w:proofErr w:type="spellStart"/>
      <w:r w:rsidRPr="00C549AB">
        <w:rPr>
          <w:rFonts w:ascii="Times New Roman" w:eastAsia="Times New Roman" w:hAnsi="Times New Roman" w:cs="Times New Roman"/>
          <w:sz w:val="28"/>
          <w:szCs w:val="28"/>
          <w:lang w:eastAsia="ru-RU"/>
        </w:rPr>
        <w:t>г.Ачинск</w:t>
      </w:r>
      <w:proofErr w:type="spellEnd"/>
      <w:r w:rsidRPr="00C549AB">
        <w:rPr>
          <w:rFonts w:ascii="Times New Roman" w:eastAsia="Times New Roman" w:hAnsi="Times New Roman" w:cs="Times New Roman"/>
          <w:sz w:val="28"/>
          <w:szCs w:val="28"/>
          <w:lang w:eastAsia="ru-RU"/>
        </w:rPr>
        <w:t>);</w:t>
      </w:r>
    </w:p>
    <w:p w14:paraId="44297175" w14:textId="77777777" w:rsidR="00C549AB" w:rsidRPr="00C549AB" w:rsidRDefault="00C549AB" w:rsidP="00876A19">
      <w:pPr>
        <w:spacing w:after="0" w:line="276" w:lineRule="auto"/>
        <w:ind w:firstLine="567"/>
        <w:outlineLvl w:val="3"/>
        <w:rPr>
          <w:rFonts w:ascii="Times New Roman" w:eastAsia="Times New Roman" w:hAnsi="Times New Roman" w:cs="Times New Roman"/>
          <w:sz w:val="28"/>
          <w:szCs w:val="28"/>
          <w:lang w:eastAsia="ru-RU"/>
        </w:rPr>
      </w:pPr>
      <w:r w:rsidRPr="00C549AB">
        <w:rPr>
          <w:rFonts w:ascii="Times New Roman" w:eastAsia="Times New Roman" w:hAnsi="Times New Roman" w:cs="Times New Roman"/>
          <w:sz w:val="28"/>
          <w:szCs w:val="28"/>
          <w:lang w:eastAsia="ru-RU"/>
        </w:rPr>
        <w:t>- Детском тематическом конкурсе;</w:t>
      </w:r>
    </w:p>
    <w:p w14:paraId="04F26EF9" w14:textId="77777777" w:rsidR="00C549AB" w:rsidRPr="00C549AB" w:rsidRDefault="00C549AB" w:rsidP="00876A19">
      <w:pPr>
        <w:spacing w:after="0" w:line="276" w:lineRule="auto"/>
        <w:ind w:firstLine="567"/>
        <w:outlineLvl w:val="3"/>
        <w:rPr>
          <w:rFonts w:ascii="Times New Roman" w:eastAsia="Times New Roman" w:hAnsi="Times New Roman" w:cs="Times New Roman"/>
          <w:sz w:val="28"/>
          <w:szCs w:val="28"/>
          <w:lang w:eastAsia="ru-RU"/>
        </w:rPr>
      </w:pPr>
      <w:r w:rsidRPr="00C549AB">
        <w:rPr>
          <w:rFonts w:ascii="Times New Roman" w:eastAsia="Times New Roman" w:hAnsi="Times New Roman" w:cs="Times New Roman"/>
          <w:sz w:val="28"/>
          <w:szCs w:val="28"/>
          <w:lang w:eastAsia="ru-RU"/>
        </w:rPr>
        <w:t>- в субботниках;</w:t>
      </w:r>
    </w:p>
    <w:p w14:paraId="6397F549" w14:textId="77777777" w:rsidR="00C549AB" w:rsidRPr="00C549AB" w:rsidRDefault="00C549AB" w:rsidP="00876A19">
      <w:pPr>
        <w:spacing w:after="0" w:line="276" w:lineRule="auto"/>
        <w:ind w:firstLine="567"/>
        <w:outlineLvl w:val="3"/>
        <w:rPr>
          <w:rFonts w:ascii="Times New Roman" w:eastAsia="Times New Roman" w:hAnsi="Times New Roman" w:cs="Times New Roman"/>
          <w:sz w:val="28"/>
          <w:szCs w:val="28"/>
          <w:lang w:eastAsia="ru-RU"/>
        </w:rPr>
      </w:pPr>
      <w:r w:rsidRPr="00C549AB">
        <w:rPr>
          <w:rFonts w:ascii="Times New Roman" w:eastAsia="Times New Roman" w:hAnsi="Times New Roman" w:cs="Times New Roman"/>
          <w:sz w:val="28"/>
          <w:szCs w:val="28"/>
          <w:lang w:eastAsia="ru-RU"/>
        </w:rPr>
        <w:t xml:space="preserve">- </w:t>
      </w:r>
      <w:proofErr w:type="gramStart"/>
      <w:r w:rsidRPr="00C549AB">
        <w:rPr>
          <w:rFonts w:ascii="Times New Roman" w:eastAsia="Times New Roman" w:hAnsi="Times New Roman" w:cs="Times New Roman"/>
          <w:sz w:val="28"/>
          <w:szCs w:val="28"/>
          <w:lang w:eastAsia="ru-RU"/>
        </w:rPr>
        <w:t>в  тематических</w:t>
      </w:r>
      <w:proofErr w:type="gramEnd"/>
      <w:r w:rsidRPr="00C549AB">
        <w:rPr>
          <w:rFonts w:ascii="Times New Roman" w:eastAsia="Times New Roman" w:hAnsi="Times New Roman" w:cs="Times New Roman"/>
          <w:sz w:val="28"/>
          <w:szCs w:val="28"/>
          <w:lang w:eastAsia="ru-RU"/>
        </w:rPr>
        <w:t xml:space="preserve"> мастер-классах;.</w:t>
      </w:r>
    </w:p>
    <w:p w14:paraId="57A9DF83" w14:textId="77777777" w:rsidR="00C549AB" w:rsidRPr="00C549AB" w:rsidRDefault="00C549AB" w:rsidP="00876A19">
      <w:pPr>
        <w:spacing w:after="0" w:line="276" w:lineRule="auto"/>
        <w:ind w:firstLine="567"/>
        <w:outlineLvl w:val="3"/>
        <w:rPr>
          <w:rFonts w:ascii="Times New Roman" w:eastAsia="Times New Roman" w:hAnsi="Times New Roman" w:cs="Times New Roman"/>
          <w:sz w:val="28"/>
          <w:szCs w:val="28"/>
          <w:lang w:eastAsia="ru-RU"/>
        </w:rPr>
      </w:pPr>
      <w:r w:rsidRPr="00C549AB">
        <w:rPr>
          <w:rFonts w:ascii="Times New Roman" w:eastAsia="Times New Roman" w:hAnsi="Times New Roman" w:cs="Times New Roman"/>
          <w:sz w:val="28"/>
          <w:szCs w:val="28"/>
          <w:lang w:eastAsia="ru-RU"/>
        </w:rPr>
        <w:t>- в конкурсе креативных индустрий "Сибирский стиль".</w:t>
      </w:r>
    </w:p>
    <w:p w14:paraId="2AF0974F" w14:textId="77777777" w:rsidR="00C549AB" w:rsidRPr="00C549AB" w:rsidRDefault="00C549AB" w:rsidP="00876A19">
      <w:pPr>
        <w:spacing w:after="0" w:line="276" w:lineRule="auto"/>
        <w:ind w:firstLine="567"/>
        <w:jc w:val="both"/>
        <w:outlineLvl w:val="3"/>
        <w:rPr>
          <w:rFonts w:ascii="Times New Roman" w:eastAsia="Times New Roman" w:hAnsi="Times New Roman" w:cs="Times New Roman"/>
          <w:sz w:val="28"/>
          <w:szCs w:val="28"/>
          <w:lang w:eastAsia="ru-RU"/>
        </w:rPr>
      </w:pPr>
      <w:r w:rsidRPr="00C549AB">
        <w:rPr>
          <w:rFonts w:ascii="Times New Roman" w:eastAsia="Times New Roman" w:hAnsi="Times New Roman" w:cs="Times New Roman"/>
          <w:sz w:val="28"/>
          <w:szCs w:val="28"/>
          <w:lang w:eastAsia="ru-RU"/>
        </w:rPr>
        <w:lastRenderedPageBreak/>
        <w:t xml:space="preserve">  В общественном </w:t>
      </w:r>
      <w:proofErr w:type="spellStart"/>
      <w:proofErr w:type="gramStart"/>
      <w:r w:rsidRPr="00C549AB">
        <w:rPr>
          <w:rFonts w:ascii="Times New Roman" w:eastAsia="Times New Roman" w:hAnsi="Times New Roman" w:cs="Times New Roman"/>
          <w:sz w:val="28"/>
          <w:szCs w:val="28"/>
          <w:lang w:eastAsia="ru-RU"/>
        </w:rPr>
        <w:t>горэлектротранспорте</w:t>
      </w:r>
      <w:proofErr w:type="spellEnd"/>
      <w:r w:rsidRPr="00C549AB">
        <w:rPr>
          <w:rFonts w:ascii="Times New Roman" w:eastAsia="Times New Roman" w:hAnsi="Times New Roman" w:cs="Times New Roman"/>
          <w:sz w:val="28"/>
          <w:szCs w:val="28"/>
          <w:lang w:eastAsia="ru-RU"/>
        </w:rPr>
        <w:t xml:space="preserve">  были</w:t>
      </w:r>
      <w:proofErr w:type="gramEnd"/>
      <w:r w:rsidRPr="00C549AB">
        <w:rPr>
          <w:rFonts w:ascii="Times New Roman" w:eastAsia="Times New Roman" w:hAnsi="Times New Roman" w:cs="Times New Roman"/>
          <w:sz w:val="28"/>
          <w:szCs w:val="28"/>
          <w:lang w:eastAsia="ru-RU"/>
        </w:rPr>
        <w:t xml:space="preserve"> размещены профсоюзные плакаты и агитационные материалы (листовки, поздравительные открытки).</w:t>
      </w:r>
    </w:p>
    <w:p w14:paraId="6AE968B2" w14:textId="6DF03E2C" w:rsidR="00C549AB" w:rsidRDefault="00C549AB" w:rsidP="00876A19">
      <w:pPr>
        <w:spacing w:after="0" w:line="276" w:lineRule="auto"/>
        <w:ind w:firstLine="567"/>
        <w:jc w:val="both"/>
        <w:rPr>
          <w:rFonts w:ascii="Times New Roman" w:eastAsia="Calibri" w:hAnsi="Times New Roman" w:cs="Times New Roman"/>
          <w:color w:val="000000"/>
          <w:sz w:val="28"/>
          <w:szCs w:val="28"/>
          <w:shd w:val="clear" w:color="auto" w:fill="FFFFFF"/>
        </w:rPr>
      </w:pPr>
      <w:r w:rsidRPr="00C549AB">
        <w:rPr>
          <w:rFonts w:ascii="Times New Roman" w:eastAsia="Calibri" w:hAnsi="Times New Roman" w:cs="Times New Roman"/>
          <w:color w:val="000000"/>
          <w:sz w:val="28"/>
          <w:szCs w:val="28"/>
          <w:shd w:val="clear" w:color="auto" w:fill="FFFFFF"/>
        </w:rPr>
        <w:t xml:space="preserve">Председатель </w:t>
      </w:r>
      <w:r w:rsidRPr="00C549AB">
        <w:rPr>
          <w:rFonts w:ascii="Times New Roman" w:eastAsia="Calibri" w:hAnsi="Times New Roman" w:cs="Times New Roman"/>
          <w:sz w:val="28"/>
          <w:szCs w:val="28"/>
        </w:rPr>
        <w:t xml:space="preserve">Красноярской краевой организации Профсоюза </w:t>
      </w:r>
      <w:proofErr w:type="spellStart"/>
      <w:r w:rsidRPr="00C549AB">
        <w:rPr>
          <w:rFonts w:ascii="Times New Roman" w:eastAsia="Calibri" w:hAnsi="Times New Roman" w:cs="Times New Roman"/>
          <w:sz w:val="28"/>
          <w:szCs w:val="28"/>
        </w:rPr>
        <w:t>Т.А.Игнатова</w:t>
      </w:r>
      <w:proofErr w:type="spellEnd"/>
      <w:r w:rsidRPr="00C549AB">
        <w:rPr>
          <w:rFonts w:ascii="Times New Roman" w:eastAsia="Calibri" w:hAnsi="Times New Roman" w:cs="Times New Roman"/>
          <w:sz w:val="28"/>
          <w:szCs w:val="28"/>
        </w:rPr>
        <w:t xml:space="preserve"> приняла участие </w:t>
      </w:r>
      <w:proofErr w:type="gramStart"/>
      <w:r w:rsidRPr="00C549AB">
        <w:rPr>
          <w:rFonts w:ascii="Times New Roman" w:eastAsia="Calibri" w:hAnsi="Times New Roman" w:cs="Times New Roman"/>
          <w:sz w:val="28"/>
          <w:szCs w:val="28"/>
        </w:rPr>
        <w:t>и  выступила</w:t>
      </w:r>
      <w:proofErr w:type="gramEnd"/>
      <w:r w:rsidRPr="00C549AB">
        <w:rPr>
          <w:rFonts w:ascii="Times New Roman" w:eastAsia="Calibri" w:hAnsi="Times New Roman" w:cs="Times New Roman"/>
          <w:sz w:val="28"/>
          <w:szCs w:val="28"/>
        </w:rPr>
        <w:t xml:space="preserve">  на встрече  с </w:t>
      </w:r>
      <w:r w:rsidRPr="00C549AB">
        <w:rPr>
          <w:rFonts w:ascii="Times New Roman" w:eastAsia="Calibri" w:hAnsi="Times New Roman" w:cs="Times New Roman"/>
          <w:color w:val="000000"/>
          <w:sz w:val="28"/>
          <w:szCs w:val="28"/>
          <w:shd w:val="clear" w:color="auto" w:fill="FFFFFF"/>
        </w:rPr>
        <w:t xml:space="preserve"> Губернатором Красноярского края. Во встрече также приняли участие представители исполнительной власти региона.</w:t>
      </w:r>
    </w:p>
    <w:p w14:paraId="348DFD5F" w14:textId="77777777" w:rsidR="00FC559F" w:rsidRPr="00C549AB" w:rsidRDefault="00FC559F" w:rsidP="00876A19">
      <w:pPr>
        <w:spacing w:after="0" w:line="276" w:lineRule="auto"/>
        <w:ind w:firstLine="567"/>
        <w:jc w:val="both"/>
        <w:rPr>
          <w:rFonts w:ascii="Times New Roman" w:eastAsia="Calibri" w:hAnsi="Times New Roman" w:cs="Times New Roman"/>
          <w:color w:val="000000"/>
          <w:sz w:val="20"/>
          <w:szCs w:val="20"/>
          <w:shd w:val="clear" w:color="auto" w:fill="FFFFFF"/>
        </w:rPr>
      </w:pPr>
    </w:p>
    <w:p w14:paraId="17625AF2" w14:textId="67A72008" w:rsidR="00C549AB" w:rsidRPr="00C549AB" w:rsidRDefault="00C549AB" w:rsidP="00876A19">
      <w:pPr>
        <w:spacing w:after="0" w:line="276" w:lineRule="auto"/>
        <w:ind w:firstLine="567"/>
        <w:jc w:val="both"/>
        <w:rPr>
          <w:rFonts w:ascii="Times New Roman" w:eastAsia="Times New Roman" w:hAnsi="Times New Roman" w:cs="Times New Roman"/>
          <w:color w:val="202021"/>
          <w:sz w:val="28"/>
          <w:szCs w:val="28"/>
          <w:lang w:eastAsia="ru-RU"/>
        </w:rPr>
      </w:pPr>
      <w:proofErr w:type="gramStart"/>
      <w:r w:rsidRPr="00C549AB">
        <w:rPr>
          <w:rFonts w:ascii="Times New Roman" w:eastAsia="Times New Roman" w:hAnsi="Times New Roman" w:cs="Times New Roman"/>
          <w:b/>
          <w:sz w:val="28"/>
          <w:szCs w:val="28"/>
          <w:lang w:eastAsia="ru-RU"/>
        </w:rPr>
        <w:t>Липецкая  областная</w:t>
      </w:r>
      <w:proofErr w:type="gramEnd"/>
      <w:r w:rsidRPr="00C549AB">
        <w:rPr>
          <w:rFonts w:ascii="Times New Roman" w:eastAsia="Times New Roman" w:hAnsi="Times New Roman" w:cs="Times New Roman"/>
          <w:sz w:val="28"/>
          <w:szCs w:val="28"/>
          <w:lang w:eastAsia="ru-RU"/>
        </w:rPr>
        <w:t xml:space="preserve"> организация Профсоюза приняла участие в  Первомайской акции "Профсоюзный трамвай",</w:t>
      </w:r>
      <w:r w:rsidRPr="00C549AB">
        <w:rPr>
          <w:rFonts w:ascii="Times New Roman" w:eastAsia="Times New Roman" w:hAnsi="Times New Roman" w:cs="Times New Roman"/>
          <w:color w:val="202021"/>
          <w:sz w:val="28"/>
          <w:szCs w:val="28"/>
          <w:lang w:eastAsia="ru-RU"/>
        </w:rPr>
        <w:t xml:space="preserve"> Первомайском профсоюзном </w:t>
      </w:r>
      <w:proofErr w:type="spellStart"/>
      <w:r w:rsidRPr="00C549AB">
        <w:rPr>
          <w:rFonts w:ascii="Times New Roman" w:eastAsia="Times New Roman" w:hAnsi="Times New Roman" w:cs="Times New Roman"/>
          <w:color w:val="202021"/>
          <w:sz w:val="28"/>
          <w:szCs w:val="28"/>
          <w:lang w:eastAsia="ru-RU"/>
        </w:rPr>
        <w:t>Квизе</w:t>
      </w:r>
      <w:proofErr w:type="spellEnd"/>
      <w:r w:rsidRPr="00C549AB">
        <w:rPr>
          <w:rFonts w:ascii="Times New Roman" w:eastAsia="Times New Roman" w:hAnsi="Times New Roman" w:cs="Times New Roman"/>
          <w:color w:val="202021"/>
          <w:sz w:val="28"/>
          <w:szCs w:val="28"/>
          <w:lang w:eastAsia="ru-RU"/>
        </w:rPr>
        <w:t xml:space="preserve"> «Маёвка», Областном фестивале художественной самодеятельности трудовых коллективов региона «Великой Победе посвящается!», </w:t>
      </w:r>
      <w:r w:rsidRPr="00C549AB">
        <w:rPr>
          <w:rFonts w:ascii="Times New Roman" w:eastAsia="Times New Roman" w:hAnsi="Times New Roman" w:cs="Times New Roman"/>
          <w:color w:val="202021"/>
          <w:sz w:val="28"/>
          <w:szCs w:val="28"/>
          <w:shd w:val="clear" w:color="auto" w:fill="FFFFFF"/>
          <w:lang w:eastAsia="ru-RU"/>
        </w:rPr>
        <w:t xml:space="preserve">Торжественном открытии обновленной Доски почёта «Трудовая слава Липецкой области».  </w:t>
      </w:r>
      <w:proofErr w:type="gramStart"/>
      <w:r w:rsidRPr="00C549AB">
        <w:rPr>
          <w:rFonts w:ascii="Times New Roman" w:eastAsia="Times New Roman" w:hAnsi="Times New Roman" w:cs="Times New Roman"/>
          <w:color w:val="202021"/>
          <w:sz w:val="28"/>
          <w:szCs w:val="28"/>
          <w:shd w:val="clear" w:color="auto" w:fill="FFFFFF"/>
          <w:lang w:eastAsia="ru-RU"/>
        </w:rPr>
        <w:t>Председатель  принял</w:t>
      </w:r>
      <w:proofErr w:type="gramEnd"/>
      <w:r w:rsidRPr="00C549AB">
        <w:rPr>
          <w:rFonts w:ascii="Times New Roman" w:eastAsia="Times New Roman" w:hAnsi="Times New Roman" w:cs="Times New Roman"/>
          <w:color w:val="202021"/>
          <w:sz w:val="28"/>
          <w:szCs w:val="28"/>
          <w:shd w:val="clear" w:color="auto" w:fill="FFFFFF"/>
          <w:lang w:eastAsia="ru-RU"/>
        </w:rPr>
        <w:t xml:space="preserve">  участие  в заседании областной 3- х сторонней комиссии по социальным вопросам.</w:t>
      </w:r>
    </w:p>
    <w:p w14:paraId="3347A725" w14:textId="76B1CEE7" w:rsidR="00C549AB" w:rsidRPr="00C549AB" w:rsidRDefault="00C549AB" w:rsidP="00876A19">
      <w:pPr>
        <w:spacing w:after="0" w:line="276" w:lineRule="auto"/>
        <w:ind w:firstLine="567"/>
        <w:jc w:val="both"/>
        <w:rPr>
          <w:rFonts w:ascii="Times New Roman" w:eastAsia="Times New Roman" w:hAnsi="Times New Roman" w:cs="Times New Roman"/>
          <w:color w:val="202021"/>
          <w:sz w:val="28"/>
          <w:szCs w:val="28"/>
          <w:lang w:eastAsia="ru-RU"/>
        </w:rPr>
      </w:pPr>
      <w:r w:rsidRPr="00C549AB">
        <w:rPr>
          <w:rFonts w:ascii="Times New Roman" w:eastAsia="Times New Roman" w:hAnsi="Times New Roman" w:cs="Times New Roman"/>
          <w:color w:val="202021"/>
          <w:sz w:val="28"/>
          <w:szCs w:val="28"/>
          <w:lang w:eastAsia="ru-RU"/>
        </w:rPr>
        <w:t xml:space="preserve">Накануне 1 мая был проведен круглый стол «Охрана труда в годы Великой Отечественной войны и сегодня», посвященный Всемирному дню охраны труда. </w:t>
      </w:r>
    </w:p>
    <w:p w14:paraId="5EE3F6E1" w14:textId="5A378315" w:rsidR="00C549AB" w:rsidRPr="00C549AB" w:rsidRDefault="00C549AB" w:rsidP="00876A19">
      <w:pPr>
        <w:spacing w:after="0" w:line="276" w:lineRule="auto"/>
        <w:ind w:firstLine="567"/>
        <w:jc w:val="both"/>
        <w:rPr>
          <w:rFonts w:ascii="Times New Roman" w:eastAsia="Times New Roman" w:hAnsi="Times New Roman" w:cs="Times New Roman"/>
          <w:sz w:val="28"/>
          <w:szCs w:val="28"/>
          <w:lang w:eastAsia="ru-RU"/>
        </w:rPr>
      </w:pPr>
      <w:proofErr w:type="gramStart"/>
      <w:r w:rsidRPr="00C549AB">
        <w:rPr>
          <w:rFonts w:ascii="Times New Roman" w:eastAsia="Times New Roman" w:hAnsi="Times New Roman" w:cs="Times New Roman"/>
          <w:sz w:val="28"/>
          <w:szCs w:val="28"/>
          <w:lang w:eastAsia="ru-RU"/>
        </w:rPr>
        <w:t>В  14</w:t>
      </w:r>
      <w:proofErr w:type="gramEnd"/>
      <w:r w:rsidRPr="00C549AB">
        <w:rPr>
          <w:rFonts w:ascii="Times New Roman" w:eastAsia="Times New Roman" w:hAnsi="Times New Roman" w:cs="Times New Roman"/>
          <w:sz w:val="28"/>
          <w:szCs w:val="28"/>
          <w:lang w:eastAsia="ru-RU"/>
        </w:rPr>
        <w:t xml:space="preserve"> ППО  были проведены  собрания  трудовых коллективов, в которых приняли участие 490 человек.</w:t>
      </w:r>
    </w:p>
    <w:p w14:paraId="6A82F7AB" w14:textId="77777777" w:rsidR="00C549AB" w:rsidRPr="00C549AB" w:rsidRDefault="00C549AB" w:rsidP="00876A19">
      <w:pPr>
        <w:spacing w:after="0" w:line="276" w:lineRule="auto"/>
        <w:ind w:firstLine="567"/>
        <w:jc w:val="both"/>
        <w:rPr>
          <w:rFonts w:ascii="Times New Roman" w:eastAsia="Times New Roman" w:hAnsi="Times New Roman" w:cs="Times New Roman"/>
          <w:sz w:val="20"/>
          <w:szCs w:val="20"/>
          <w:lang w:eastAsia="ru-RU"/>
        </w:rPr>
      </w:pPr>
    </w:p>
    <w:p w14:paraId="3D644479" w14:textId="0E856601" w:rsidR="00C549AB" w:rsidRPr="00C549AB" w:rsidRDefault="00C549AB" w:rsidP="00876A19">
      <w:pPr>
        <w:spacing w:after="0" w:line="276" w:lineRule="auto"/>
        <w:ind w:firstLine="567"/>
        <w:jc w:val="both"/>
        <w:rPr>
          <w:rFonts w:ascii="Times New Roman" w:eastAsia="Calibri" w:hAnsi="Times New Roman" w:cs="Times New Roman"/>
          <w:sz w:val="28"/>
          <w:szCs w:val="28"/>
        </w:rPr>
      </w:pPr>
      <w:r w:rsidRPr="00C549AB">
        <w:rPr>
          <w:rFonts w:ascii="Times New Roman" w:eastAsia="Calibri" w:hAnsi="Times New Roman" w:cs="Times New Roman"/>
          <w:b/>
          <w:bCs/>
          <w:color w:val="000000"/>
          <w:sz w:val="28"/>
          <w:szCs w:val="28"/>
          <w:shd w:val="clear" w:color="auto" w:fill="FFFFFF"/>
        </w:rPr>
        <w:t>Луганская</w:t>
      </w:r>
      <w:r w:rsidRPr="00C549AB">
        <w:rPr>
          <w:rFonts w:ascii="Times New Roman" w:eastAsia="Calibri" w:hAnsi="Times New Roman" w:cs="Times New Roman"/>
          <w:bCs/>
          <w:color w:val="000000"/>
          <w:sz w:val="28"/>
          <w:szCs w:val="28"/>
          <w:shd w:val="clear" w:color="auto" w:fill="FFFFFF"/>
        </w:rPr>
        <w:t xml:space="preserve"> республиканская организация Профсоюза </w:t>
      </w:r>
      <w:r w:rsidRPr="00C549AB">
        <w:rPr>
          <w:rFonts w:ascii="Times New Roman" w:eastAsia="Calibri" w:hAnsi="Times New Roman" w:cs="Times New Roman"/>
          <w:sz w:val="28"/>
          <w:szCs w:val="28"/>
        </w:rPr>
        <w:t xml:space="preserve">провела расширенное заседание президиума Республиканского комитета, специализированный семинар по охране труда, организовала для профсоюзного актива экскурсию в ГБУК ЛНР "Луганский краеведческий музей", в котором </w:t>
      </w:r>
      <w:r w:rsidRPr="00C549AB">
        <w:rPr>
          <w:rFonts w:ascii="Times New Roman" w:eastAsia="Calibri" w:hAnsi="Times New Roman" w:cs="Times New Roman"/>
          <w:color w:val="000000"/>
          <w:sz w:val="28"/>
          <w:szCs w:val="28"/>
          <w:shd w:val="clear" w:color="auto" w:fill="FFFFFF"/>
        </w:rPr>
        <w:t>состоялось открытие тематической выставки «Дорогами войны. Дорогами Победы», посвященной 80-летию Победы в Великой Отечественной войне и Году защитника Отечества.</w:t>
      </w:r>
    </w:p>
    <w:p w14:paraId="4AA39845" w14:textId="312658FF" w:rsidR="00C549AB" w:rsidRPr="00C549AB" w:rsidRDefault="00C549AB" w:rsidP="00876A19">
      <w:pPr>
        <w:spacing w:after="0" w:line="276" w:lineRule="auto"/>
        <w:ind w:firstLine="567"/>
        <w:jc w:val="both"/>
        <w:rPr>
          <w:rFonts w:ascii="Times New Roman" w:eastAsia="Calibri" w:hAnsi="Times New Roman" w:cs="Times New Roman"/>
          <w:bCs/>
          <w:color w:val="000000"/>
          <w:sz w:val="28"/>
          <w:szCs w:val="28"/>
          <w:shd w:val="clear" w:color="auto" w:fill="FFFFFF"/>
        </w:rPr>
      </w:pPr>
      <w:r w:rsidRPr="00C549AB">
        <w:rPr>
          <w:rFonts w:ascii="Times New Roman" w:eastAsia="Calibri" w:hAnsi="Times New Roman" w:cs="Times New Roman"/>
          <w:bCs/>
          <w:color w:val="000000"/>
          <w:sz w:val="28"/>
          <w:szCs w:val="28"/>
          <w:shd w:val="clear" w:color="auto" w:fill="FFFFFF"/>
        </w:rPr>
        <w:t xml:space="preserve">Были организованы и проведены </w:t>
      </w:r>
      <w:r w:rsidRPr="00C549AB">
        <w:rPr>
          <w:rFonts w:ascii="Times New Roman" w:eastAsia="Calibri" w:hAnsi="Times New Roman" w:cs="Times New Roman"/>
          <w:sz w:val="28"/>
          <w:szCs w:val="28"/>
        </w:rPr>
        <w:t xml:space="preserve">субботники по благоустройству территории, в которых приняли участие 41 первичная профсоюзная организация, </w:t>
      </w:r>
      <w:r w:rsidRPr="00C549AB">
        <w:rPr>
          <w:rFonts w:ascii="Times New Roman" w:eastAsia="Calibri" w:hAnsi="Times New Roman" w:cs="Times New Roman"/>
          <w:color w:val="000000"/>
          <w:sz w:val="28"/>
          <w:szCs w:val="28"/>
        </w:rPr>
        <w:t xml:space="preserve">благоустройству памятников воинов ВОВ (побелка, покраска, уборка), </w:t>
      </w:r>
      <w:r w:rsidRPr="00C549AB">
        <w:rPr>
          <w:rFonts w:ascii="Times New Roman" w:eastAsia="Calibri" w:hAnsi="Times New Roman" w:cs="Times New Roman"/>
          <w:bCs/>
          <w:color w:val="000000"/>
          <w:sz w:val="28"/>
          <w:szCs w:val="28"/>
          <w:shd w:val="clear" w:color="auto" w:fill="FFFFFF"/>
        </w:rPr>
        <w:t>приняли участие в церемонии возложения цветов к памятнику Климентию Ворошилову – одному из основателей профсоюзного движения на Луганщине,</w:t>
      </w:r>
      <w:r w:rsidRPr="00C549AB">
        <w:rPr>
          <w:rFonts w:ascii="Times New Roman" w:eastAsia="Calibri" w:hAnsi="Times New Roman" w:cs="Times New Roman"/>
          <w:sz w:val="28"/>
          <w:szCs w:val="28"/>
        </w:rPr>
        <w:t xml:space="preserve"> к памятнику «Труженик Луганщины</w:t>
      </w:r>
      <w:proofErr w:type="gramStart"/>
      <w:r w:rsidRPr="00C549AB">
        <w:rPr>
          <w:rFonts w:ascii="Times New Roman" w:eastAsia="Calibri" w:hAnsi="Times New Roman" w:cs="Times New Roman"/>
          <w:sz w:val="28"/>
          <w:szCs w:val="28"/>
        </w:rPr>
        <w:t xml:space="preserve">», </w:t>
      </w:r>
      <w:r w:rsidRPr="00C549AB">
        <w:rPr>
          <w:rFonts w:ascii="Times New Roman" w:eastAsia="Calibri" w:hAnsi="Times New Roman" w:cs="Times New Roman"/>
          <w:bCs/>
          <w:color w:val="000000"/>
          <w:sz w:val="28"/>
          <w:szCs w:val="28"/>
          <w:shd w:val="clear" w:color="auto" w:fill="FFFFFF"/>
        </w:rPr>
        <w:t xml:space="preserve"> к</w:t>
      </w:r>
      <w:proofErr w:type="gramEnd"/>
      <w:r w:rsidRPr="00C549AB">
        <w:rPr>
          <w:rFonts w:ascii="Times New Roman" w:eastAsia="Calibri" w:hAnsi="Times New Roman" w:cs="Times New Roman"/>
          <w:bCs/>
          <w:color w:val="000000"/>
          <w:sz w:val="28"/>
          <w:szCs w:val="28"/>
          <w:shd w:val="clear" w:color="auto" w:fill="FFFFFF"/>
        </w:rPr>
        <w:t xml:space="preserve"> Памятнику литейщику.</w:t>
      </w:r>
    </w:p>
    <w:p w14:paraId="01155F65" w14:textId="58385A63" w:rsidR="00C549AB" w:rsidRPr="00C549AB" w:rsidRDefault="00C549AB" w:rsidP="00876A19">
      <w:pPr>
        <w:spacing w:after="0" w:line="276" w:lineRule="auto"/>
        <w:ind w:firstLine="567"/>
        <w:jc w:val="both"/>
        <w:rPr>
          <w:rFonts w:ascii="Times New Roman" w:eastAsia="Calibri" w:hAnsi="Times New Roman" w:cs="Times New Roman"/>
          <w:color w:val="000000"/>
          <w:sz w:val="28"/>
          <w:szCs w:val="28"/>
        </w:rPr>
      </w:pPr>
      <w:r w:rsidRPr="00C549AB">
        <w:rPr>
          <w:rFonts w:ascii="Times New Roman" w:eastAsia="Calibri" w:hAnsi="Times New Roman" w:cs="Times New Roman"/>
          <w:bCs/>
          <w:color w:val="000000"/>
          <w:sz w:val="28"/>
          <w:szCs w:val="28"/>
          <w:shd w:val="clear" w:color="auto" w:fill="FFFFFF"/>
        </w:rPr>
        <w:t>Профактив принял участие в</w:t>
      </w:r>
      <w:r w:rsidRPr="00C549AB">
        <w:rPr>
          <w:rFonts w:ascii="Times New Roman" w:eastAsia="Calibri" w:hAnsi="Times New Roman" w:cs="Times New Roman"/>
          <w:color w:val="000000"/>
          <w:sz w:val="28"/>
          <w:szCs w:val="28"/>
        </w:rPr>
        <w:t xml:space="preserve"> торжественных мероприятиях,</w:t>
      </w:r>
      <w:r w:rsidRPr="00C549AB">
        <w:rPr>
          <w:rFonts w:ascii="Times New Roman" w:eastAsia="Calibri" w:hAnsi="Times New Roman" w:cs="Times New Roman"/>
          <w:sz w:val="28"/>
          <w:szCs w:val="28"/>
        </w:rPr>
        <w:t xml:space="preserve"> посвященных празднованию Дня Весны и Труда, Дня Победы в Великой Отечественной войне, на которых </w:t>
      </w:r>
      <w:r w:rsidRPr="00C549AB">
        <w:rPr>
          <w:rFonts w:ascii="Times New Roman" w:eastAsia="Calibri" w:hAnsi="Times New Roman" w:cs="Times New Roman"/>
          <w:color w:val="000000"/>
          <w:sz w:val="28"/>
          <w:szCs w:val="28"/>
        </w:rPr>
        <w:t xml:space="preserve">чествовали ветеранов труда, в интеллектуальной игре «Достойный труд в XXI веке», </w:t>
      </w:r>
    </w:p>
    <w:p w14:paraId="2BF94E61" w14:textId="356D0A9E" w:rsidR="00C549AB" w:rsidRPr="00C549AB" w:rsidRDefault="00C549AB" w:rsidP="00876A19">
      <w:pPr>
        <w:spacing w:after="0" w:line="276" w:lineRule="auto"/>
        <w:ind w:firstLine="567"/>
        <w:contextualSpacing/>
        <w:jc w:val="both"/>
        <w:rPr>
          <w:rFonts w:ascii="Times New Roman" w:eastAsia="Calibri" w:hAnsi="Times New Roman" w:cs="Times New Roman"/>
          <w:color w:val="000000"/>
          <w:sz w:val="28"/>
          <w:szCs w:val="28"/>
        </w:rPr>
      </w:pPr>
      <w:r w:rsidRPr="00C549AB">
        <w:rPr>
          <w:rFonts w:ascii="Times New Roman" w:eastAsia="Calibri" w:hAnsi="Times New Roman" w:cs="Times New Roman"/>
          <w:color w:val="000000"/>
          <w:sz w:val="28"/>
          <w:szCs w:val="28"/>
        </w:rPr>
        <w:t>Молодёжный совет во главе с Мороз Анастасией Геннадьевной, при поддержке руководства ГУП ЛНР «</w:t>
      </w:r>
      <w:proofErr w:type="spellStart"/>
      <w:r w:rsidRPr="00C549AB">
        <w:rPr>
          <w:rFonts w:ascii="Times New Roman" w:eastAsia="Calibri" w:hAnsi="Times New Roman" w:cs="Times New Roman"/>
          <w:color w:val="000000"/>
          <w:sz w:val="28"/>
          <w:szCs w:val="28"/>
        </w:rPr>
        <w:t>Лугансквода</w:t>
      </w:r>
      <w:proofErr w:type="spellEnd"/>
      <w:r w:rsidRPr="00C549AB">
        <w:rPr>
          <w:rFonts w:ascii="Times New Roman" w:eastAsia="Calibri" w:hAnsi="Times New Roman" w:cs="Times New Roman"/>
          <w:color w:val="000000"/>
          <w:sz w:val="28"/>
          <w:szCs w:val="28"/>
        </w:rPr>
        <w:t xml:space="preserve">», провёл информационный час «Вода в нашей жизни» для школьников подшефного ГБОУ ЛНР «Луганская специальная (коррекционная) школа-интернат». </w:t>
      </w:r>
    </w:p>
    <w:p w14:paraId="1640AAEB" w14:textId="77777777" w:rsidR="00C549AB" w:rsidRPr="00C549AB" w:rsidRDefault="00C549AB" w:rsidP="00876A19">
      <w:pPr>
        <w:spacing w:after="0" w:line="276" w:lineRule="auto"/>
        <w:ind w:left="709" w:firstLine="567"/>
        <w:contextualSpacing/>
        <w:jc w:val="both"/>
        <w:rPr>
          <w:rFonts w:ascii="Times New Roman" w:eastAsia="Calibri" w:hAnsi="Times New Roman" w:cs="Times New Roman"/>
          <w:color w:val="000000"/>
          <w:sz w:val="20"/>
          <w:szCs w:val="20"/>
        </w:rPr>
      </w:pPr>
    </w:p>
    <w:p w14:paraId="49E9C9E2" w14:textId="12BB9EDA" w:rsidR="00C549AB" w:rsidRPr="00C549AB" w:rsidRDefault="00C549AB" w:rsidP="00876A19">
      <w:pPr>
        <w:spacing w:after="0" w:line="276" w:lineRule="auto"/>
        <w:ind w:firstLine="567"/>
        <w:contextualSpacing/>
        <w:jc w:val="both"/>
        <w:rPr>
          <w:rFonts w:ascii="Times New Roman" w:eastAsia="Calibri" w:hAnsi="Times New Roman" w:cs="Times New Roman"/>
          <w:color w:val="000000"/>
          <w:sz w:val="28"/>
          <w:szCs w:val="28"/>
        </w:rPr>
      </w:pPr>
      <w:r w:rsidRPr="00C549AB">
        <w:rPr>
          <w:rFonts w:ascii="Times New Roman" w:eastAsia="Calibri" w:hAnsi="Times New Roman" w:cs="Times New Roman"/>
          <w:color w:val="000000"/>
          <w:sz w:val="28"/>
          <w:szCs w:val="28"/>
        </w:rPr>
        <w:lastRenderedPageBreak/>
        <w:t xml:space="preserve"> В честь 80-летия Победы </w:t>
      </w:r>
      <w:proofErr w:type="gramStart"/>
      <w:r w:rsidRPr="00C549AB">
        <w:rPr>
          <w:rFonts w:ascii="Times New Roman" w:eastAsia="Calibri" w:hAnsi="Times New Roman" w:cs="Times New Roman"/>
          <w:color w:val="000000"/>
          <w:sz w:val="28"/>
          <w:szCs w:val="28"/>
        </w:rPr>
        <w:t>были  сняты</w:t>
      </w:r>
      <w:proofErr w:type="gramEnd"/>
      <w:r w:rsidRPr="00C549AB">
        <w:rPr>
          <w:rFonts w:ascii="Times New Roman" w:eastAsia="Calibri" w:hAnsi="Times New Roman" w:cs="Times New Roman"/>
          <w:color w:val="000000"/>
          <w:sz w:val="28"/>
          <w:szCs w:val="28"/>
        </w:rPr>
        <w:t xml:space="preserve"> специальные видеоролики:</w:t>
      </w:r>
    </w:p>
    <w:p w14:paraId="28F2B064" w14:textId="77777777" w:rsidR="00C549AB" w:rsidRPr="00C549AB" w:rsidRDefault="00C549AB" w:rsidP="00876A19">
      <w:pPr>
        <w:spacing w:after="0" w:line="276" w:lineRule="auto"/>
        <w:ind w:firstLine="567"/>
        <w:contextualSpacing/>
        <w:jc w:val="both"/>
        <w:rPr>
          <w:rFonts w:ascii="Times New Roman" w:eastAsia="Calibri" w:hAnsi="Times New Roman" w:cs="Times New Roman"/>
          <w:color w:val="000000"/>
          <w:sz w:val="28"/>
          <w:szCs w:val="28"/>
        </w:rPr>
      </w:pPr>
      <w:r w:rsidRPr="00C549AB">
        <w:rPr>
          <w:rFonts w:ascii="Times New Roman" w:eastAsia="Calibri" w:hAnsi="Times New Roman" w:cs="Times New Roman"/>
          <w:color w:val="000000"/>
          <w:sz w:val="28"/>
          <w:szCs w:val="28"/>
        </w:rPr>
        <w:t>-   в котором приглашают всех желающих присоединиться к акции и лично почтить память защитников родной земли, тыловиков, мирных жителей Луганщины, пострадавших от рук немецко-фашистских захватчиков в годы Великой Отечественной Войны;</w:t>
      </w:r>
    </w:p>
    <w:p w14:paraId="0165C0DA" w14:textId="77777777" w:rsidR="00C549AB" w:rsidRPr="00C549AB" w:rsidRDefault="00C549AB" w:rsidP="00876A19">
      <w:pPr>
        <w:spacing w:after="0" w:line="276" w:lineRule="auto"/>
        <w:ind w:firstLine="567"/>
        <w:contextualSpacing/>
        <w:jc w:val="both"/>
        <w:rPr>
          <w:rFonts w:ascii="Times New Roman" w:eastAsia="Calibri" w:hAnsi="Times New Roman" w:cs="Times New Roman"/>
          <w:color w:val="000000"/>
          <w:sz w:val="28"/>
          <w:szCs w:val="28"/>
        </w:rPr>
      </w:pPr>
      <w:r w:rsidRPr="00C549AB">
        <w:rPr>
          <w:rFonts w:ascii="Times New Roman" w:eastAsia="Calibri" w:hAnsi="Times New Roman" w:cs="Times New Roman"/>
          <w:color w:val="000000"/>
          <w:sz w:val="28"/>
          <w:szCs w:val="28"/>
        </w:rPr>
        <w:t xml:space="preserve">- участие в патриотической акции «Стихи Победы», дети сотрудников предприятий читают стихи.  </w:t>
      </w:r>
    </w:p>
    <w:p w14:paraId="37A41A7A" w14:textId="3C71365C" w:rsidR="00C549AB" w:rsidRDefault="00C549AB" w:rsidP="00876A19">
      <w:pPr>
        <w:spacing w:after="0" w:line="276" w:lineRule="auto"/>
        <w:ind w:firstLine="567"/>
        <w:contextualSpacing/>
        <w:jc w:val="both"/>
        <w:rPr>
          <w:rFonts w:ascii="Times New Roman" w:eastAsia="Calibri" w:hAnsi="Times New Roman" w:cs="Times New Roman"/>
          <w:color w:val="000000"/>
          <w:sz w:val="28"/>
          <w:szCs w:val="28"/>
        </w:rPr>
      </w:pPr>
      <w:proofErr w:type="gramStart"/>
      <w:r w:rsidRPr="00C549AB">
        <w:rPr>
          <w:rFonts w:ascii="Times New Roman" w:eastAsia="Calibri" w:hAnsi="Times New Roman" w:cs="Times New Roman"/>
          <w:color w:val="000000"/>
          <w:sz w:val="28"/>
          <w:szCs w:val="28"/>
        </w:rPr>
        <w:t>Участие  в</w:t>
      </w:r>
      <w:proofErr w:type="gramEnd"/>
      <w:r w:rsidRPr="00C549AB">
        <w:rPr>
          <w:rFonts w:ascii="Times New Roman" w:eastAsia="Calibri" w:hAnsi="Times New Roman" w:cs="Times New Roman"/>
          <w:color w:val="000000"/>
          <w:sz w:val="28"/>
          <w:szCs w:val="28"/>
        </w:rPr>
        <w:t xml:space="preserve"> Благотворительном аукционе «Искусство Победы», вырученные средства от которого направятся на помощь бойцам СВО.</w:t>
      </w:r>
    </w:p>
    <w:p w14:paraId="5E3F2E4D" w14:textId="77777777" w:rsidR="00AA56A0" w:rsidRPr="00C549AB" w:rsidRDefault="00AA56A0" w:rsidP="00876A19">
      <w:pPr>
        <w:spacing w:after="0" w:line="276" w:lineRule="auto"/>
        <w:ind w:firstLine="567"/>
        <w:contextualSpacing/>
        <w:jc w:val="both"/>
        <w:rPr>
          <w:rFonts w:ascii="Times New Roman" w:eastAsia="Calibri" w:hAnsi="Times New Roman" w:cs="Times New Roman"/>
          <w:color w:val="000000"/>
          <w:sz w:val="20"/>
          <w:szCs w:val="20"/>
        </w:rPr>
      </w:pPr>
    </w:p>
    <w:p w14:paraId="452275D1" w14:textId="7139317F" w:rsidR="00C549AB" w:rsidRPr="00C549AB" w:rsidRDefault="00C549AB" w:rsidP="00876A19">
      <w:pPr>
        <w:spacing w:after="0" w:line="276" w:lineRule="auto"/>
        <w:ind w:firstLine="567"/>
        <w:jc w:val="both"/>
        <w:rPr>
          <w:rFonts w:ascii="Times New Roman" w:eastAsia="Calibri" w:hAnsi="Times New Roman" w:cs="Times New Roman"/>
          <w:bCs/>
          <w:sz w:val="28"/>
          <w:szCs w:val="28"/>
        </w:rPr>
      </w:pPr>
      <w:proofErr w:type="gramStart"/>
      <w:r w:rsidRPr="00C549AB">
        <w:rPr>
          <w:rFonts w:ascii="Times New Roman" w:eastAsia="Calibri" w:hAnsi="Times New Roman" w:cs="Times New Roman"/>
          <w:b/>
          <w:bCs/>
          <w:sz w:val="28"/>
          <w:szCs w:val="28"/>
        </w:rPr>
        <w:t>ПМР  Москвы</w:t>
      </w:r>
      <w:proofErr w:type="gramEnd"/>
      <w:r w:rsidRPr="00C549AB">
        <w:rPr>
          <w:rFonts w:ascii="Times New Roman" w:eastAsia="Calibri" w:hAnsi="Times New Roman" w:cs="Times New Roman"/>
          <w:b/>
          <w:bCs/>
          <w:sz w:val="28"/>
          <w:szCs w:val="28"/>
        </w:rPr>
        <w:t xml:space="preserve">   </w:t>
      </w:r>
      <w:r w:rsidRPr="00C549AB">
        <w:rPr>
          <w:rFonts w:ascii="Times New Roman" w:eastAsia="Calibri" w:hAnsi="Times New Roman" w:cs="Times New Roman"/>
          <w:bCs/>
          <w:sz w:val="28"/>
          <w:szCs w:val="28"/>
        </w:rPr>
        <w:t>подготовил  и  провел:</w:t>
      </w:r>
    </w:p>
    <w:p w14:paraId="560EB9BA" w14:textId="77777777" w:rsidR="00C549AB" w:rsidRPr="00C549AB" w:rsidRDefault="00C549AB" w:rsidP="00876A19">
      <w:pPr>
        <w:spacing w:after="0" w:line="276" w:lineRule="auto"/>
        <w:ind w:firstLine="567"/>
        <w:jc w:val="both"/>
        <w:rPr>
          <w:rFonts w:ascii="Times New Roman" w:eastAsia="Calibri" w:hAnsi="Times New Roman" w:cs="Times New Roman"/>
          <w:bCs/>
          <w:sz w:val="28"/>
          <w:szCs w:val="28"/>
        </w:rPr>
      </w:pPr>
      <w:r w:rsidRPr="00C549AB">
        <w:rPr>
          <w:rFonts w:ascii="Times New Roman" w:eastAsia="Calibri" w:hAnsi="Times New Roman" w:cs="Times New Roman"/>
          <w:bCs/>
          <w:sz w:val="28"/>
          <w:szCs w:val="28"/>
        </w:rPr>
        <w:t xml:space="preserve">- акцию солидарности с профсоюзами Курской области. Отправлено 57 спальных комплектов (матрасы, одеяла, подушки, белье) для граждан, вынужденно покинувших постоянное место проживания; </w:t>
      </w:r>
    </w:p>
    <w:p w14:paraId="0DF7F681" w14:textId="77777777" w:rsidR="00C549AB" w:rsidRPr="00C549AB" w:rsidRDefault="00C549AB" w:rsidP="00876A19">
      <w:pPr>
        <w:spacing w:after="0" w:line="276" w:lineRule="auto"/>
        <w:ind w:firstLine="567"/>
        <w:jc w:val="both"/>
        <w:rPr>
          <w:rFonts w:ascii="Times New Roman" w:eastAsia="Calibri" w:hAnsi="Times New Roman" w:cs="Times New Roman"/>
          <w:bCs/>
          <w:sz w:val="28"/>
          <w:szCs w:val="28"/>
        </w:rPr>
      </w:pPr>
      <w:proofErr w:type="gramStart"/>
      <w:r w:rsidRPr="00C549AB">
        <w:rPr>
          <w:rFonts w:ascii="Times New Roman" w:eastAsia="Calibri" w:hAnsi="Times New Roman" w:cs="Times New Roman"/>
          <w:bCs/>
          <w:sz w:val="28"/>
          <w:szCs w:val="28"/>
        </w:rPr>
        <w:t>-  «</w:t>
      </w:r>
      <w:proofErr w:type="gramEnd"/>
      <w:r w:rsidRPr="00C549AB">
        <w:rPr>
          <w:rFonts w:ascii="Times New Roman" w:eastAsia="Calibri" w:hAnsi="Times New Roman" w:cs="Times New Roman"/>
          <w:bCs/>
          <w:sz w:val="28"/>
          <w:szCs w:val="28"/>
        </w:rPr>
        <w:t xml:space="preserve">День председателя» с повесткой дня: «Перспектива социально-экономического  развития Москвы»  с  участием </w:t>
      </w:r>
      <w:proofErr w:type="spellStart"/>
      <w:r w:rsidRPr="00C549AB">
        <w:rPr>
          <w:rFonts w:ascii="Times New Roman" w:eastAsia="Calibri" w:hAnsi="Times New Roman" w:cs="Times New Roman"/>
          <w:bCs/>
          <w:sz w:val="28"/>
          <w:szCs w:val="28"/>
        </w:rPr>
        <w:t>Л.И.Гусевой</w:t>
      </w:r>
      <w:proofErr w:type="spellEnd"/>
      <w:r w:rsidRPr="00C549AB">
        <w:rPr>
          <w:rFonts w:ascii="Times New Roman" w:eastAsia="Calibri" w:hAnsi="Times New Roman" w:cs="Times New Roman"/>
          <w:bCs/>
          <w:sz w:val="28"/>
          <w:szCs w:val="28"/>
        </w:rPr>
        <w:t xml:space="preserve"> –заместителя председателя Московской городской Думы,  в  котором  приняли участие 60 человек;</w:t>
      </w:r>
    </w:p>
    <w:p w14:paraId="7CB875D9" w14:textId="77777777" w:rsidR="00C549AB" w:rsidRPr="00C549AB" w:rsidRDefault="00C549AB" w:rsidP="00876A19">
      <w:pPr>
        <w:spacing w:after="0" w:line="276" w:lineRule="auto"/>
        <w:ind w:firstLine="567"/>
        <w:jc w:val="both"/>
        <w:rPr>
          <w:rFonts w:ascii="Times New Roman" w:eastAsia="Calibri" w:hAnsi="Times New Roman" w:cs="Times New Roman"/>
          <w:bCs/>
          <w:sz w:val="28"/>
          <w:szCs w:val="28"/>
        </w:rPr>
      </w:pPr>
      <w:r w:rsidRPr="00C549AB">
        <w:rPr>
          <w:rFonts w:ascii="Times New Roman" w:eastAsia="Calibri" w:hAnsi="Times New Roman" w:cs="Times New Roman"/>
          <w:bCs/>
          <w:sz w:val="28"/>
          <w:szCs w:val="28"/>
        </w:rPr>
        <w:t>- круглый стол «120 лет ПМР» и исторический КВИЗ для молодежного актива, в котором приняли участие 50 человек;</w:t>
      </w:r>
    </w:p>
    <w:p w14:paraId="4B8DEE82" w14:textId="77777777" w:rsidR="00C549AB" w:rsidRPr="00C549AB" w:rsidRDefault="00C549AB" w:rsidP="00876A19">
      <w:pPr>
        <w:spacing w:after="0" w:line="276" w:lineRule="auto"/>
        <w:ind w:firstLine="567"/>
        <w:jc w:val="both"/>
        <w:rPr>
          <w:rFonts w:ascii="Times New Roman" w:eastAsia="Calibri" w:hAnsi="Times New Roman" w:cs="Times New Roman"/>
          <w:bCs/>
          <w:sz w:val="28"/>
          <w:szCs w:val="28"/>
        </w:rPr>
      </w:pPr>
      <w:r w:rsidRPr="00C549AB">
        <w:rPr>
          <w:rFonts w:ascii="Times New Roman" w:eastAsia="Calibri" w:hAnsi="Times New Roman" w:cs="Times New Roman"/>
          <w:bCs/>
          <w:sz w:val="28"/>
          <w:szCs w:val="28"/>
        </w:rPr>
        <w:t>- конкурс плакатов «Профсоюз ЗА охрану труда» с представлением 44 плакатов;</w:t>
      </w:r>
    </w:p>
    <w:p w14:paraId="1F03C1A1" w14:textId="77777777" w:rsidR="00C549AB" w:rsidRPr="00C549AB" w:rsidRDefault="00C549AB" w:rsidP="00876A19">
      <w:pPr>
        <w:spacing w:after="0" w:line="276" w:lineRule="auto"/>
        <w:ind w:firstLine="567"/>
        <w:jc w:val="both"/>
        <w:rPr>
          <w:rFonts w:ascii="Times New Roman" w:eastAsia="Calibri" w:hAnsi="Times New Roman" w:cs="Times New Roman"/>
          <w:bCs/>
          <w:sz w:val="28"/>
          <w:szCs w:val="28"/>
        </w:rPr>
      </w:pPr>
      <w:r w:rsidRPr="00C549AB">
        <w:rPr>
          <w:rFonts w:ascii="Times New Roman" w:eastAsia="Calibri" w:hAnsi="Times New Roman" w:cs="Times New Roman"/>
          <w:bCs/>
          <w:sz w:val="28"/>
          <w:szCs w:val="28"/>
        </w:rPr>
        <w:t xml:space="preserve">- викторину в </w:t>
      </w:r>
      <w:proofErr w:type="spellStart"/>
      <w:r w:rsidRPr="00C549AB">
        <w:rPr>
          <w:rFonts w:ascii="Times New Roman" w:eastAsia="Calibri" w:hAnsi="Times New Roman" w:cs="Times New Roman"/>
          <w:bCs/>
          <w:sz w:val="28"/>
          <w:szCs w:val="28"/>
        </w:rPr>
        <w:t>Телеграм</w:t>
      </w:r>
      <w:proofErr w:type="spellEnd"/>
      <w:r w:rsidRPr="00C549AB">
        <w:rPr>
          <w:rFonts w:ascii="Times New Roman" w:eastAsia="Calibri" w:hAnsi="Times New Roman" w:cs="Times New Roman"/>
          <w:bCs/>
          <w:sz w:val="28"/>
          <w:szCs w:val="28"/>
        </w:rPr>
        <w:t>-канале «10 вопросов из истории развития ПМР Москвы» с участием 3115 человек;</w:t>
      </w:r>
    </w:p>
    <w:p w14:paraId="6E27ED24" w14:textId="77777777" w:rsidR="00C549AB" w:rsidRPr="00C549AB" w:rsidRDefault="00C549AB" w:rsidP="00876A19">
      <w:pPr>
        <w:spacing w:after="0" w:line="276" w:lineRule="auto"/>
        <w:ind w:firstLine="567"/>
        <w:jc w:val="both"/>
        <w:rPr>
          <w:rFonts w:ascii="Times New Roman" w:eastAsia="Calibri" w:hAnsi="Times New Roman" w:cs="Times New Roman"/>
          <w:bCs/>
          <w:sz w:val="28"/>
          <w:szCs w:val="28"/>
        </w:rPr>
      </w:pPr>
      <w:r w:rsidRPr="00C549AB">
        <w:rPr>
          <w:rFonts w:ascii="Times New Roman" w:eastAsia="Calibri" w:hAnsi="Times New Roman" w:cs="Times New Roman"/>
          <w:bCs/>
          <w:sz w:val="28"/>
          <w:szCs w:val="28"/>
        </w:rPr>
        <w:t xml:space="preserve">- тематическое выездное заседание Молодежного совета в </w:t>
      </w:r>
      <w:proofErr w:type="gramStart"/>
      <w:r w:rsidRPr="00C549AB">
        <w:rPr>
          <w:rFonts w:ascii="Times New Roman" w:eastAsia="Calibri" w:hAnsi="Times New Roman" w:cs="Times New Roman"/>
          <w:bCs/>
          <w:sz w:val="28"/>
          <w:szCs w:val="28"/>
        </w:rPr>
        <w:t>ГБУ  «</w:t>
      </w:r>
      <w:proofErr w:type="gramEnd"/>
      <w:r w:rsidRPr="00C549AB">
        <w:rPr>
          <w:rFonts w:ascii="Times New Roman" w:eastAsia="Calibri" w:hAnsi="Times New Roman" w:cs="Times New Roman"/>
          <w:bCs/>
          <w:sz w:val="28"/>
          <w:szCs w:val="28"/>
        </w:rPr>
        <w:t xml:space="preserve">Жилищник </w:t>
      </w:r>
      <w:proofErr w:type="spellStart"/>
      <w:r w:rsidRPr="00C549AB">
        <w:rPr>
          <w:rFonts w:ascii="Times New Roman" w:eastAsia="Calibri" w:hAnsi="Times New Roman" w:cs="Times New Roman"/>
          <w:bCs/>
          <w:sz w:val="28"/>
          <w:szCs w:val="28"/>
        </w:rPr>
        <w:t>ЗелАО</w:t>
      </w:r>
      <w:proofErr w:type="spellEnd"/>
      <w:r w:rsidRPr="00C549AB">
        <w:rPr>
          <w:rFonts w:ascii="Times New Roman" w:eastAsia="Calibri" w:hAnsi="Times New Roman" w:cs="Times New Roman"/>
          <w:bCs/>
          <w:sz w:val="28"/>
          <w:szCs w:val="28"/>
        </w:rPr>
        <w:t>» с проведением первомайского флешмоба с участием 25 человек;</w:t>
      </w:r>
    </w:p>
    <w:p w14:paraId="0CC16C00" w14:textId="77777777" w:rsidR="00C549AB" w:rsidRPr="00C549AB" w:rsidRDefault="00C549AB" w:rsidP="00876A19">
      <w:pPr>
        <w:spacing w:after="0" w:line="276" w:lineRule="auto"/>
        <w:ind w:firstLine="567"/>
        <w:jc w:val="both"/>
        <w:rPr>
          <w:rFonts w:ascii="Times New Roman" w:eastAsia="Calibri" w:hAnsi="Times New Roman" w:cs="Times New Roman"/>
          <w:bCs/>
          <w:sz w:val="28"/>
          <w:szCs w:val="28"/>
        </w:rPr>
      </w:pPr>
      <w:r w:rsidRPr="00C549AB">
        <w:rPr>
          <w:rFonts w:ascii="Times New Roman" w:eastAsia="Calibri" w:hAnsi="Times New Roman" w:cs="Times New Roman"/>
          <w:bCs/>
          <w:sz w:val="28"/>
          <w:szCs w:val="28"/>
        </w:rPr>
        <w:t>- интернет-</w:t>
      </w:r>
      <w:proofErr w:type="gramStart"/>
      <w:r w:rsidRPr="00C549AB">
        <w:rPr>
          <w:rFonts w:ascii="Times New Roman" w:eastAsia="Calibri" w:hAnsi="Times New Roman" w:cs="Times New Roman"/>
          <w:bCs/>
          <w:sz w:val="28"/>
          <w:szCs w:val="28"/>
        </w:rPr>
        <w:t>акцию  «</w:t>
      </w:r>
      <w:proofErr w:type="gramEnd"/>
      <w:r w:rsidRPr="00C549AB">
        <w:rPr>
          <w:rFonts w:ascii="Times New Roman" w:eastAsia="Calibri" w:hAnsi="Times New Roman" w:cs="Times New Roman"/>
          <w:bCs/>
          <w:sz w:val="28"/>
          <w:szCs w:val="28"/>
        </w:rPr>
        <w:t xml:space="preserve">Доблестный труд- гарантия </w:t>
      </w:r>
      <w:proofErr w:type="spellStart"/>
      <w:r w:rsidRPr="00C549AB">
        <w:rPr>
          <w:rFonts w:ascii="Times New Roman" w:eastAsia="Calibri" w:hAnsi="Times New Roman" w:cs="Times New Roman"/>
          <w:bCs/>
          <w:sz w:val="28"/>
          <w:szCs w:val="28"/>
        </w:rPr>
        <w:t>Пбеды</w:t>
      </w:r>
      <w:proofErr w:type="spellEnd"/>
      <w:r w:rsidRPr="00C549AB">
        <w:rPr>
          <w:rFonts w:ascii="Times New Roman" w:eastAsia="Calibri" w:hAnsi="Times New Roman" w:cs="Times New Roman"/>
          <w:bCs/>
          <w:sz w:val="28"/>
          <w:szCs w:val="28"/>
        </w:rPr>
        <w:t xml:space="preserve">!» на 3-х интернет- площадках (сайт,  </w:t>
      </w:r>
      <w:proofErr w:type="spellStart"/>
      <w:r w:rsidRPr="00C549AB">
        <w:rPr>
          <w:rFonts w:ascii="Times New Roman" w:eastAsia="Calibri" w:hAnsi="Times New Roman" w:cs="Times New Roman"/>
          <w:bCs/>
          <w:sz w:val="28"/>
          <w:szCs w:val="28"/>
        </w:rPr>
        <w:t>Телеграм</w:t>
      </w:r>
      <w:proofErr w:type="spellEnd"/>
      <w:r w:rsidRPr="00C549AB">
        <w:rPr>
          <w:rFonts w:ascii="Times New Roman" w:eastAsia="Calibri" w:hAnsi="Times New Roman" w:cs="Times New Roman"/>
          <w:bCs/>
          <w:sz w:val="28"/>
          <w:szCs w:val="28"/>
        </w:rPr>
        <w:t>-канал и ВКонтакте):, в ходе которой выложено: 4 видеопоздравления, 21 видеоролик и 356 фотографий с общим количеством участников – 2027 человек.</w:t>
      </w:r>
    </w:p>
    <w:p w14:paraId="73590175" w14:textId="00A366AD" w:rsidR="00C549AB" w:rsidRPr="00C549AB" w:rsidRDefault="00C549AB" w:rsidP="00876A19">
      <w:pPr>
        <w:spacing w:after="0" w:line="276" w:lineRule="auto"/>
        <w:ind w:firstLine="567"/>
        <w:jc w:val="both"/>
        <w:rPr>
          <w:rFonts w:ascii="Times New Roman" w:eastAsia="Calibri" w:hAnsi="Times New Roman" w:cs="Times New Roman"/>
          <w:bCs/>
          <w:sz w:val="28"/>
          <w:szCs w:val="28"/>
        </w:rPr>
      </w:pPr>
      <w:r w:rsidRPr="00C549AB">
        <w:rPr>
          <w:rFonts w:ascii="Times New Roman" w:eastAsia="Calibri" w:hAnsi="Times New Roman" w:cs="Times New Roman"/>
          <w:bCs/>
          <w:sz w:val="28"/>
          <w:szCs w:val="28"/>
        </w:rPr>
        <w:t>К первомайской акции профсоюзов выпущены листовки:</w:t>
      </w:r>
    </w:p>
    <w:p w14:paraId="3899CDF4" w14:textId="77777777" w:rsidR="00C549AB" w:rsidRPr="00C549AB" w:rsidRDefault="00C549AB" w:rsidP="00876A19">
      <w:pPr>
        <w:spacing w:after="0" w:line="276" w:lineRule="auto"/>
        <w:ind w:firstLine="567"/>
        <w:jc w:val="both"/>
        <w:rPr>
          <w:rFonts w:ascii="Times New Roman" w:eastAsia="Calibri" w:hAnsi="Times New Roman" w:cs="Times New Roman"/>
          <w:bCs/>
          <w:sz w:val="28"/>
          <w:szCs w:val="28"/>
        </w:rPr>
      </w:pPr>
      <w:r w:rsidRPr="00C549AB">
        <w:rPr>
          <w:rFonts w:ascii="Times New Roman" w:eastAsia="Calibri" w:hAnsi="Times New Roman" w:cs="Times New Roman"/>
          <w:bCs/>
          <w:sz w:val="28"/>
          <w:szCs w:val="28"/>
        </w:rPr>
        <w:t xml:space="preserve">- «120 </w:t>
      </w:r>
      <w:proofErr w:type="gramStart"/>
      <w:r w:rsidRPr="00C549AB">
        <w:rPr>
          <w:rFonts w:ascii="Times New Roman" w:eastAsia="Calibri" w:hAnsi="Times New Roman" w:cs="Times New Roman"/>
          <w:bCs/>
          <w:sz w:val="28"/>
          <w:szCs w:val="28"/>
        </w:rPr>
        <w:t>лет  верности</w:t>
      </w:r>
      <w:proofErr w:type="gramEnd"/>
      <w:r w:rsidRPr="00C549AB">
        <w:rPr>
          <w:rFonts w:ascii="Times New Roman" w:eastAsia="Calibri" w:hAnsi="Times New Roman" w:cs="Times New Roman"/>
          <w:bCs/>
          <w:sz w:val="28"/>
          <w:szCs w:val="28"/>
        </w:rPr>
        <w:t xml:space="preserve"> профсоюзным идеям»;</w:t>
      </w:r>
    </w:p>
    <w:p w14:paraId="7F7EEB91" w14:textId="77777777" w:rsidR="00C549AB" w:rsidRPr="00C549AB" w:rsidRDefault="00C549AB" w:rsidP="00876A19">
      <w:pPr>
        <w:spacing w:after="0" w:line="276" w:lineRule="auto"/>
        <w:ind w:firstLine="567"/>
        <w:jc w:val="both"/>
        <w:rPr>
          <w:rFonts w:ascii="Times New Roman" w:eastAsia="Calibri" w:hAnsi="Times New Roman" w:cs="Times New Roman"/>
          <w:bCs/>
          <w:sz w:val="28"/>
          <w:szCs w:val="28"/>
        </w:rPr>
      </w:pPr>
      <w:r w:rsidRPr="00C549AB">
        <w:rPr>
          <w:rFonts w:ascii="Times New Roman" w:eastAsia="Calibri" w:hAnsi="Times New Roman" w:cs="Times New Roman"/>
          <w:bCs/>
          <w:sz w:val="28"/>
          <w:szCs w:val="28"/>
        </w:rPr>
        <w:t>- «Сила профсоюза в трудовом подвиге!»</w:t>
      </w:r>
    </w:p>
    <w:p w14:paraId="43202963" w14:textId="5F839D5F" w:rsidR="00C549AB" w:rsidRPr="00C549AB" w:rsidRDefault="00C549AB" w:rsidP="00876A19">
      <w:pPr>
        <w:spacing w:after="0" w:line="276" w:lineRule="auto"/>
        <w:ind w:firstLine="567"/>
        <w:jc w:val="both"/>
        <w:rPr>
          <w:rFonts w:ascii="Times New Roman" w:eastAsia="Calibri" w:hAnsi="Times New Roman" w:cs="Times New Roman"/>
          <w:bCs/>
          <w:sz w:val="28"/>
          <w:szCs w:val="28"/>
        </w:rPr>
      </w:pPr>
      <w:proofErr w:type="gramStart"/>
      <w:r w:rsidRPr="00C549AB">
        <w:rPr>
          <w:rFonts w:ascii="Times New Roman" w:eastAsia="Calibri" w:hAnsi="Times New Roman" w:cs="Times New Roman"/>
          <w:bCs/>
          <w:sz w:val="28"/>
          <w:szCs w:val="28"/>
        </w:rPr>
        <w:t>ПМР  приняли</w:t>
      </w:r>
      <w:proofErr w:type="gramEnd"/>
      <w:r w:rsidRPr="00C549AB">
        <w:rPr>
          <w:rFonts w:ascii="Times New Roman" w:eastAsia="Calibri" w:hAnsi="Times New Roman" w:cs="Times New Roman"/>
          <w:bCs/>
          <w:sz w:val="28"/>
          <w:szCs w:val="28"/>
        </w:rPr>
        <w:t xml:space="preserve"> участие в первомайских спортивных играх МФП, в первомайской акции-митинге МФП по отправке гуманитарного груза в Курскую область, в первомайском КВИЗЕ МФП.</w:t>
      </w:r>
    </w:p>
    <w:p w14:paraId="43E0A3CA" w14:textId="77777777" w:rsidR="00C549AB" w:rsidRPr="00C549AB" w:rsidRDefault="00C549AB" w:rsidP="00876A19">
      <w:pPr>
        <w:spacing w:after="0" w:line="276" w:lineRule="auto"/>
        <w:ind w:firstLine="567"/>
        <w:jc w:val="both"/>
        <w:rPr>
          <w:rFonts w:ascii="Times New Roman" w:eastAsia="Calibri" w:hAnsi="Times New Roman" w:cs="Times New Roman"/>
          <w:bCs/>
          <w:sz w:val="28"/>
          <w:szCs w:val="28"/>
        </w:rPr>
      </w:pPr>
    </w:p>
    <w:p w14:paraId="1BF85AA5" w14:textId="77777777" w:rsidR="00C549AB" w:rsidRPr="00C549AB" w:rsidRDefault="00C549AB" w:rsidP="00876A19">
      <w:pPr>
        <w:spacing w:after="0" w:line="276" w:lineRule="auto"/>
        <w:ind w:firstLine="567"/>
        <w:jc w:val="both"/>
        <w:rPr>
          <w:rFonts w:ascii="Times New Roman" w:eastAsia="Calibri" w:hAnsi="Times New Roman" w:cs="Times New Roman"/>
          <w:sz w:val="28"/>
          <w:szCs w:val="28"/>
        </w:rPr>
      </w:pPr>
      <w:r w:rsidRPr="00C549AB">
        <w:rPr>
          <w:rFonts w:ascii="Times New Roman" w:eastAsia="Calibri" w:hAnsi="Times New Roman" w:cs="Times New Roman"/>
          <w:sz w:val="28"/>
          <w:szCs w:val="28"/>
        </w:rPr>
        <w:t xml:space="preserve">В  Первомайской акции профсоюзов от </w:t>
      </w:r>
      <w:r w:rsidRPr="00C549AB">
        <w:rPr>
          <w:rFonts w:ascii="Times New Roman" w:eastAsia="Calibri" w:hAnsi="Times New Roman" w:cs="Times New Roman"/>
          <w:b/>
          <w:sz w:val="28"/>
          <w:szCs w:val="28"/>
        </w:rPr>
        <w:t>Сахалинской областной</w:t>
      </w:r>
      <w:r w:rsidRPr="00C549AB">
        <w:rPr>
          <w:rFonts w:ascii="Times New Roman" w:eastAsia="Calibri" w:hAnsi="Times New Roman" w:cs="Times New Roman"/>
          <w:sz w:val="28"/>
          <w:szCs w:val="28"/>
        </w:rPr>
        <w:t xml:space="preserve"> организации Профсоюза  приняло участие 247 членов Профсоюза, в том числе в заседаниях коллегиальных органов (12 заседаний профсоюзных комитетов </w:t>
      </w:r>
      <w:r w:rsidRPr="00C549AB">
        <w:rPr>
          <w:rFonts w:ascii="Times New Roman" w:eastAsia="Calibri" w:hAnsi="Times New Roman" w:cs="Times New Roman"/>
          <w:sz w:val="28"/>
          <w:szCs w:val="28"/>
        </w:rPr>
        <w:lastRenderedPageBreak/>
        <w:t xml:space="preserve">(количество участников - 49), 3 общих собрания членов профсоюза (количество участников - 59) и заседание президиума областной организации профсоюза (количество участников – 6). </w:t>
      </w:r>
    </w:p>
    <w:p w14:paraId="21BA32C0" w14:textId="77777777" w:rsidR="00C549AB" w:rsidRPr="00C549AB" w:rsidRDefault="00C549AB" w:rsidP="00876A19">
      <w:pPr>
        <w:spacing w:after="0" w:line="276" w:lineRule="auto"/>
        <w:ind w:firstLine="567"/>
        <w:jc w:val="both"/>
        <w:rPr>
          <w:rFonts w:ascii="Times New Roman" w:eastAsia="Calibri" w:hAnsi="Times New Roman" w:cs="Times New Roman"/>
          <w:sz w:val="28"/>
          <w:szCs w:val="28"/>
        </w:rPr>
      </w:pPr>
      <w:r w:rsidRPr="00C549AB">
        <w:rPr>
          <w:rFonts w:ascii="Times New Roman" w:eastAsia="Calibri" w:hAnsi="Times New Roman" w:cs="Times New Roman"/>
          <w:sz w:val="28"/>
          <w:szCs w:val="28"/>
        </w:rPr>
        <w:t>Проведены гуманитарные акции, субботники (озеленение и уборка территорий).</w:t>
      </w:r>
    </w:p>
    <w:p w14:paraId="7F39BC2C" w14:textId="77777777" w:rsidR="00C549AB" w:rsidRPr="00C549AB" w:rsidRDefault="00C549AB" w:rsidP="00876A19">
      <w:pPr>
        <w:spacing w:after="0" w:line="276" w:lineRule="auto"/>
        <w:ind w:firstLine="567"/>
        <w:jc w:val="both"/>
        <w:rPr>
          <w:rFonts w:ascii="Times New Roman" w:eastAsia="Calibri" w:hAnsi="Times New Roman" w:cs="Times New Roman"/>
          <w:sz w:val="28"/>
          <w:szCs w:val="28"/>
        </w:rPr>
      </w:pPr>
      <w:r w:rsidRPr="00C549AB">
        <w:rPr>
          <w:rFonts w:ascii="Times New Roman" w:eastAsia="Calibri" w:hAnsi="Times New Roman" w:cs="Times New Roman"/>
          <w:sz w:val="28"/>
          <w:szCs w:val="28"/>
        </w:rPr>
        <w:t>Также в связи с Годом столетия образования профсоюзного движения Сахалинской области, в объявленный Федерацией Независимых Профсоюзов России Год трудовой доблести «Всё для Победы!» принято участие в организованной Сахалинским областным союзом организаций профсоюзов во взаимодействии с региональным Правительством и средствами массовой информации работе по подготовке серии видеосюжетов, посвященных членам профсоюзов - Героям труда, наставникам, опытным специалистам, трудящимся на предприятиях самых разных отраслей и внесшим весомый вклад в становление и развитие своих организаций и экономики островного региона в целом.</w:t>
      </w:r>
    </w:p>
    <w:p w14:paraId="64F4EEAD" w14:textId="77777777" w:rsidR="00C549AB" w:rsidRPr="00C549AB" w:rsidRDefault="00C549AB" w:rsidP="00876A19">
      <w:pPr>
        <w:widowControl w:val="0"/>
        <w:autoSpaceDE w:val="0"/>
        <w:autoSpaceDN w:val="0"/>
        <w:spacing w:after="0" w:line="276" w:lineRule="auto"/>
        <w:ind w:firstLine="567"/>
        <w:jc w:val="both"/>
        <w:rPr>
          <w:rFonts w:ascii="Times New Roman" w:eastAsia="Times New Roman" w:hAnsi="Times New Roman" w:cs="Times New Roman"/>
          <w:bCs/>
          <w:sz w:val="28"/>
          <w:szCs w:val="28"/>
          <w:lang w:eastAsia="ru-RU"/>
        </w:rPr>
      </w:pPr>
      <w:r w:rsidRPr="00C549AB">
        <w:rPr>
          <w:rFonts w:ascii="Times New Roman" w:eastAsia="Times New Roman" w:hAnsi="Times New Roman" w:cs="Times New Roman"/>
          <w:bCs/>
          <w:sz w:val="28"/>
          <w:szCs w:val="28"/>
          <w:lang w:eastAsia="ru-RU"/>
        </w:rPr>
        <w:t xml:space="preserve">Героем первого сюжета стал ведущий </w:t>
      </w:r>
      <w:r w:rsidRPr="00C549AB">
        <w:rPr>
          <w:rFonts w:ascii="Times New Roman" w:eastAsia="Times New Roman" w:hAnsi="Times New Roman" w:cs="Times New Roman"/>
          <w:bCs/>
          <w:color w:val="000000"/>
          <w:sz w:val="28"/>
          <w:szCs w:val="28"/>
          <w:lang w:eastAsia="ru-RU"/>
        </w:rPr>
        <w:t xml:space="preserve">инженер оперативно-диспетчерской службы, </w:t>
      </w:r>
      <w:r w:rsidRPr="00C549AB">
        <w:rPr>
          <w:rFonts w:ascii="Times New Roman" w:eastAsia="Times New Roman" w:hAnsi="Times New Roman" w:cs="Times New Roman"/>
          <w:bCs/>
          <w:sz w:val="28"/>
          <w:szCs w:val="28"/>
          <w:lang w:eastAsia="ru-RU"/>
        </w:rPr>
        <w:t>председатель первичной профсоюзной организации МУП «</w:t>
      </w:r>
      <w:proofErr w:type="spellStart"/>
      <w:r w:rsidRPr="00C549AB">
        <w:rPr>
          <w:rFonts w:ascii="Times New Roman" w:eastAsia="Times New Roman" w:hAnsi="Times New Roman" w:cs="Times New Roman"/>
          <w:bCs/>
          <w:sz w:val="28"/>
          <w:szCs w:val="28"/>
          <w:lang w:eastAsia="ru-RU"/>
        </w:rPr>
        <w:t>Электросервис</w:t>
      </w:r>
      <w:proofErr w:type="spellEnd"/>
      <w:r w:rsidRPr="00C549AB">
        <w:rPr>
          <w:rFonts w:ascii="Times New Roman" w:eastAsia="Times New Roman" w:hAnsi="Times New Roman" w:cs="Times New Roman"/>
          <w:bCs/>
          <w:sz w:val="28"/>
          <w:szCs w:val="28"/>
          <w:lang w:eastAsia="ru-RU"/>
        </w:rPr>
        <w:t>» Городского округа «Город Южно-Сахалинск» Евгений Валерьевич Огарков. Сюжет размещен на Официальном сайте Сахалинского</w:t>
      </w:r>
      <w:r w:rsidRPr="00C549AB">
        <w:rPr>
          <w:rFonts w:ascii="Times New Roman" w:eastAsia="Times New Roman" w:hAnsi="Times New Roman" w:cs="Times New Roman"/>
          <w:b/>
          <w:sz w:val="28"/>
          <w:szCs w:val="28"/>
          <w:lang w:eastAsia="ru-RU"/>
        </w:rPr>
        <w:t xml:space="preserve"> </w:t>
      </w:r>
      <w:r w:rsidRPr="00C549AB">
        <w:rPr>
          <w:rFonts w:ascii="Times New Roman" w:eastAsia="Times New Roman" w:hAnsi="Times New Roman" w:cs="Times New Roman"/>
          <w:bCs/>
          <w:sz w:val="28"/>
          <w:szCs w:val="28"/>
          <w:lang w:eastAsia="ru-RU"/>
        </w:rPr>
        <w:t xml:space="preserve">областного союза организаций профсоюзов </w:t>
      </w:r>
      <w:hyperlink r:id="rId7" w:history="1">
        <w:r w:rsidRPr="00C549AB">
          <w:rPr>
            <w:rFonts w:ascii="Times New Roman" w:eastAsia="Times New Roman" w:hAnsi="Times New Roman" w:cs="Times New Roman"/>
            <w:bCs/>
            <w:color w:val="0000FF"/>
            <w:sz w:val="28"/>
            <w:szCs w:val="28"/>
            <w:u w:val="single"/>
            <w:lang w:eastAsia="ru-RU"/>
          </w:rPr>
          <w:t>https://sakhprof.ru</w:t>
        </w:r>
      </w:hyperlink>
      <w:r w:rsidRPr="00C549AB">
        <w:rPr>
          <w:rFonts w:ascii="Times New Roman" w:eastAsia="Times New Roman" w:hAnsi="Times New Roman" w:cs="Times New Roman"/>
          <w:bCs/>
          <w:sz w:val="28"/>
          <w:szCs w:val="28"/>
          <w:lang w:eastAsia="ru-RU"/>
        </w:rPr>
        <w:t xml:space="preserve"> (</w:t>
      </w:r>
      <w:hyperlink r:id="rId8" w:history="1">
        <w:r w:rsidRPr="00C549AB">
          <w:rPr>
            <w:rFonts w:ascii="Times New Roman" w:eastAsia="Times New Roman" w:hAnsi="Times New Roman" w:cs="Times New Roman"/>
            <w:bCs/>
            <w:color w:val="0000FF"/>
            <w:sz w:val="28"/>
            <w:szCs w:val="28"/>
            <w:u w:val="single"/>
            <w:lang w:eastAsia="ru-RU"/>
          </w:rPr>
          <w:t>https://sakhprof.ru/video/w/220/</w:t>
        </w:r>
      </w:hyperlink>
      <w:r w:rsidRPr="00C549AB">
        <w:rPr>
          <w:rFonts w:ascii="Times New Roman" w:eastAsia="Times New Roman" w:hAnsi="Times New Roman" w:cs="Times New Roman"/>
          <w:bCs/>
          <w:sz w:val="28"/>
          <w:szCs w:val="28"/>
          <w:lang w:eastAsia="ru-RU"/>
        </w:rPr>
        <w:t xml:space="preserve">) и </w:t>
      </w:r>
      <w:proofErr w:type="spellStart"/>
      <w:r w:rsidRPr="00C549AB">
        <w:rPr>
          <w:rFonts w:ascii="Times New Roman" w:eastAsia="Times New Roman" w:hAnsi="Times New Roman" w:cs="Times New Roman"/>
          <w:bCs/>
          <w:sz w:val="28"/>
          <w:szCs w:val="28"/>
          <w:lang w:eastAsia="ru-RU"/>
        </w:rPr>
        <w:t>телеграм</w:t>
      </w:r>
      <w:proofErr w:type="spellEnd"/>
      <w:r w:rsidRPr="00C549AB">
        <w:rPr>
          <w:rFonts w:ascii="Times New Roman" w:eastAsia="Times New Roman" w:hAnsi="Times New Roman" w:cs="Times New Roman"/>
          <w:bCs/>
          <w:sz w:val="28"/>
          <w:szCs w:val="28"/>
          <w:lang w:eastAsia="ru-RU"/>
        </w:rPr>
        <w:t xml:space="preserve">-канале Союза </w:t>
      </w:r>
      <w:r w:rsidRPr="00C549AB">
        <w:rPr>
          <w:rFonts w:ascii="Times New Roman" w:eastAsia="Times New Roman" w:hAnsi="Times New Roman" w:cs="Times New Roman"/>
          <w:bCs/>
          <w:sz w:val="28"/>
          <w:szCs w:val="28"/>
          <w:lang w:val="en-US" w:eastAsia="ru-RU"/>
        </w:rPr>
        <w:t>t</w:t>
      </w:r>
      <w:r w:rsidRPr="00C549AB">
        <w:rPr>
          <w:rFonts w:ascii="Times New Roman" w:eastAsia="Times New Roman" w:hAnsi="Times New Roman" w:cs="Times New Roman"/>
          <w:bCs/>
          <w:sz w:val="28"/>
          <w:szCs w:val="28"/>
          <w:lang w:eastAsia="ru-RU"/>
        </w:rPr>
        <w:t>.</w:t>
      </w:r>
      <w:r w:rsidRPr="00C549AB">
        <w:rPr>
          <w:rFonts w:ascii="Times New Roman" w:eastAsia="Times New Roman" w:hAnsi="Times New Roman" w:cs="Times New Roman"/>
          <w:bCs/>
          <w:sz w:val="28"/>
          <w:szCs w:val="28"/>
          <w:lang w:val="en-US" w:eastAsia="ru-RU"/>
        </w:rPr>
        <w:t>me</w:t>
      </w:r>
      <w:r w:rsidRPr="00C549AB">
        <w:rPr>
          <w:rFonts w:ascii="Times New Roman" w:eastAsia="Times New Roman" w:hAnsi="Times New Roman" w:cs="Times New Roman"/>
          <w:bCs/>
          <w:sz w:val="28"/>
          <w:szCs w:val="28"/>
          <w:lang w:eastAsia="ru-RU"/>
        </w:rPr>
        <w:t>/</w:t>
      </w:r>
      <w:proofErr w:type="spellStart"/>
      <w:r w:rsidRPr="00C549AB">
        <w:rPr>
          <w:rFonts w:ascii="Times New Roman" w:eastAsia="Times New Roman" w:hAnsi="Times New Roman" w:cs="Times New Roman"/>
          <w:bCs/>
          <w:sz w:val="28"/>
          <w:szCs w:val="28"/>
          <w:lang w:val="en-US" w:eastAsia="ru-RU"/>
        </w:rPr>
        <w:t>sakhprof</w:t>
      </w:r>
      <w:proofErr w:type="spellEnd"/>
      <w:r w:rsidRPr="00C549AB">
        <w:rPr>
          <w:rFonts w:ascii="Times New Roman" w:eastAsia="Times New Roman" w:hAnsi="Times New Roman" w:cs="Times New Roman"/>
          <w:bCs/>
          <w:sz w:val="28"/>
          <w:szCs w:val="28"/>
          <w:lang w:eastAsia="ru-RU"/>
        </w:rPr>
        <w:t xml:space="preserve">. Сюжеты о других активистах Профсоюза жизнеобеспечения планируются к размещению в течение года.  </w:t>
      </w:r>
    </w:p>
    <w:p w14:paraId="23754515" w14:textId="77777777" w:rsidR="00C549AB" w:rsidRPr="00C549AB" w:rsidRDefault="00C549AB" w:rsidP="00876A19">
      <w:pPr>
        <w:spacing w:after="0" w:line="276" w:lineRule="auto"/>
        <w:ind w:firstLine="567"/>
        <w:jc w:val="both"/>
        <w:rPr>
          <w:rFonts w:ascii="Times New Roman" w:eastAsia="Calibri" w:hAnsi="Times New Roman" w:cs="Times New Roman"/>
          <w:sz w:val="28"/>
          <w:szCs w:val="28"/>
        </w:rPr>
      </w:pPr>
      <w:r w:rsidRPr="00C549AB">
        <w:rPr>
          <w:rFonts w:ascii="Times New Roman" w:eastAsia="Calibri" w:hAnsi="Times New Roman" w:cs="Times New Roman"/>
          <w:sz w:val="28"/>
          <w:szCs w:val="28"/>
        </w:rPr>
        <w:t xml:space="preserve">Кроме того, до первичных профсоюзных организаций доведена информация о возможности принять участие в проводимом Молодежным советом ФНПР мероприятии - Первомайском профсоюзном </w:t>
      </w:r>
      <w:proofErr w:type="spellStart"/>
      <w:proofErr w:type="gramStart"/>
      <w:r w:rsidRPr="00C549AB">
        <w:rPr>
          <w:rFonts w:ascii="Times New Roman" w:eastAsia="Calibri" w:hAnsi="Times New Roman" w:cs="Times New Roman"/>
          <w:sz w:val="28"/>
          <w:szCs w:val="28"/>
        </w:rPr>
        <w:t>квизе</w:t>
      </w:r>
      <w:proofErr w:type="spellEnd"/>
      <w:r w:rsidRPr="00C549AB">
        <w:rPr>
          <w:rFonts w:ascii="Times New Roman" w:eastAsia="Calibri" w:hAnsi="Times New Roman" w:cs="Times New Roman"/>
          <w:sz w:val="28"/>
          <w:szCs w:val="28"/>
        </w:rPr>
        <w:t xml:space="preserve">  «</w:t>
      </w:r>
      <w:proofErr w:type="gramEnd"/>
      <w:r w:rsidRPr="00C549AB">
        <w:rPr>
          <w:rFonts w:ascii="Times New Roman" w:eastAsia="Calibri" w:hAnsi="Times New Roman" w:cs="Times New Roman"/>
          <w:sz w:val="28"/>
          <w:szCs w:val="28"/>
        </w:rPr>
        <w:t>Маевка».</w:t>
      </w:r>
    </w:p>
    <w:p w14:paraId="64E7EF1F" w14:textId="77777777" w:rsidR="00C549AB" w:rsidRPr="00C549AB" w:rsidRDefault="00C549AB" w:rsidP="00876A19">
      <w:pPr>
        <w:widowControl w:val="0"/>
        <w:autoSpaceDE w:val="0"/>
        <w:autoSpaceDN w:val="0"/>
        <w:spacing w:after="0" w:line="276" w:lineRule="auto"/>
        <w:ind w:firstLine="567"/>
        <w:jc w:val="both"/>
        <w:rPr>
          <w:rFonts w:ascii="Times New Roman" w:eastAsia="Times New Roman" w:hAnsi="Times New Roman" w:cs="Times New Roman"/>
          <w:bCs/>
          <w:sz w:val="28"/>
          <w:szCs w:val="28"/>
          <w:lang w:eastAsia="ru-RU"/>
        </w:rPr>
      </w:pPr>
      <w:r w:rsidRPr="00C549AB">
        <w:rPr>
          <w:rFonts w:ascii="Times New Roman" w:eastAsia="Times New Roman" w:hAnsi="Times New Roman" w:cs="Times New Roman"/>
          <w:bCs/>
          <w:sz w:val="28"/>
          <w:szCs w:val="28"/>
          <w:lang w:eastAsia="ru-RU"/>
        </w:rPr>
        <w:t xml:space="preserve">размещения 12.05.2025 года). Сюжеты о других активистах Профсоюза жизнеобеспечения планируются к размещению в течение года.  </w:t>
      </w:r>
    </w:p>
    <w:p w14:paraId="30CD76D1" w14:textId="77777777" w:rsidR="00C549AB" w:rsidRPr="00C549AB" w:rsidRDefault="00C549AB" w:rsidP="00876A19">
      <w:pPr>
        <w:spacing w:after="0" w:line="276" w:lineRule="auto"/>
        <w:ind w:firstLine="567"/>
        <w:jc w:val="both"/>
        <w:rPr>
          <w:rFonts w:ascii="Times New Roman" w:eastAsia="Calibri" w:hAnsi="Times New Roman" w:cs="Times New Roman"/>
          <w:sz w:val="28"/>
          <w:szCs w:val="28"/>
        </w:rPr>
      </w:pPr>
      <w:r w:rsidRPr="00C549AB">
        <w:rPr>
          <w:rFonts w:ascii="Times New Roman" w:eastAsia="Calibri" w:hAnsi="Times New Roman" w:cs="Times New Roman"/>
          <w:sz w:val="28"/>
          <w:szCs w:val="28"/>
        </w:rPr>
        <w:t xml:space="preserve">Кроме того, до первичных профсоюзных организаций доведена информация о возможности принять участие в проводимом Молодежным советом ФНПР мероприятии - Первомайском профсоюзном </w:t>
      </w:r>
      <w:proofErr w:type="spellStart"/>
      <w:r w:rsidRPr="00C549AB">
        <w:rPr>
          <w:rFonts w:ascii="Times New Roman" w:eastAsia="Calibri" w:hAnsi="Times New Roman" w:cs="Times New Roman"/>
          <w:sz w:val="28"/>
          <w:szCs w:val="28"/>
        </w:rPr>
        <w:t>квизе</w:t>
      </w:r>
      <w:proofErr w:type="spellEnd"/>
      <w:r w:rsidRPr="00C549AB">
        <w:rPr>
          <w:rFonts w:ascii="Times New Roman" w:eastAsia="Calibri" w:hAnsi="Times New Roman" w:cs="Times New Roman"/>
          <w:sz w:val="28"/>
          <w:szCs w:val="28"/>
        </w:rPr>
        <w:t xml:space="preserve"> «Маевка».</w:t>
      </w:r>
    </w:p>
    <w:p w14:paraId="555401BF" w14:textId="77777777" w:rsidR="00C549AB" w:rsidRPr="00C549AB" w:rsidRDefault="00C549AB" w:rsidP="00876A19">
      <w:pPr>
        <w:spacing w:after="0" w:line="276" w:lineRule="auto"/>
        <w:ind w:firstLine="567"/>
        <w:jc w:val="both"/>
        <w:rPr>
          <w:rFonts w:ascii="Times New Roman" w:eastAsia="Calibri" w:hAnsi="Times New Roman" w:cs="Times New Roman"/>
          <w:bCs/>
          <w:sz w:val="28"/>
          <w:szCs w:val="28"/>
        </w:rPr>
      </w:pPr>
    </w:p>
    <w:p w14:paraId="12D3E3B7" w14:textId="493A65EA" w:rsidR="00C549AB" w:rsidRPr="00C549AB" w:rsidRDefault="00C549AB" w:rsidP="00876A19">
      <w:pPr>
        <w:spacing w:after="0" w:line="276" w:lineRule="auto"/>
        <w:ind w:firstLine="567"/>
        <w:jc w:val="both"/>
        <w:rPr>
          <w:rFonts w:ascii="Times New Roman" w:eastAsia="Calibri" w:hAnsi="Times New Roman" w:cs="Times New Roman"/>
          <w:sz w:val="28"/>
          <w:szCs w:val="28"/>
        </w:rPr>
      </w:pPr>
      <w:proofErr w:type="gramStart"/>
      <w:r w:rsidRPr="00C549AB">
        <w:rPr>
          <w:rFonts w:ascii="Times New Roman" w:eastAsia="Calibri" w:hAnsi="Times New Roman" w:cs="Times New Roman"/>
          <w:sz w:val="28"/>
          <w:szCs w:val="28"/>
        </w:rPr>
        <w:t xml:space="preserve">Профактив  </w:t>
      </w:r>
      <w:r w:rsidRPr="00C549AB">
        <w:rPr>
          <w:rFonts w:ascii="Times New Roman" w:eastAsia="Calibri" w:hAnsi="Times New Roman" w:cs="Times New Roman"/>
          <w:b/>
          <w:sz w:val="28"/>
          <w:szCs w:val="28"/>
        </w:rPr>
        <w:t>Свердловской</w:t>
      </w:r>
      <w:proofErr w:type="gramEnd"/>
      <w:r w:rsidRPr="00C549AB">
        <w:rPr>
          <w:rFonts w:ascii="Times New Roman" w:eastAsia="Calibri" w:hAnsi="Times New Roman" w:cs="Times New Roman"/>
          <w:b/>
          <w:sz w:val="28"/>
          <w:szCs w:val="28"/>
        </w:rPr>
        <w:t xml:space="preserve"> </w:t>
      </w:r>
      <w:r w:rsidRPr="00C549AB">
        <w:rPr>
          <w:rFonts w:ascii="Times New Roman" w:eastAsia="Calibri" w:hAnsi="Times New Roman" w:cs="Times New Roman"/>
          <w:sz w:val="28"/>
          <w:szCs w:val="28"/>
        </w:rPr>
        <w:t xml:space="preserve">областной организации Профсоюза </w:t>
      </w:r>
      <w:r w:rsidRPr="00C549AB">
        <w:rPr>
          <w:rFonts w:ascii="Times New Roman" w:eastAsia="Calibri" w:hAnsi="Times New Roman" w:cs="Times New Roman"/>
          <w:color w:val="000000"/>
          <w:sz w:val="28"/>
          <w:szCs w:val="28"/>
          <w:shd w:val="clear" w:color="auto" w:fill="FFFFFF"/>
        </w:rPr>
        <w:t xml:space="preserve">активно включился в подготовку и проведение субботников, направленных на благоустройство городов и поселков Свердловской области. </w:t>
      </w:r>
      <w:r w:rsidRPr="00C549AB">
        <w:rPr>
          <w:rFonts w:ascii="Times New Roman" w:eastAsia="Calibri" w:hAnsi="Times New Roman" w:cs="Times New Roman"/>
          <w:sz w:val="28"/>
          <w:szCs w:val="28"/>
        </w:rPr>
        <w:t xml:space="preserve"> </w:t>
      </w:r>
    </w:p>
    <w:p w14:paraId="65D3A976" w14:textId="77777777" w:rsidR="00C549AB" w:rsidRPr="00C549AB" w:rsidRDefault="00C549AB" w:rsidP="00876A19">
      <w:pPr>
        <w:spacing w:after="0" w:line="276" w:lineRule="auto"/>
        <w:ind w:firstLine="567"/>
        <w:jc w:val="both"/>
        <w:rPr>
          <w:rFonts w:ascii="Times New Roman" w:eastAsia="Calibri" w:hAnsi="Times New Roman" w:cs="Times New Roman"/>
          <w:sz w:val="28"/>
          <w:szCs w:val="28"/>
        </w:rPr>
      </w:pPr>
      <w:r w:rsidRPr="00C549AB">
        <w:rPr>
          <w:rFonts w:ascii="Times New Roman" w:eastAsia="Calibri" w:hAnsi="Times New Roman" w:cs="Times New Roman"/>
          <w:sz w:val="28"/>
          <w:szCs w:val="28"/>
        </w:rPr>
        <w:t xml:space="preserve">1 </w:t>
      </w:r>
      <w:proofErr w:type="gramStart"/>
      <w:r w:rsidRPr="00C549AB">
        <w:rPr>
          <w:rFonts w:ascii="Times New Roman" w:eastAsia="Calibri" w:hAnsi="Times New Roman" w:cs="Times New Roman"/>
          <w:sz w:val="28"/>
          <w:szCs w:val="28"/>
        </w:rPr>
        <w:t>Мая  в</w:t>
      </w:r>
      <w:proofErr w:type="gramEnd"/>
      <w:r w:rsidRPr="00C549AB">
        <w:rPr>
          <w:rFonts w:ascii="Times New Roman" w:eastAsia="Calibri" w:hAnsi="Times New Roman" w:cs="Times New Roman"/>
          <w:sz w:val="28"/>
          <w:szCs w:val="28"/>
        </w:rPr>
        <w:t xml:space="preserve"> Екатеринбурге    на площадке  стадиона «Екатеринбург Арена» состоялся митинг-концерт, посвященный  Государственному празднику Весны и Труда</w:t>
      </w:r>
      <w:r w:rsidRPr="00C549AB">
        <w:rPr>
          <w:rFonts w:ascii="Times New Roman" w:eastAsia="Calibri" w:hAnsi="Times New Roman" w:cs="Times New Roman"/>
          <w:color w:val="000000"/>
          <w:sz w:val="28"/>
          <w:szCs w:val="28"/>
          <w:shd w:val="clear" w:color="auto" w:fill="FFFFFF"/>
        </w:rPr>
        <w:t xml:space="preserve"> Участников митинга приветствовали врио Губернатора Свердловской области Денис </w:t>
      </w:r>
      <w:proofErr w:type="spellStart"/>
      <w:r w:rsidRPr="00C549AB">
        <w:rPr>
          <w:rFonts w:ascii="Times New Roman" w:eastAsia="Calibri" w:hAnsi="Times New Roman" w:cs="Times New Roman"/>
          <w:color w:val="000000"/>
          <w:sz w:val="28"/>
          <w:szCs w:val="28"/>
          <w:shd w:val="clear" w:color="auto" w:fill="FFFFFF"/>
        </w:rPr>
        <w:t>Паслер</w:t>
      </w:r>
      <w:proofErr w:type="spellEnd"/>
      <w:r w:rsidRPr="00C549AB">
        <w:rPr>
          <w:rFonts w:ascii="Times New Roman" w:eastAsia="Calibri" w:hAnsi="Times New Roman" w:cs="Times New Roman"/>
          <w:color w:val="000000"/>
          <w:sz w:val="28"/>
          <w:szCs w:val="28"/>
          <w:shd w:val="clear" w:color="auto" w:fill="FFFFFF"/>
        </w:rPr>
        <w:t xml:space="preserve">, председатель Законодательного собрания Людмила Бабушкина, </w:t>
      </w:r>
      <w:r w:rsidRPr="00C549AB">
        <w:rPr>
          <w:rFonts w:ascii="Times New Roman" w:eastAsia="Calibri" w:hAnsi="Times New Roman" w:cs="Times New Roman"/>
          <w:sz w:val="28"/>
          <w:szCs w:val="28"/>
        </w:rPr>
        <w:t xml:space="preserve">председатель ФПСО Андрей Ветлужских </w:t>
      </w:r>
      <w:r w:rsidRPr="00C549AB">
        <w:rPr>
          <w:rFonts w:ascii="Times New Roman" w:eastAsia="Calibri" w:hAnsi="Times New Roman" w:cs="Times New Roman"/>
          <w:color w:val="000000"/>
          <w:sz w:val="28"/>
          <w:szCs w:val="28"/>
          <w:shd w:val="clear" w:color="auto" w:fill="FFFFFF"/>
        </w:rPr>
        <w:t xml:space="preserve">и др. </w:t>
      </w:r>
      <w:r w:rsidRPr="00C549AB">
        <w:rPr>
          <w:rFonts w:ascii="Times New Roman" w:eastAsia="Calibri" w:hAnsi="Times New Roman" w:cs="Times New Roman"/>
          <w:sz w:val="28"/>
          <w:szCs w:val="28"/>
        </w:rPr>
        <w:t xml:space="preserve"> </w:t>
      </w:r>
      <w:proofErr w:type="gramStart"/>
      <w:r w:rsidRPr="00C549AB">
        <w:rPr>
          <w:rFonts w:ascii="Times New Roman" w:eastAsia="Calibri" w:hAnsi="Times New Roman" w:cs="Times New Roman"/>
          <w:sz w:val="28"/>
          <w:szCs w:val="28"/>
        </w:rPr>
        <w:t>Несмотря  на</w:t>
      </w:r>
      <w:proofErr w:type="gramEnd"/>
      <w:r w:rsidRPr="00C549AB">
        <w:rPr>
          <w:rFonts w:ascii="Times New Roman" w:eastAsia="Calibri" w:hAnsi="Times New Roman" w:cs="Times New Roman"/>
          <w:sz w:val="28"/>
          <w:szCs w:val="28"/>
        </w:rPr>
        <w:t xml:space="preserve">  неблагоприятные погодные условия  от отраслевого профсоюза   </w:t>
      </w:r>
      <w:r w:rsidRPr="00C549AB">
        <w:rPr>
          <w:rFonts w:ascii="Times New Roman" w:eastAsia="Calibri" w:hAnsi="Times New Roman" w:cs="Times New Roman"/>
          <w:sz w:val="28"/>
          <w:szCs w:val="28"/>
        </w:rPr>
        <w:lastRenderedPageBreak/>
        <w:t>в митинге  приняли участие около</w:t>
      </w:r>
      <w:r w:rsidRPr="00C549AB">
        <w:rPr>
          <w:rFonts w:ascii="Times New Roman" w:eastAsia="Calibri" w:hAnsi="Times New Roman" w:cs="Times New Roman"/>
          <w:color w:val="FF0000"/>
          <w:sz w:val="28"/>
          <w:szCs w:val="28"/>
        </w:rPr>
        <w:t xml:space="preserve"> </w:t>
      </w:r>
      <w:r w:rsidRPr="00C549AB">
        <w:rPr>
          <w:rFonts w:ascii="Times New Roman" w:eastAsia="Calibri" w:hAnsi="Times New Roman" w:cs="Times New Roman"/>
          <w:sz w:val="28"/>
          <w:szCs w:val="28"/>
        </w:rPr>
        <w:t xml:space="preserve">350 человек, в большей части  молодежь. Большинство </w:t>
      </w:r>
      <w:proofErr w:type="gramStart"/>
      <w:r w:rsidRPr="00C549AB">
        <w:rPr>
          <w:rFonts w:ascii="Times New Roman" w:eastAsia="Calibri" w:hAnsi="Times New Roman" w:cs="Times New Roman"/>
          <w:sz w:val="28"/>
          <w:szCs w:val="28"/>
        </w:rPr>
        <w:t>участников  были</w:t>
      </w:r>
      <w:proofErr w:type="gramEnd"/>
      <w:r w:rsidRPr="00C549AB">
        <w:rPr>
          <w:rFonts w:ascii="Times New Roman" w:eastAsia="Calibri" w:hAnsi="Times New Roman" w:cs="Times New Roman"/>
          <w:sz w:val="28"/>
          <w:szCs w:val="28"/>
        </w:rPr>
        <w:t xml:space="preserve">   одеты в бейсболки , футболки с  символикой  предприятий.   </w:t>
      </w:r>
    </w:p>
    <w:p w14:paraId="041906BC" w14:textId="77777777" w:rsidR="00C549AB" w:rsidRPr="00C549AB" w:rsidRDefault="00C549AB" w:rsidP="00876A19">
      <w:pPr>
        <w:shd w:val="clear" w:color="auto" w:fill="FFFFFF"/>
        <w:spacing w:after="0" w:line="276" w:lineRule="auto"/>
        <w:ind w:firstLine="567"/>
        <w:jc w:val="both"/>
        <w:rPr>
          <w:rFonts w:ascii="Times New Roman" w:eastAsia="Times New Roman" w:hAnsi="Times New Roman" w:cs="Times New Roman"/>
          <w:color w:val="000000"/>
          <w:sz w:val="28"/>
          <w:szCs w:val="28"/>
          <w:lang w:eastAsia="ru-RU"/>
        </w:rPr>
      </w:pPr>
      <w:r w:rsidRPr="00C549AB">
        <w:rPr>
          <w:rFonts w:ascii="Times New Roman" w:eastAsia="Times New Roman" w:hAnsi="Times New Roman" w:cs="Times New Roman"/>
          <w:color w:val="000000"/>
          <w:sz w:val="28"/>
          <w:szCs w:val="28"/>
          <w:lang w:eastAsia="ru-RU"/>
        </w:rPr>
        <w:t xml:space="preserve">По завершении митинга 16 лучших работников отрасли были приглашены на Губернаторский прием «Славим человека труда», который прошел в резиденции Губернатора Свердловской области. </w:t>
      </w:r>
    </w:p>
    <w:p w14:paraId="4F241F3B" w14:textId="77777777" w:rsidR="00C549AB" w:rsidRPr="00C549AB" w:rsidRDefault="00C549AB" w:rsidP="00876A19">
      <w:pPr>
        <w:shd w:val="clear" w:color="auto" w:fill="FFFFFF"/>
        <w:spacing w:after="0" w:line="276" w:lineRule="auto"/>
        <w:ind w:firstLine="567"/>
        <w:jc w:val="both"/>
        <w:rPr>
          <w:rFonts w:ascii="Times New Roman" w:eastAsia="Times New Roman" w:hAnsi="Times New Roman" w:cs="Times New Roman"/>
          <w:color w:val="000000"/>
          <w:sz w:val="28"/>
          <w:szCs w:val="28"/>
          <w:lang w:eastAsia="ru-RU"/>
        </w:rPr>
      </w:pPr>
      <w:r w:rsidRPr="00C549AB">
        <w:rPr>
          <w:rFonts w:ascii="Times New Roman" w:eastAsia="Times New Roman" w:hAnsi="Times New Roman" w:cs="Times New Roman"/>
          <w:color w:val="000000"/>
          <w:sz w:val="28"/>
          <w:szCs w:val="28"/>
          <w:lang w:eastAsia="ru-RU"/>
        </w:rPr>
        <w:t xml:space="preserve">Врио Губернатора Свердловской области Денис </w:t>
      </w:r>
      <w:proofErr w:type="spellStart"/>
      <w:r w:rsidRPr="00C549AB">
        <w:rPr>
          <w:rFonts w:ascii="Times New Roman" w:eastAsia="Times New Roman" w:hAnsi="Times New Roman" w:cs="Times New Roman"/>
          <w:color w:val="000000"/>
          <w:sz w:val="28"/>
          <w:szCs w:val="28"/>
          <w:lang w:eastAsia="ru-RU"/>
        </w:rPr>
        <w:t>Паслер</w:t>
      </w:r>
      <w:proofErr w:type="spellEnd"/>
      <w:r w:rsidRPr="00C549AB">
        <w:rPr>
          <w:rFonts w:ascii="Times New Roman" w:eastAsia="Times New Roman" w:hAnsi="Times New Roman" w:cs="Times New Roman"/>
          <w:color w:val="000000"/>
          <w:sz w:val="28"/>
          <w:szCs w:val="28"/>
          <w:lang w:eastAsia="ru-RU"/>
        </w:rPr>
        <w:t xml:space="preserve">, по ходатайству </w:t>
      </w:r>
      <w:proofErr w:type="gramStart"/>
      <w:r w:rsidRPr="00C549AB">
        <w:rPr>
          <w:rFonts w:ascii="Times New Roman" w:eastAsia="Times New Roman" w:hAnsi="Times New Roman" w:cs="Times New Roman"/>
          <w:color w:val="000000"/>
          <w:sz w:val="28"/>
          <w:szCs w:val="28"/>
          <w:lang w:eastAsia="ru-RU"/>
        </w:rPr>
        <w:t>областной  организации</w:t>
      </w:r>
      <w:proofErr w:type="gramEnd"/>
      <w:r w:rsidRPr="00C549AB">
        <w:rPr>
          <w:rFonts w:ascii="Times New Roman" w:eastAsia="Times New Roman" w:hAnsi="Times New Roman" w:cs="Times New Roman"/>
          <w:color w:val="000000"/>
          <w:sz w:val="28"/>
          <w:szCs w:val="28"/>
          <w:lang w:eastAsia="ru-RU"/>
        </w:rPr>
        <w:t xml:space="preserve"> Профсоюза, вручил Почетную грамоту Губернатора Свердловской области старшему оператору 4 разряда МУП «Жилкомсервис-СЛ» </w:t>
      </w:r>
      <w:proofErr w:type="spellStart"/>
      <w:r w:rsidRPr="00C549AB">
        <w:rPr>
          <w:rFonts w:ascii="Times New Roman" w:eastAsia="Times New Roman" w:hAnsi="Times New Roman" w:cs="Times New Roman"/>
          <w:color w:val="000000"/>
          <w:sz w:val="28"/>
          <w:szCs w:val="28"/>
          <w:lang w:eastAsia="ru-RU"/>
        </w:rPr>
        <w:t>Башкиной</w:t>
      </w:r>
      <w:proofErr w:type="spellEnd"/>
      <w:r w:rsidRPr="00C549AB">
        <w:rPr>
          <w:rFonts w:ascii="Times New Roman" w:eastAsia="Times New Roman" w:hAnsi="Times New Roman" w:cs="Times New Roman"/>
          <w:color w:val="000000"/>
          <w:sz w:val="28"/>
          <w:szCs w:val="28"/>
          <w:lang w:eastAsia="ru-RU"/>
        </w:rPr>
        <w:t xml:space="preserve"> С.С. за особые трудовые заслуги и высокий профессионализм.</w:t>
      </w:r>
    </w:p>
    <w:p w14:paraId="37CEF878" w14:textId="77777777" w:rsidR="00C549AB" w:rsidRPr="00C549AB" w:rsidRDefault="00C549AB" w:rsidP="00876A19">
      <w:pPr>
        <w:spacing w:after="0" w:line="276" w:lineRule="auto"/>
        <w:ind w:firstLine="567"/>
        <w:jc w:val="both"/>
        <w:rPr>
          <w:rFonts w:ascii="Times New Roman" w:eastAsia="Calibri" w:hAnsi="Times New Roman" w:cs="Times New Roman"/>
          <w:sz w:val="28"/>
          <w:szCs w:val="28"/>
        </w:rPr>
      </w:pPr>
      <w:r w:rsidRPr="00C549AB">
        <w:rPr>
          <w:rFonts w:ascii="Times New Roman" w:eastAsia="Calibri" w:hAnsi="Times New Roman" w:cs="Times New Roman"/>
          <w:sz w:val="28"/>
          <w:szCs w:val="28"/>
        </w:rPr>
        <w:t xml:space="preserve">Первомайские </w:t>
      </w:r>
      <w:proofErr w:type="gramStart"/>
      <w:r w:rsidRPr="00C549AB">
        <w:rPr>
          <w:rFonts w:ascii="Times New Roman" w:eastAsia="Calibri" w:hAnsi="Times New Roman" w:cs="Times New Roman"/>
          <w:sz w:val="28"/>
          <w:szCs w:val="28"/>
        </w:rPr>
        <w:t>мероприятия  также</w:t>
      </w:r>
      <w:proofErr w:type="gramEnd"/>
      <w:r w:rsidRPr="00C549AB">
        <w:rPr>
          <w:rFonts w:ascii="Times New Roman" w:eastAsia="Calibri" w:hAnsi="Times New Roman" w:cs="Times New Roman"/>
          <w:sz w:val="28"/>
          <w:szCs w:val="28"/>
        </w:rPr>
        <w:t xml:space="preserve"> состоялись в 52 муниципалитетах Свердловской области , в которых приняли участие   </w:t>
      </w:r>
      <w:proofErr w:type="spellStart"/>
      <w:r w:rsidRPr="00C549AB">
        <w:rPr>
          <w:rFonts w:ascii="Times New Roman" w:eastAsia="Calibri" w:hAnsi="Times New Roman" w:cs="Times New Roman"/>
          <w:sz w:val="28"/>
          <w:szCs w:val="28"/>
        </w:rPr>
        <w:t>профактивисты</w:t>
      </w:r>
      <w:proofErr w:type="spellEnd"/>
      <w:r w:rsidRPr="00C549AB">
        <w:rPr>
          <w:rFonts w:ascii="Times New Roman" w:eastAsia="Calibri" w:hAnsi="Times New Roman" w:cs="Times New Roman"/>
          <w:sz w:val="28"/>
          <w:szCs w:val="28"/>
        </w:rPr>
        <w:t xml:space="preserve">    отраслевого профсоюза работников жизнеобеспечения,  </w:t>
      </w:r>
      <w:r w:rsidRPr="00C549AB">
        <w:rPr>
          <w:rFonts w:ascii="Times New Roman" w:eastAsia="Calibri" w:hAnsi="Times New Roman" w:cs="Times New Roman"/>
          <w:color w:val="000000"/>
          <w:sz w:val="28"/>
          <w:szCs w:val="28"/>
          <w:shd w:val="clear" w:color="auto" w:fill="FFFFFF"/>
        </w:rPr>
        <w:t>подчеркивая значимость труда и важность социального партнерства.</w:t>
      </w:r>
    </w:p>
    <w:p w14:paraId="6D1BC912" w14:textId="77777777" w:rsidR="00FC559F" w:rsidRPr="00FC559F" w:rsidRDefault="00FC559F" w:rsidP="00876A19">
      <w:pPr>
        <w:shd w:val="clear" w:color="auto" w:fill="FFFFFF"/>
        <w:spacing w:after="0" w:line="276" w:lineRule="auto"/>
        <w:ind w:firstLine="567"/>
        <w:jc w:val="both"/>
        <w:textAlignment w:val="top"/>
        <w:rPr>
          <w:rFonts w:ascii="Times New Roman" w:eastAsia="Times New Roman" w:hAnsi="Times New Roman" w:cs="Times New Roman"/>
          <w:b/>
          <w:sz w:val="20"/>
          <w:szCs w:val="20"/>
          <w:lang w:eastAsia="ru-RU"/>
        </w:rPr>
      </w:pPr>
    </w:p>
    <w:p w14:paraId="1A1EEBDD" w14:textId="51D82BF9" w:rsidR="00C549AB" w:rsidRPr="00C549AB" w:rsidRDefault="00C549AB" w:rsidP="00876A19">
      <w:pPr>
        <w:shd w:val="clear" w:color="auto" w:fill="FFFFFF"/>
        <w:spacing w:after="0" w:line="276" w:lineRule="auto"/>
        <w:ind w:firstLine="567"/>
        <w:jc w:val="both"/>
        <w:textAlignment w:val="top"/>
        <w:rPr>
          <w:rFonts w:ascii="Times New Roman" w:eastAsia="Times New Roman" w:hAnsi="Times New Roman" w:cs="Times New Roman"/>
          <w:color w:val="000000"/>
          <w:sz w:val="28"/>
          <w:szCs w:val="28"/>
          <w:bdr w:val="none" w:sz="0" w:space="0" w:color="auto" w:frame="1"/>
          <w:lang w:eastAsia="ru-RU"/>
        </w:rPr>
      </w:pPr>
      <w:r w:rsidRPr="00C549AB">
        <w:rPr>
          <w:rFonts w:ascii="Times New Roman" w:eastAsia="Times New Roman" w:hAnsi="Times New Roman" w:cs="Times New Roman"/>
          <w:b/>
          <w:sz w:val="28"/>
          <w:szCs w:val="28"/>
          <w:lang w:eastAsia="ru-RU"/>
        </w:rPr>
        <w:t>Санкт-Петербургский</w:t>
      </w:r>
      <w:r w:rsidRPr="00C549AB">
        <w:rPr>
          <w:rFonts w:ascii="Times New Roman" w:eastAsia="Times New Roman" w:hAnsi="Times New Roman" w:cs="Times New Roman"/>
          <w:sz w:val="28"/>
          <w:szCs w:val="28"/>
          <w:lang w:eastAsia="ru-RU"/>
        </w:rPr>
        <w:t xml:space="preserve"> </w:t>
      </w:r>
      <w:proofErr w:type="gramStart"/>
      <w:r w:rsidRPr="00C549AB">
        <w:rPr>
          <w:rFonts w:ascii="Times New Roman" w:eastAsia="Times New Roman" w:hAnsi="Times New Roman" w:cs="Times New Roman"/>
          <w:sz w:val="28"/>
          <w:szCs w:val="28"/>
          <w:lang w:eastAsia="ru-RU"/>
        </w:rPr>
        <w:t>Межрегиональный  Профсоюз</w:t>
      </w:r>
      <w:proofErr w:type="gramEnd"/>
      <w:r w:rsidRPr="00C549AB">
        <w:rPr>
          <w:rFonts w:ascii="Times New Roman" w:eastAsia="Times New Roman" w:hAnsi="Times New Roman" w:cs="Times New Roman"/>
          <w:sz w:val="28"/>
          <w:szCs w:val="28"/>
          <w:lang w:eastAsia="ru-RU"/>
        </w:rPr>
        <w:t xml:space="preserve"> работников жизнеобеспечения     </w:t>
      </w:r>
      <w:r w:rsidRPr="00C549AB">
        <w:rPr>
          <w:rFonts w:ascii="Times New Roman" w:eastAsia="Times New Roman" w:hAnsi="Times New Roman" w:cs="Times New Roman"/>
          <w:color w:val="000000"/>
          <w:sz w:val="28"/>
          <w:szCs w:val="28"/>
          <w:bdr w:val="none" w:sz="0" w:space="0" w:color="auto" w:frame="1"/>
          <w:lang w:eastAsia="ru-RU"/>
        </w:rPr>
        <w:t>подготовил,  провел  и принял участие:</w:t>
      </w:r>
    </w:p>
    <w:p w14:paraId="2F4B2FB7" w14:textId="77777777" w:rsidR="00C549AB" w:rsidRPr="00C549AB" w:rsidRDefault="00C549AB" w:rsidP="00876A19">
      <w:pPr>
        <w:shd w:val="clear" w:color="auto" w:fill="FFFFFF"/>
        <w:spacing w:after="0" w:line="276" w:lineRule="auto"/>
        <w:ind w:firstLine="567"/>
        <w:jc w:val="both"/>
        <w:textAlignment w:val="top"/>
        <w:rPr>
          <w:rFonts w:ascii="Times New Roman" w:eastAsia="Times New Roman" w:hAnsi="Times New Roman" w:cs="Times New Roman"/>
          <w:color w:val="000000"/>
          <w:sz w:val="28"/>
          <w:szCs w:val="28"/>
          <w:bdr w:val="none" w:sz="0" w:space="0" w:color="auto" w:frame="1"/>
          <w:lang w:eastAsia="ru-RU"/>
        </w:rPr>
      </w:pPr>
      <w:r w:rsidRPr="00C549AB">
        <w:rPr>
          <w:rFonts w:ascii="Times New Roman" w:eastAsia="Times New Roman" w:hAnsi="Times New Roman" w:cs="Times New Roman"/>
          <w:color w:val="000000"/>
          <w:sz w:val="28"/>
          <w:szCs w:val="28"/>
          <w:bdr w:val="none" w:sz="0" w:space="0" w:color="auto" w:frame="1"/>
          <w:lang w:eastAsia="ru-RU"/>
        </w:rPr>
        <w:t xml:space="preserve">- в Общегородском конкурсе профессионального мастерства «Лучший по </w:t>
      </w:r>
      <w:proofErr w:type="gramStart"/>
      <w:r w:rsidRPr="00C549AB">
        <w:rPr>
          <w:rFonts w:ascii="Times New Roman" w:eastAsia="Times New Roman" w:hAnsi="Times New Roman" w:cs="Times New Roman"/>
          <w:color w:val="000000"/>
          <w:sz w:val="28"/>
          <w:szCs w:val="28"/>
          <w:bdr w:val="none" w:sz="0" w:space="0" w:color="auto" w:frame="1"/>
          <w:lang w:eastAsia="ru-RU"/>
        </w:rPr>
        <w:t xml:space="preserve">профессии»   </w:t>
      </w:r>
      <w:proofErr w:type="gramEnd"/>
      <w:r w:rsidRPr="00C549AB">
        <w:rPr>
          <w:rFonts w:ascii="Times New Roman" w:eastAsia="Times New Roman" w:hAnsi="Times New Roman" w:cs="Times New Roman"/>
          <w:color w:val="000000"/>
          <w:sz w:val="28"/>
          <w:szCs w:val="28"/>
          <w:bdr w:val="none" w:sz="0" w:space="0" w:color="auto" w:frame="1"/>
          <w:lang w:eastAsia="ru-RU"/>
        </w:rPr>
        <w:t>в номинациях «Лучший тракторист-машинист», «Лучший дворник»;</w:t>
      </w:r>
    </w:p>
    <w:p w14:paraId="72723C52" w14:textId="77777777" w:rsidR="00C549AB" w:rsidRPr="00C549AB" w:rsidRDefault="00C549AB" w:rsidP="00876A19">
      <w:pPr>
        <w:shd w:val="clear" w:color="auto" w:fill="FFFFFF"/>
        <w:spacing w:after="0" w:line="276" w:lineRule="auto"/>
        <w:ind w:firstLine="567"/>
        <w:jc w:val="both"/>
        <w:textAlignment w:val="top"/>
        <w:rPr>
          <w:rFonts w:ascii="Times New Roman" w:eastAsia="Times New Roman" w:hAnsi="Times New Roman" w:cs="Times New Roman"/>
          <w:color w:val="000000"/>
          <w:sz w:val="28"/>
          <w:szCs w:val="28"/>
          <w:bdr w:val="none" w:sz="0" w:space="0" w:color="auto" w:frame="1"/>
          <w:lang w:eastAsia="ru-RU"/>
        </w:rPr>
      </w:pPr>
      <w:r w:rsidRPr="00C549AB">
        <w:rPr>
          <w:rFonts w:ascii="Times New Roman" w:eastAsia="Times New Roman" w:hAnsi="Times New Roman" w:cs="Times New Roman"/>
          <w:color w:val="000000"/>
          <w:sz w:val="28"/>
          <w:szCs w:val="28"/>
          <w:bdr w:val="none" w:sz="0" w:space="0" w:color="auto" w:frame="1"/>
          <w:lang w:eastAsia="ru-RU"/>
        </w:rPr>
        <w:t xml:space="preserve">- в Большом пленарном заседании </w:t>
      </w:r>
      <w:r w:rsidRPr="00C549AB">
        <w:rPr>
          <w:rFonts w:ascii="Times New Roman" w:eastAsia="Times New Roman" w:hAnsi="Times New Roman" w:cs="Times New Roman"/>
          <w:color w:val="000000"/>
          <w:sz w:val="28"/>
          <w:szCs w:val="28"/>
          <w:bdr w:val="none" w:sz="0" w:space="0" w:color="auto" w:frame="1"/>
          <w:lang w:val="en-US" w:eastAsia="ru-RU"/>
        </w:rPr>
        <w:t>IX</w:t>
      </w:r>
      <w:r w:rsidRPr="00C549AB">
        <w:rPr>
          <w:rFonts w:ascii="Times New Roman" w:eastAsia="Times New Roman" w:hAnsi="Times New Roman" w:cs="Times New Roman"/>
          <w:color w:val="000000"/>
          <w:sz w:val="28"/>
          <w:szCs w:val="28"/>
          <w:bdr w:val="none" w:sz="0" w:space="0" w:color="auto" w:frame="1"/>
          <w:lang w:eastAsia="ru-RU"/>
        </w:rPr>
        <w:t xml:space="preserve"> Санкт-Петербургского международного форума труда «Человеческий капитал – инвестиции в будущее», КВЦ «</w:t>
      </w:r>
      <w:proofErr w:type="spellStart"/>
      <w:r w:rsidRPr="00C549AB">
        <w:rPr>
          <w:rFonts w:ascii="Times New Roman" w:eastAsia="Times New Roman" w:hAnsi="Times New Roman" w:cs="Times New Roman"/>
          <w:color w:val="000000"/>
          <w:sz w:val="28"/>
          <w:szCs w:val="28"/>
          <w:bdr w:val="none" w:sz="0" w:space="0" w:color="auto" w:frame="1"/>
          <w:lang w:eastAsia="ru-RU"/>
        </w:rPr>
        <w:t>Экспофорум</w:t>
      </w:r>
      <w:proofErr w:type="spellEnd"/>
      <w:r w:rsidRPr="00C549AB">
        <w:rPr>
          <w:rFonts w:ascii="Times New Roman" w:eastAsia="Times New Roman" w:hAnsi="Times New Roman" w:cs="Times New Roman"/>
          <w:color w:val="000000"/>
          <w:sz w:val="28"/>
          <w:szCs w:val="28"/>
          <w:bdr w:val="none" w:sz="0" w:space="0" w:color="auto" w:frame="1"/>
          <w:lang w:eastAsia="ru-RU"/>
        </w:rPr>
        <w:t xml:space="preserve">-Интернейшнл»; </w:t>
      </w:r>
    </w:p>
    <w:p w14:paraId="23810283" w14:textId="77777777" w:rsidR="00C549AB" w:rsidRPr="00C549AB" w:rsidRDefault="00C549AB" w:rsidP="00876A19">
      <w:pPr>
        <w:shd w:val="clear" w:color="auto" w:fill="FFFFFF"/>
        <w:spacing w:after="0" w:line="276" w:lineRule="auto"/>
        <w:ind w:firstLine="567"/>
        <w:jc w:val="both"/>
        <w:textAlignment w:val="top"/>
        <w:rPr>
          <w:rFonts w:ascii="Times New Roman" w:eastAsia="Times New Roman" w:hAnsi="Times New Roman" w:cs="Times New Roman"/>
          <w:color w:val="000000"/>
          <w:sz w:val="28"/>
          <w:szCs w:val="28"/>
          <w:bdr w:val="none" w:sz="0" w:space="0" w:color="auto" w:frame="1"/>
          <w:lang w:eastAsia="ru-RU"/>
        </w:rPr>
      </w:pPr>
      <w:r w:rsidRPr="00C549AB">
        <w:rPr>
          <w:rFonts w:ascii="Times New Roman" w:eastAsia="Times New Roman" w:hAnsi="Times New Roman" w:cs="Times New Roman"/>
          <w:color w:val="000000"/>
          <w:sz w:val="28"/>
          <w:szCs w:val="28"/>
          <w:bdr w:val="none" w:sz="0" w:space="0" w:color="auto" w:frame="1"/>
          <w:lang w:eastAsia="ru-RU"/>
        </w:rPr>
        <w:t>- в международной выставке «ЖКХ России», КВЦ «</w:t>
      </w:r>
      <w:proofErr w:type="spellStart"/>
      <w:r w:rsidRPr="00C549AB">
        <w:rPr>
          <w:rFonts w:ascii="Times New Roman" w:eastAsia="Times New Roman" w:hAnsi="Times New Roman" w:cs="Times New Roman"/>
          <w:color w:val="000000"/>
          <w:sz w:val="28"/>
          <w:szCs w:val="28"/>
          <w:bdr w:val="none" w:sz="0" w:space="0" w:color="auto" w:frame="1"/>
          <w:lang w:eastAsia="ru-RU"/>
        </w:rPr>
        <w:t>Экспофорум</w:t>
      </w:r>
      <w:proofErr w:type="spellEnd"/>
      <w:r w:rsidRPr="00C549AB">
        <w:rPr>
          <w:rFonts w:ascii="Times New Roman" w:eastAsia="Times New Roman" w:hAnsi="Times New Roman" w:cs="Times New Roman"/>
          <w:color w:val="000000"/>
          <w:sz w:val="28"/>
          <w:szCs w:val="28"/>
          <w:bdr w:val="none" w:sz="0" w:space="0" w:color="auto" w:frame="1"/>
          <w:lang w:eastAsia="ru-RU"/>
        </w:rPr>
        <w:t>»;</w:t>
      </w:r>
    </w:p>
    <w:p w14:paraId="274A24A6" w14:textId="77777777" w:rsidR="00C549AB" w:rsidRPr="00C549AB" w:rsidRDefault="00C549AB" w:rsidP="00876A19">
      <w:pPr>
        <w:shd w:val="clear" w:color="auto" w:fill="FFFFFF"/>
        <w:spacing w:after="0" w:line="276" w:lineRule="auto"/>
        <w:ind w:firstLine="567"/>
        <w:jc w:val="both"/>
        <w:textAlignment w:val="top"/>
        <w:rPr>
          <w:rFonts w:ascii="Times New Roman" w:eastAsia="Times New Roman" w:hAnsi="Times New Roman" w:cs="Times New Roman"/>
          <w:color w:val="000000"/>
          <w:sz w:val="28"/>
          <w:szCs w:val="28"/>
          <w:bdr w:val="none" w:sz="0" w:space="0" w:color="auto" w:frame="1"/>
          <w:lang w:eastAsia="ru-RU"/>
        </w:rPr>
      </w:pPr>
      <w:r w:rsidRPr="00C549AB">
        <w:rPr>
          <w:rFonts w:ascii="Times New Roman" w:eastAsia="Times New Roman" w:hAnsi="Times New Roman" w:cs="Times New Roman"/>
          <w:color w:val="000000"/>
          <w:sz w:val="28"/>
          <w:szCs w:val="28"/>
          <w:bdr w:val="none" w:sz="0" w:space="0" w:color="auto" w:frame="1"/>
          <w:lang w:eastAsia="ru-RU"/>
        </w:rPr>
        <w:t>- в совещании в Жилищном комитете по вопросам реализации проекта «Дорожная карта» по решению вопросов кадровой проблемы в РЖФ и предприятий улично-дорожной сети;</w:t>
      </w:r>
    </w:p>
    <w:p w14:paraId="626CAB9A" w14:textId="77777777" w:rsidR="00C549AB" w:rsidRPr="00C549AB" w:rsidRDefault="00C549AB" w:rsidP="00876A19">
      <w:pPr>
        <w:shd w:val="clear" w:color="auto" w:fill="FFFFFF"/>
        <w:spacing w:after="0" w:line="276" w:lineRule="auto"/>
        <w:ind w:firstLine="567"/>
        <w:jc w:val="both"/>
        <w:textAlignment w:val="top"/>
        <w:rPr>
          <w:rFonts w:ascii="Times New Roman" w:eastAsia="Times New Roman" w:hAnsi="Times New Roman" w:cs="Times New Roman"/>
          <w:color w:val="000000"/>
          <w:sz w:val="28"/>
          <w:szCs w:val="28"/>
          <w:bdr w:val="none" w:sz="0" w:space="0" w:color="auto" w:frame="1"/>
          <w:lang w:eastAsia="ru-RU"/>
        </w:rPr>
      </w:pPr>
      <w:r w:rsidRPr="00C549AB">
        <w:rPr>
          <w:rFonts w:ascii="Times New Roman" w:eastAsia="Times New Roman" w:hAnsi="Times New Roman" w:cs="Times New Roman"/>
          <w:color w:val="000000"/>
          <w:sz w:val="28"/>
          <w:szCs w:val="28"/>
          <w:bdr w:val="none" w:sz="0" w:space="0" w:color="auto" w:frame="1"/>
          <w:lang w:eastAsia="ru-RU"/>
        </w:rPr>
        <w:t>- турнир по баскетболу 3х3 в рамках Спартакиады Санкт-Петербургского отделения ВФСО «Трудовые резервы»;</w:t>
      </w:r>
    </w:p>
    <w:p w14:paraId="7E000EBB" w14:textId="77777777" w:rsidR="00C549AB" w:rsidRPr="00C549AB" w:rsidRDefault="00C549AB" w:rsidP="00876A19">
      <w:pPr>
        <w:shd w:val="clear" w:color="auto" w:fill="FFFFFF"/>
        <w:spacing w:after="0" w:line="276" w:lineRule="auto"/>
        <w:ind w:firstLine="567"/>
        <w:jc w:val="both"/>
        <w:textAlignment w:val="top"/>
        <w:rPr>
          <w:rFonts w:ascii="Times New Roman" w:eastAsia="Times New Roman" w:hAnsi="Times New Roman" w:cs="Times New Roman"/>
          <w:color w:val="000000"/>
          <w:sz w:val="28"/>
          <w:szCs w:val="28"/>
          <w:bdr w:val="none" w:sz="0" w:space="0" w:color="auto" w:frame="1"/>
          <w:lang w:eastAsia="ru-RU"/>
        </w:rPr>
      </w:pPr>
      <w:r w:rsidRPr="00C549AB">
        <w:rPr>
          <w:rFonts w:ascii="Times New Roman" w:eastAsia="Times New Roman" w:hAnsi="Times New Roman" w:cs="Times New Roman"/>
          <w:color w:val="000000"/>
          <w:sz w:val="28"/>
          <w:szCs w:val="28"/>
          <w:bdr w:val="none" w:sz="0" w:space="0" w:color="auto" w:frame="1"/>
          <w:lang w:eastAsia="ru-RU"/>
        </w:rPr>
        <w:t>- соревнования по бадминтону в рамках Спартакиады Санкт-Петербургского отделения ВФСО «Трудовые резервы»;</w:t>
      </w:r>
    </w:p>
    <w:p w14:paraId="63420954" w14:textId="77777777" w:rsidR="00C549AB" w:rsidRPr="00C549AB" w:rsidRDefault="00C549AB" w:rsidP="00876A19">
      <w:pPr>
        <w:shd w:val="clear" w:color="auto" w:fill="FFFFFF"/>
        <w:spacing w:after="0" w:line="276" w:lineRule="auto"/>
        <w:ind w:firstLine="567"/>
        <w:jc w:val="both"/>
        <w:textAlignment w:val="top"/>
        <w:rPr>
          <w:rFonts w:ascii="Times New Roman" w:eastAsia="Times New Roman" w:hAnsi="Times New Roman" w:cs="Times New Roman"/>
          <w:color w:val="000000"/>
          <w:sz w:val="28"/>
          <w:szCs w:val="28"/>
          <w:bdr w:val="none" w:sz="0" w:space="0" w:color="auto" w:frame="1"/>
          <w:lang w:eastAsia="ru-RU"/>
        </w:rPr>
      </w:pPr>
      <w:r w:rsidRPr="00C549AB">
        <w:rPr>
          <w:rFonts w:ascii="Times New Roman" w:eastAsia="Times New Roman" w:hAnsi="Times New Roman" w:cs="Times New Roman"/>
          <w:color w:val="000000"/>
          <w:sz w:val="28"/>
          <w:szCs w:val="28"/>
          <w:bdr w:val="none" w:sz="0" w:space="0" w:color="auto" w:frame="1"/>
          <w:lang w:eastAsia="ru-RU"/>
        </w:rPr>
        <w:t>- соревнования по легкой атлетике и перетягиванию каната в рамках Спартакиады Санкт-Петербургского отделения ВФСО «Трудовые резервы», участвовало 200 спортсменов из 12 организаций;</w:t>
      </w:r>
    </w:p>
    <w:p w14:paraId="776CBCD8" w14:textId="77777777" w:rsidR="00C549AB" w:rsidRPr="00C549AB" w:rsidRDefault="00C549AB" w:rsidP="00876A19">
      <w:pPr>
        <w:shd w:val="clear" w:color="auto" w:fill="FFFFFF"/>
        <w:spacing w:after="0" w:line="276" w:lineRule="auto"/>
        <w:ind w:firstLine="567"/>
        <w:jc w:val="both"/>
        <w:textAlignment w:val="top"/>
        <w:rPr>
          <w:rFonts w:ascii="Times New Roman" w:eastAsia="Times New Roman" w:hAnsi="Times New Roman" w:cs="Times New Roman"/>
          <w:color w:val="000000"/>
          <w:sz w:val="28"/>
          <w:szCs w:val="28"/>
          <w:bdr w:val="none" w:sz="0" w:space="0" w:color="auto" w:frame="1"/>
          <w:lang w:eastAsia="ru-RU"/>
        </w:rPr>
      </w:pPr>
      <w:r w:rsidRPr="00C549AB">
        <w:rPr>
          <w:rFonts w:ascii="Times New Roman" w:eastAsia="Times New Roman" w:hAnsi="Times New Roman" w:cs="Times New Roman"/>
          <w:color w:val="000000"/>
          <w:sz w:val="28"/>
          <w:szCs w:val="28"/>
          <w:bdr w:val="none" w:sz="0" w:space="0" w:color="auto" w:frame="1"/>
          <w:lang w:eastAsia="ru-RU"/>
        </w:rPr>
        <w:t xml:space="preserve">- председатель МПРЖ СПб и ЛО </w:t>
      </w:r>
      <w:proofErr w:type="spellStart"/>
      <w:r w:rsidRPr="00C549AB">
        <w:rPr>
          <w:rFonts w:ascii="Times New Roman" w:eastAsia="Times New Roman" w:hAnsi="Times New Roman" w:cs="Times New Roman"/>
          <w:color w:val="000000"/>
          <w:sz w:val="28"/>
          <w:szCs w:val="28"/>
          <w:bdr w:val="none" w:sz="0" w:space="0" w:color="auto" w:frame="1"/>
          <w:lang w:eastAsia="ru-RU"/>
        </w:rPr>
        <w:t>Н.А.Леонтьева</w:t>
      </w:r>
      <w:proofErr w:type="spellEnd"/>
      <w:r w:rsidRPr="00C549AB">
        <w:rPr>
          <w:rFonts w:ascii="Times New Roman" w:eastAsia="Times New Roman" w:hAnsi="Times New Roman" w:cs="Times New Roman"/>
          <w:color w:val="000000"/>
          <w:sz w:val="28"/>
          <w:szCs w:val="28"/>
          <w:bdr w:val="none" w:sz="0" w:space="0" w:color="auto" w:frame="1"/>
          <w:lang w:eastAsia="ru-RU"/>
        </w:rPr>
        <w:t xml:space="preserve"> проверила знания в области </w:t>
      </w:r>
      <w:proofErr w:type="gramStart"/>
      <w:r w:rsidRPr="00C549AB">
        <w:rPr>
          <w:rFonts w:ascii="Times New Roman" w:eastAsia="Times New Roman" w:hAnsi="Times New Roman" w:cs="Times New Roman"/>
          <w:color w:val="000000"/>
          <w:sz w:val="28"/>
          <w:szCs w:val="28"/>
          <w:bdr w:val="none" w:sz="0" w:space="0" w:color="auto" w:frame="1"/>
          <w:lang w:eastAsia="ru-RU"/>
        </w:rPr>
        <w:t>ЖКХ  в</w:t>
      </w:r>
      <w:proofErr w:type="gramEnd"/>
      <w:r w:rsidRPr="00C549AB">
        <w:rPr>
          <w:rFonts w:ascii="Times New Roman" w:eastAsia="Times New Roman" w:hAnsi="Times New Roman" w:cs="Times New Roman"/>
          <w:color w:val="000000"/>
          <w:sz w:val="28"/>
          <w:szCs w:val="28"/>
          <w:bdr w:val="none" w:sz="0" w:space="0" w:color="auto" w:frame="1"/>
          <w:lang w:eastAsia="ru-RU"/>
        </w:rPr>
        <w:t xml:space="preserve"> написании Диктанта по ЖКХ в очной форме;</w:t>
      </w:r>
    </w:p>
    <w:p w14:paraId="2195A8CD" w14:textId="77777777" w:rsidR="00C549AB" w:rsidRPr="00C549AB" w:rsidRDefault="00C549AB" w:rsidP="00876A19">
      <w:pPr>
        <w:shd w:val="clear" w:color="auto" w:fill="FFFFFF"/>
        <w:spacing w:after="0" w:line="276" w:lineRule="auto"/>
        <w:ind w:firstLine="567"/>
        <w:jc w:val="both"/>
        <w:textAlignment w:val="top"/>
        <w:rPr>
          <w:rFonts w:ascii="Times New Roman" w:eastAsia="Times New Roman" w:hAnsi="Times New Roman" w:cs="Times New Roman"/>
          <w:color w:val="000000"/>
          <w:sz w:val="28"/>
          <w:szCs w:val="28"/>
          <w:bdr w:val="none" w:sz="0" w:space="0" w:color="auto" w:frame="1"/>
          <w:lang w:eastAsia="ru-RU"/>
        </w:rPr>
      </w:pPr>
      <w:r w:rsidRPr="00C549AB">
        <w:rPr>
          <w:rFonts w:ascii="Times New Roman" w:eastAsia="Times New Roman" w:hAnsi="Times New Roman" w:cs="Times New Roman"/>
          <w:color w:val="000000"/>
          <w:sz w:val="28"/>
          <w:szCs w:val="28"/>
          <w:bdr w:val="none" w:sz="0" w:space="0" w:color="auto" w:frame="1"/>
          <w:lang w:eastAsia="ru-RU"/>
        </w:rPr>
        <w:t xml:space="preserve">- благотворительная донорская акция «Помоги детям – стань донором!» в Троллейбусном парке №1; </w:t>
      </w:r>
    </w:p>
    <w:p w14:paraId="05797D8B" w14:textId="77777777" w:rsidR="00C549AB" w:rsidRPr="00C549AB" w:rsidRDefault="00C549AB" w:rsidP="00876A19">
      <w:pPr>
        <w:shd w:val="clear" w:color="auto" w:fill="FFFFFF"/>
        <w:spacing w:after="0" w:line="276" w:lineRule="auto"/>
        <w:ind w:firstLine="567"/>
        <w:jc w:val="both"/>
        <w:textAlignment w:val="top"/>
        <w:rPr>
          <w:rFonts w:ascii="Times New Roman" w:eastAsia="Times New Roman" w:hAnsi="Times New Roman" w:cs="Times New Roman"/>
          <w:color w:val="000000"/>
          <w:sz w:val="28"/>
          <w:szCs w:val="28"/>
          <w:bdr w:val="none" w:sz="0" w:space="0" w:color="auto" w:frame="1"/>
          <w:lang w:eastAsia="ru-RU"/>
        </w:rPr>
      </w:pPr>
      <w:r w:rsidRPr="00C549AB">
        <w:rPr>
          <w:rFonts w:ascii="Times New Roman" w:eastAsia="Times New Roman" w:hAnsi="Times New Roman" w:cs="Times New Roman"/>
          <w:color w:val="000000"/>
          <w:sz w:val="28"/>
          <w:szCs w:val="28"/>
          <w:bdr w:val="none" w:sz="0" w:space="0" w:color="auto" w:frame="1"/>
          <w:lang w:eastAsia="ru-RU"/>
        </w:rPr>
        <w:t xml:space="preserve">- молодежный </w:t>
      </w:r>
      <w:proofErr w:type="gramStart"/>
      <w:r w:rsidRPr="00C549AB">
        <w:rPr>
          <w:rFonts w:ascii="Times New Roman" w:eastAsia="Times New Roman" w:hAnsi="Times New Roman" w:cs="Times New Roman"/>
          <w:color w:val="000000"/>
          <w:sz w:val="28"/>
          <w:szCs w:val="28"/>
          <w:bdr w:val="none" w:sz="0" w:space="0" w:color="auto" w:frame="1"/>
          <w:lang w:eastAsia="ru-RU"/>
        </w:rPr>
        <w:t>форум  «</w:t>
      </w:r>
      <w:proofErr w:type="gramEnd"/>
      <w:r w:rsidRPr="00C549AB">
        <w:rPr>
          <w:rFonts w:ascii="Times New Roman" w:eastAsia="Times New Roman" w:hAnsi="Times New Roman" w:cs="Times New Roman"/>
          <w:color w:val="000000"/>
          <w:sz w:val="28"/>
          <w:szCs w:val="28"/>
          <w:bdr w:val="none" w:sz="0" w:space="0" w:color="auto" w:frame="1"/>
          <w:lang w:eastAsia="ru-RU"/>
        </w:rPr>
        <w:t>Молодежь – наш капитал!», в котором приняли участие 150 человек;</w:t>
      </w:r>
    </w:p>
    <w:p w14:paraId="20D1F266" w14:textId="77777777" w:rsidR="00C549AB" w:rsidRPr="00C549AB" w:rsidRDefault="00C549AB" w:rsidP="00876A19">
      <w:pPr>
        <w:shd w:val="clear" w:color="auto" w:fill="FFFFFF"/>
        <w:spacing w:after="0" w:line="276" w:lineRule="auto"/>
        <w:ind w:firstLine="567"/>
        <w:jc w:val="both"/>
        <w:textAlignment w:val="top"/>
        <w:rPr>
          <w:rFonts w:ascii="Times New Roman" w:eastAsia="Times New Roman" w:hAnsi="Times New Roman" w:cs="Times New Roman"/>
          <w:color w:val="000000"/>
          <w:sz w:val="28"/>
          <w:szCs w:val="28"/>
          <w:bdr w:val="none" w:sz="0" w:space="0" w:color="auto" w:frame="1"/>
          <w:lang w:eastAsia="ru-RU"/>
        </w:rPr>
      </w:pPr>
      <w:r w:rsidRPr="00C549AB">
        <w:rPr>
          <w:rFonts w:ascii="Times New Roman" w:eastAsia="Times New Roman" w:hAnsi="Times New Roman" w:cs="Times New Roman"/>
          <w:color w:val="000000"/>
          <w:sz w:val="28"/>
          <w:szCs w:val="28"/>
          <w:bdr w:val="none" w:sz="0" w:space="0" w:color="auto" w:frame="1"/>
          <w:lang w:eastAsia="ru-RU"/>
        </w:rPr>
        <w:lastRenderedPageBreak/>
        <w:t>- семинар с уполномоченными по охране труда на тему: «Актуальные вопросы по охране труда»;</w:t>
      </w:r>
    </w:p>
    <w:p w14:paraId="314CEFAC" w14:textId="77777777" w:rsidR="00C549AB" w:rsidRPr="00C549AB" w:rsidRDefault="00C549AB" w:rsidP="00876A19">
      <w:pPr>
        <w:shd w:val="clear" w:color="auto" w:fill="FFFFFF"/>
        <w:spacing w:after="0" w:line="276" w:lineRule="auto"/>
        <w:ind w:firstLine="567"/>
        <w:jc w:val="both"/>
        <w:textAlignment w:val="top"/>
        <w:rPr>
          <w:rFonts w:ascii="Times New Roman" w:eastAsia="Times New Roman" w:hAnsi="Times New Roman" w:cs="Times New Roman"/>
          <w:color w:val="000000"/>
          <w:sz w:val="28"/>
          <w:szCs w:val="28"/>
          <w:bdr w:val="none" w:sz="0" w:space="0" w:color="auto" w:frame="1"/>
          <w:lang w:eastAsia="ru-RU"/>
        </w:rPr>
      </w:pPr>
      <w:r w:rsidRPr="00C549AB">
        <w:rPr>
          <w:rFonts w:ascii="Times New Roman" w:eastAsia="Times New Roman" w:hAnsi="Times New Roman" w:cs="Times New Roman"/>
          <w:color w:val="000000"/>
          <w:sz w:val="28"/>
          <w:szCs w:val="28"/>
          <w:bdr w:val="none" w:sz="0" w:space="0" w:color="auto" w:frame="1"/>
          <w:lang w:eastAsia="ru-RU"/>
        </w:rPr>
        <w:t xml:space="preserve">- заседание </w:t>
      </w:r>
      <w:proofErr w:type="gramStart"/>
      <w:r w:rsidRPr="00C549AB">
        <w:rPr>
          <w:rFonts w:ascii="Times New Roman" w:eastAsia="Times New Roman" w:hAnsi="Times New Roman" w:cs="Times New Roman"/>
          <w:color w:val="000000"/>
          <w:sz w:val="28"/>
          <w:szCs w:val="28"/>
          <w:bdr w:val="none" w:sz="0" w:space="0" w:color="auto" w:frame="1"/>
          <w:lang w:val="en-US" w:eastAsia="ru-RU"/>
        </w:rPr>
        <w:t>IV</w:t>
      </w:r>
      <w:r w:rsidRPr="00C549AB">
        <w:rPr>
          <w:rFonts w:ascii="Times New Roman" w:eastAsia="Times New Roman" w:hAnsi="Times New Roman" w:cs="Times New Roman"/>
          <w:color w:val="000000"/>
          <w:sz w:val="28"/>
          <w:szCs w:val="28"/>
          <w:bdr w:val="none" w:sz="0" w:space="0" w:color="auto" w:frame="1"/>
          <w:lang w:eastAsia="ru-RU"/>
        </w:rPr>
        <w:t xml:space="preserve">  пленума</w:t>
      </w:r>
      <w:proofErr w:type="gramEnd"/>
      <w:r w:rsidRPr="00C549AB">
        <w:rPr>
          <w:rFonts w:ascii="Times New Roman" w:eastAsia="Times New Roman" w:hAnsi="Times New Roman" w:cs="Times New Roman"/>
          <w:color w:val="000000"/>
          <w:sz w:val="28"/>
          <w:szCs w:val="28"/>
          <w:bdr w:val="none" w:sz="0" w:space="0" w:color="auto" w:frame="1"/>
          <w:lang w:eastAsia="ru-RU"/>
        </w:rPr>
        <w:t xml:space="preserve"> МК профсоюза;</w:t>
      </w:r>
    </w:p>
    <w:p w14:paraId="6F93714C" w14:textId="77777777" w:rsidR="00C549AB" w:rsidRPr="00C549AB" w:rsidRDefault="00C549AB" w:rsidP="00876A19">
      <w:pPr>
        <w:shd w:val="clear" w:color="auto" w:fill="FFFFFF"/>
        <w:spacing w:after="0" w:line="276" w:lineRule="auto"/>
        <w:ind w:firstLine="567"/>
        <w:jc w:val="both"/>
        <w:textAlignment w:val="top"/>
        <w:rPr>
          <w:rFonts w:ascii="Times New Roman" w:eastAsia="Times New Roman" w:hAnsi="Times New Roman" w:cs="Times New Roman"/>
          <w:color w:val="000000"/>
          <w:sz w:val="28"/>
          <w:szCs w:val="28"/>
          <w:bdr w:val="none" w:sz="0" w:space="0" w:color="auto" w:frame="1"/>
          <w:lang w:eastAsia="ru-RU"/>
        </w:rPr>
      </w:pPr>
      <w:r w:rsidRPr="00C549AB">
        <w:rPr>
          <w:rFonts w:ascii="Times New Roman" w:eastAsia="Times New Roman" w:hAnsi="Times New Roman" w:cs="Times New Roman"/>
          <w:color w:val="000000"/>
          <w:sz w:val="28"/>
          <w:szCs w:val="28"/>
          <w:bdr w:val="none" w:sz="0" w:space="0" w:color="auto" w:frame="1"/>
          <w:lang w:eastAsia="ru-RU"/>
        </w:rPr>
        <w:t>- внесено и одобрено предложение по учреждению юбилейного значка 120 лет профсоюза ЖКХ;</w:t>
      </w:r>
    </w:p>
    <w:p w14:paraId="066E6C52" w14:textId="77777777" w:rsidR="00C549AB" w:rsidRPr="00C549AB" w:rsidRDefault="00C549AB" w:rsidP="00876A19">
      <w:pPr>
        <w:shd w:val="clear" w:color="auto" w:fill="FFFFFF"/>
        <w:spacing w:after="0" w:line="276" w:lineRule="auto"/>
        <w:ind w:firstLine="567"/>
        <w:jc w:val="both"/>
        <w:textAlignment w:val="top"/>
        <w:rPr>
          <w:rFonts w:ascii="Times New Roman" w:eastAsia="Times New Roman" w:hAnsi="Times New Roman" w:cs="Times New Roman"/>
          <w:color w:val="000000"/>
          <w:sz w:val="28"/>
          <w:szCs w:val="28"/>
          <w:bdr w:val="none" w:sz="0" w:space="0" w:color="auto" w:frame="1"/>
          <w:lang w:eastAsia="ru-RU"/>
        </w:rPr>
      </w:pPr>
      <w:r w:rsidRPr="00C549AB">
        <w:rPr>
          <w:rFonts w:ascii="Times New Roman" w:eastAsia="Times New Roman" w:hAnsi="Times New Roman" w:cs="Times New Roman"/>
          <w:color w:val="000000"/>
          <w:sz w:val="28"/>
          <w:szCs w:val="28"/>
          <w:bdr w:val="none" w:sz="0" w:space="0" w:color="auto" w:frame="1"/>
          <w:lang w:eastAsia="ru-RU"/>
        </w:rPr>
        <w:t xml:space="preserve">- интеллектуальная игра Первомайский </w:t>
      </w:r>
      <w:proofErr w:type="spellStart"/>
      <w:r w:rsidRPr="00C549AB">
        <w:rPr>
          <w:rFonts w:ascii="Times New Roman" w:eastAsia="Times New Roman" w:hAnsi="Times New Roman" w:cs="Times New Roman"/>
          <w:color w:val="000000"/>
          <w:sz w:val="28"/>
          <w:szCs w:val="28"/>
          <w:bdr w:val="none" w:sz="0" w:space="0" w:color="auto" w:frame="1"/>
          <w:lang w:eastAsia="ru-RU"/>
        </w:rPr>
        <w:t>квиз</w:t>
      </w:r>
      <w:proofErr w:type="spellEnd"/>
      <w:r w:rsidRPr="00C549AB">
        <w:rPr>
          <w:rFonts w:ascii="Times New Roman" w:eastAsia="Times New Roman" w:hAnsi="Times New Roman" w:cs="Times New Roman"/>
          <w:color w:val="000000"/>
          <w:sz w:val="28"/>
          <w:szCs w:val="28"/>
          <w:bdr w:val="none" w:sz="0" w:space="0" w:color="auto" w:frame="1"/>
          <w:lang w:eastAsia="ru-RU"/>
        </w:rPr>
        <w:t xml:space="preserve"> «Маевка»;</w:t>
      </w:r>
    </w:p>
    <w:p w14:paraId="553E3511" w14:textId="77777777" w:rsidR="00C549AB" w:rsidRPr="00C549AB" w:rsidRDefault="00C549AB" w:rsidP="00876A19">
      <w:pPr>
        <w:shd w:val="clear" w:color="auto" w:fill="FFFFFF"/>
        <w:spacing w:after="0" w:line="276" w:lineRule="auto"/>
        <w:ind w:firstLine="567"/>
        <w:jc w:val="both"/>
        <w:textAlignment w:val="top"/>
        <w:rPr>
          <w:rFonts w:ascii="Times New Roman" w:eastAsia="Times New Roman" w:hAnsi="Times New Roman" w:cs="Times New Roman"/>
          <w:color w:val="000000"/>
          <w:sz w:val="28"/>
          <w:szCs w:val="28"/>
          <w:bdr w:val="none" w:sz="0" w:space="0" w:color="auto" w:frame="1"/>
          <w:lang w:eastAsia="ru-RU"/>
        </w:rPr>
      </w:pPr>
      <w:r w:rsidRPr="00C549AB">
        <w:rPr>
          <w:rFonts w:ascii="Times New Roman" w:eastAsia="Times New Roman" w:hAnsi="Times New Roman" w:cs="Times New Roman"/>
          <w:color w:val="000000"/>
          <w:sz w:val="28"/>
          <w:szCs w:val="28"/>
          <w:bdr w:val="none" w:sz="0" w:space="0" w:color="auto" w:frame="1"/>
          <w:lang w:eastAsia="ru-RU"/>
        </w:rPr>
        <w:t>- участие в возложении цветов к месту первой маевки;</w:t>
      </w:r>
    </w:p>
    <w:p w14:paraId="4E86BE9E" w14:textId="77777777" w:rsidR="00C549AB" w:rsidRPr="00C549AB" w:rsidRDefault="00C549AB" w:rsidP="00876A19">
      <w:pPr>
        <w:shd w:val="clear" w:color="auto" w:fill="FFFFFF"/>
        <w:spacing w:after="0" w:line="276" w:lineRule="auto"/>
        <w:ind w:firstLine="567"/>
        <w:jc w:val="both"/>
        <w:textAlignment w:val="top"/>
        <w:rPr>
          <w:rFonts w:ascii="Times New Roman" w:eastAsia="Times New Roman" w:hAnsi="Times New Roman" w:cs="Times New Roman"/>
          <w:sz w:val="28"/>
          <w:szCs w:val="28"/>
          <w:lang w:eastAsia="ru-RU"/>
        </w:rPr>
      </w:pPr>
      <w:r w:rsidRPr="00C549AB">
        <w:rPr>
          <w:rFonts w:ascii="Times New Roman" w:eastAsia="Times New Roman" w:hAnsi="Times New Roman" w:cs="Times New Roman"/>
          <w:color w:val="000000"/>
          <w:sz w:val="28"/>
          <w:szCs w:val="28"/>
          <w:bdr w:val="none" w:sz="0" w:space="0" w:color="auto" w:frame="1"/>
          <w:lang w:eastAsia="ru-RU"/>
        </w:rPr>
        <w:t xml:space="preserve">-  </w:t>
      </w:r>
      <w:proofErr w:type="gramStart"/>
      <w:r w:rsidRPr="00C549AB">
        <w:rPr>
          <w:rFonts w:ascii="Times New Roman" w:eastAsia="Times New Roman" w:hAnsi="Times New Roman" w:cs="Times New Roman"/>
          <w:sz w:val="28"/>
          <w:szCs w:val="28"/>
          <w:lang w:eastAsia="ru-RU"/>
        </w:rPr>
        <w:t>в  памятной</w:t>
      </w:r>
      <w:proofErr w:type="gramEnd"/>
      <w:r w:rsidRPr="00C549AB">
        <w:rPr>
          <w:rFonts w:ascii="Times New Roman" w:eastAsia="Times New Roman" w:hAnsi="Times New Roman" w:cs="Times New Roman"/>
          <w:sz w:val="28"/>
          <w:szCs w:val="28"/>
          <w:lang w:eastAsia="ru-RU"/>
        </w:rPr>
        <w:t xml:space="preserve"> акции, которая прошла  на территории Мемориального комплекса Мирным гражданам Советского Союза, погибшим в годы Великой Отечественной войны;</w:t>
      </w:r>
    </w:p>
    <w:p w14:paraId="224B8D64" w14:textId="77777777" w:rsidR="00C549AB" w:rsidRPr="00C549AB" w:rsidRDefault="00C549AB" w:rsidP="00876A19">
      <w:pPr>
        <w:shd w:val="clear" w:color="auto" w:fill="FFFFFF"/>
        <w:spacing w:after="0" w:line="276" w:lineRule="auto"/>
        <w:ind w:firstLine="567"/>
        <w:jc w:val="both"/>
        <w:textAlignment w:val="top"/>
        <w:rPr>
          <w:rFonts w:ascii="Times New Roman" w:eastAsia="Times New Roman" w:hAnsi="Times New Roman" w:cs="Times New Roman"/>
          <w:color w:val="000000"/>
          <w:sz w:val="28"/>
          <w:szCs w:val="28"/>
          <w:bdr w:val="none" w:sz="0" w:space="0" w:color="auto" w:frame="1"/>
          <w:lang w:eastAsia="ru-RU"/>
        </w:rPr>
      </w:pPr>
      <w:r w:rsidRPr="00C549AB">
        <w:rPr>
          <w:rFonts w:ascii="Times New Roman" w:eastAsia="Times New Roman" w:hAnsi="Times New Roman" w:cs="Times New Roman"/>
          <w:sz w:val="28"/>
          <w:szCs w:val="28"/>
          <w:lang w:eastAsia="ru-RU"/>
        </w:rPr>
        <w:t>- флешмобы, фотоконкурсы, субботники.</w:t>
      </w:r>
    </w:p>
    <w:p w14:paraId="477BEE93" w14:textId="28D389A3" w:rsidR="00C549AB" w:rsidRDefault="00C549AB" w:rsidP="00876A19">
      <w:pPr>
        <w:shd w:val="clear" w:color="auto" w:fill="FFFFFF"/>
        <w:spacing w:after="0" w:line="276" w:lineRule="auto"/>
        <w:ind w:firstLine="567"/>
        <w:jc w:val="both"/>
        <w:textAlignment w:val="top"/>
        <w:rPr>
          <w:rFonts w:ascii="Times New Roman" w:eastAsia="Times New Roman" w:hAnsi="Times New Roman" w:cs="Times New Roman"/>
          <w:color w:val="000000"/>
          <w:sz w:val="28"/>
          <w:szCs w:val="28"/>
          <w:bdr w:val="none" w:sz="0" w:space="0" w:color="auto" w:frame="1"/>
          <w:lang w:eastAsia="ru-RU"/>
        </w:rPr>
      </w:pPr>
      <w:r w:rsidRPr="00C549AB">
        <w:rPr>
          <w:rFonts w:ascii="Times New Roman" w:eastAsia="Times New Roman" w:hAnsi="Times New Roman" w:cs="Times New Roman"/>
          <w:color w:val="000000"/>
          <w:sz w:val="28"/>
          <w:szCs w:val="28"/>
          <w:bdr w:val="none" w:sz="0" w:space="0" w:color="auto" w:frame="1"/>
          <w:lang w:eastAsia="ru-RU"/>
        </w:rPr>
        <w:t>Для большинства работников предприятий 1 мая является хорошим поводом для чествования передовиков производства, профсоюзных активистов и ветеранов.</w:t>
      </w:r>
    </w:p>
    <w:p w14:paraId="5653F640" w14:textId="77777777" w:rsidR="00FC559F" w:rsidRPr="00C549AB" w:rsidRDefault="00FC559F" w:rsidP="00876A19">
      <w:pPr>
        <w:shd w:val="clear" w:color="auto" w:fill="FFFFFF"/>
        <w:spacing w:after="0" w:line="276" w:lineRule="auto"/>
        <w:ind w:firstLine="567"/>
        <w:jc w:val="both"/>
        <w:textAlignment w:val="top"/>
        <w:rPr>
          <w:rFonts w:ascii="Times New Roman" w:eastAsia="Times New Roman" w:hAnsi="Times New Roman" w:cs="Times New Roman"/>
          <w:color w:val="000000"/>
          <w:sz w:val="20"/>
          <w:szCs w:val="20"/>
          <w:bdr w:val="none" w:sz="0" w:space="0" w:color="auto" w:frame="1"/>
          <w:lang w:eastAsia="ru-RU"/>
        </w:rPr>
      </w:pPr>
    </w:p>
    <w:p w14:paraId="787C4E8C" w14:textId="48D96B82" w:rsidR="00C549AB" w:rsidRPr="00C549AB" w:rsidRDefault="00C549AB" w:rsidP="00876A19">
      <w:pPr>
        <w:shd w:val="clear" w:color="auto" w:fill="FFFFFF"/>
        <w:spacing w:after="0" w:line="276" w:lineRule="auto"/>
        <w:ind w:firstLine="567"/>
        <w:jc w:val="both"/>
        <w:textAlignment w:val="top"/>
        <w:rPr>
          <w:rFonts w:ascii="Times New Roman" w:eastAsia="Times New Roman" w:hAnsi="Times New Roman" w:cs="Times New Roman"/>
          <w:color w:val="000000"/>
          <w:sz w:val="28"/>
          <w:szCs w:val="28"/>
          <w:bdr w:val="none" w:sz="0" w:space="0" w:color="auto" w:frame="1"/>
          <w:lang w:eastAsia="ru-RU"/>
        </w:rPr>
      </w:pPr>
      <w:proofErr w:type="gramStart"/>
      <w:r w:rsidRPr="00C549AB">
        <w:rPr>
          <w:rFonts w:ascii="Times New Roman" w:eastAsia="Times New Roman" w:hAnsi="Times New Roman" w:cs="Times New Roman"/>
          <w:b/>
          <w:color w:val="000000"/>
          <w:sz w:val="28"/>
          <w:szCs w:val="28"/>
          <w:bdr w:val="none" w:sz="0" w:space="0" w:color="auto" w:frame="1"/>
          <w:lang w:eastAsia="ru-RU"/>
        </w:rPr>
        <w:t>В  Ставропольской</w:t>
      </w:r>
      <w:proofErr w:type="gramEnd"/>
      <w:r w:rsidRPr="00C549AB">
        <w:rPr>
          <w:rFonts w:ascii="Times New Roman" w:eastAsia="Times New Roman" w:hAnsi="Times New Roman" w:cs="Times New Roman"/>
          <w:b/>
          <w:color w:val="000000"/>
          <w:sz w:val="28"/>
          <w:szCs w:val="28"/>
          <w:bdr w:val="none" w:sz="0" w:space="0" w:color="auto" w:frame="1"/>
          <w:lang w:eastAsia="ru-RU"/>
        </w:rPr>
        <w:t xml:space="preserve"> краевой</w:t>
      </w:r>
      <w:r w:rsidRPr="00C549AB">
        <w:rPr>
          <w:rFonts w:ascii="Times New Roman" w:eastAsia="Times New Roman" w:hAnsi="Times New Roman" w:cs="Times New Roman"/>
          <w:color w:val="000000"/>
          <w:sz w:val="28"/>
          <w:szCs w:val="28"/>
          <w:bdr w:val="none" w:sz="0" w:space="0" w:color="auto" w:frame="1"/>
          <w:lang w:eastAsia="ru-RU"/>
        </w:rPr>
        <w:t xml:space="preserve"> организации Профсоюза  в рамках Первомайской акции Профсоюза  проведено 19 собраний  в  трудовых коллективах  с  количеством участников – 2328 человек.</w:t>
      </w:r>
    </w:p>
    <w:p w14:paraId="53DE4632" w14:textId="7B798355" w:rsidR="00C549AB" w:rsidRPr="00C549AB" w:rsidRDefault="00C549AB" w:rsidP="00876A19">
      <w:pPr>
        <w:shd w:val="clear" w:color="auto" w:fill="FFFFFF"/>
        <w:spacing w:after="0" w:line="276" w:lineRule="auto"/>
        <w:ind w:firstLine="567"/>
        <w:jc w:val="both"/>
        <w:textAlignment w:val="top"/>
        <w:rPr>
          <w:rFonts w:ascii="Times New Roman" w:eastAsia="Times New Roman" w:hAnsi="Times New Roman" w:cs="Times New Roman"/>
          <w:color w:val="000000"/>
          <w:sz w:val="28"/>
          <w:szCs w:val="28"/>
          <w:bdr w:val="none" w:sz="0" w:space="0" w:color="auto" w:frame="1"/>
          <w:lang w:eastAsia="ru-RU"/>
        </w:rPr>
      </w:pPr>
      <w:r w:rsidRPr="00C549AB">
        <w:rPr>
          <w:rFonts w:ascii="Times New Roman" w:eastAsia="Times New Roman" w:hAnsi="Times New Roman" w:cs="Times New Roman"/>
          <w:color w:val="000000"/>
          <w:sz w:val="28"/>
          <w:szCs w:val="28"/>
          <w:bdr w:val="none" w:sz="0" w:space="0" w:color="auto" w:frame="1"/>
          <w:lang w:eastAsia="ru-RU"/>
        </w:rPr>
        <w:t xml:space="preserve">Профактив Ставропольской краевой организации </w:t>
      </w:r>
      <w:proofErr w:type="gramStart"/>
      <w:r w:rsidRPr="00C549AB">
        <w:rPr>
          <w:rFonts w:ascii="Times New Roman" w:eastAsia="Times New Roman" w:hAnsi="Times New Roman" w:cs="Times New Roman"/>
          <w:color w:val="000000"/>
          <w:sz w:val="28"/>
          <w:szCs w:val="28"/>
          <w:bdr w:val="none" w:sz="0" w:space="0" w:color="auto" w:frame="1"/>
          <w:lang w:eastAsia="ru-RU"/>
        </w:rPr>
        <w:t>Профсоюза  принял</w:t>
      </w:r>
      <w:proofErr w:type="gramEnd"/>
      <w:r w:rsidRPr="00C549AB">
        <w:rPr>
          <w:rFonts w:ascii="Times New Roman" w:eastAsia="Times New Roman" w:hAnsi="Times New Roman" w:cs="Times New Roman"/>
          <w:color w:val="000000"/>
          <w:sz w:val="28"/>
          <w:szCs w:val="28"/>
          <w:bdr w:val="none" w:sz="0" w:space="0" w:color="auto" w:frame="1"/>
          <w:lang w:eastAsia="ru-RU"/>
        </w:rPr>
        <w:t xml:space="preserve"> участие в:</w:t>
      </w:r>
    </w:p>
    <w:p w14:paraId="1137D764" w14:textId="77777777" w:rsidR="00C549AB" w:rsidRPr="00C549AB" w:rsidRDefault="00C549AB" w:rsidP="00876A19">
      <w:pPr>
        <w:shd w:val="clear" w:color="auto" w:fill="FFFFFF"/>
        <w:spacing w:after="0" w:line="276" w:lineRule="auto"/>
        <w:ind w:firstLine="567"/>
        <w:jc w:val="both"/>
        <w:textAlignment w:val="top"/>
        <w:rPr>
          <w:rFonts w:ascii="Times New Roman" w:eastAsia="Times New Roman" w:hAnsi="Times New Roman" w:cs="Times New Roman"/>
          <w:color w:val="000000"/>
          <w:sz w:val="28"/>
          <w:szCs w:val="28"/>
          <w:shd w:val="clear" w:color="auto" w:fill="FFFFFF"/>
          <w:lang w:eastAsia="ru-RU"/>
        </w:rPr>
      </w:pPr>
      <w:r w:rsidRPr="00C549AB">
        <w:rPr>
          <w:rFonts w:ascii="Times New Roman" w:eastAsia="Times New Roman" w:hAnsi="Times New Roman" w:cs="Times New Roman"/>
          <w:color w:val="000000"/>
          <w:sz w:val="28"/>
          <w:szCs w:val="28"/>
          <w:bdr w:val="none" w:sz="0" w:space="0" w:color="auto" w:frame="1"/>
          <w:lang w:eastAsia="ru-RU"/>
        </w:rPr>
        <w:t xml:space="preserve">- </w:t>
      </w:r>
      <w:r w:rsidRPr="00C549AB">
        <w:rPr>
          <w:rFonts w:ascii="Times New Roman" w:eastAsia="Times New Roman" w:hAnsi="Times New Roman" w:cs="Times New Roman"/>
          <w:color w:val="000000"/>
          <w:sz w:val="28"/>
          <w:szCs w:val="28"/>
          <w:shd w:val="clear" w:color="auto" w:fill="FFFFFF"/>
          <w:lang w:eastAsia="ru-RU"/>
        </w:rPr>
        <w:t>торжественном собрании профсоюзного актива «Славим человека труда»;</w:t>
      </w:r>
    </w:p>
    <w:p w14:paraId="264EC809" w14:textId="77777777" w:rsidR="00C549AB" w:rsidRPr="00C549AB" w:rsidRDefault="00C549AB" w:rsidP="00876A19">
      <w:pPr>
        <w:shd w:val="clear" w:color="auto" w:fill="FFFFFF"/>
        <w:spacing w:after="0" w:line="276" w:lineRule="auto"/>
        <w:ind w:firstLine="567"/>
        <w:jc w:val="both"/>
        <w:textAlignment w:val="top"/>
        <w:rPr>
          <w:rFonts w:ascii="Times New Roman" w:eastAsia="Times New Roman" w:hAnsi="Times New Roman" w:cs="Times New Roman"/>
          <w:color w:val="000000"/>
          <w:sz w:val="28"/>
          <w:szCs w:val="28"/>
          <w:shd w:val="clear" w:color="auto" w:fill="FFFFFF"/>
          <w:lang w:eastAsia="ru-RU"/>
        </w:rPr>
      </w:pPr>
      <w:r w:rsidRPr="00C549AB">
        <w:rPr>
          <w:rFonts w:ascii="Times New Roman" w:eastAsia="Times New Roman" w:hAnsi="Times New Roman" w:cs="Times New Roman"/>
          <w:color w:val="000000"/>
          <w:sz w:val="28"/>
          <w:szCs w:val="28"/>
          <w:shd w:val="clear" w:color="auto" w:fill="FFFFFF"/>
          <w:lang w:eastAsia="ru-RU"/>
        </w:rPr>
        <w:t>- Первомайском квесте;</w:t>
      </w:r>
    </w:p>
    <w:p w14:paraId="375CB74B" w14:textId="77777777" w:rsidR="00C549AB" w:rsidRPr="00C549AB" w:rsidRDefault="00C549AB" w:rsidP="00876A19">
      <w:pPr>
        <w:spacing w:after="0" w:line="276" w:lineRule="auto"/>
        <w:ind w:firstLine="567"/>
        <w:rPr>
          <w:rFonts w:ascii="Times New Roman" w:eastAsia="Times New Roman" w:hAnsi="Times New Roman" w:cs="Times New Roman"/>
          <w:sz w:val="28"/>
          <w:szCs w:val="28"/>
          <w:lang w:eastAsia="ru-RU"/>
        </w:rPr>
      </w:pPr>
      <w:r w:rsidRPr="00C549AB">
        <w:rPr>
          <w:rFonts w:ascii="Times New Roman" w:eastAsia="Calibri" w:hAnsi="Times New Roman" w:cs="Times New Roman"/>
          <w:color w:val="000000"/>
          <w:sz w:val="28"/>
          <w:szCs w:val="28"/>
          <w:bdr w:val="none" w:sz="0" w:space="0" w:color="auto" w:frame="1"/>
        </w:rPr>
        <w:t xml:space="preserve">- в сборе средств для </w:t>
      </w:r>
      <w:r w:rsidRPr="00C549AB">
        <w:rPr>
          <w:rFonts w:ascii="Times New Roman" w:eastAsia="Times New Roman" w:hAnsi="Times New Roman" w:cs="Times New Roman"/>
          <w:sz w:val="28"/>
          <w:szCs w:val="28"/>
          <w:lang w:eastAsia="ru-RU"/>
        </w:rPr>
        <w:t>гуманитарной помощи в зону проведения специальной военной операции для уроженцев Ставрополья, проходящим лечение в госпитале Запорожской области;</w:t>
      </w:r>
    </w:p>
    <w:p w14:paraId="79EA8A1E" w14:textId="77777777" w:rsidR="00C549AB" w:rsidRPr="00C549AB" w:rsidRDefault="00C549AB" w:rsidP="00876A19">
      <w:pPr>
        <w:shd w:val="clear" w:color="auto" w:fill="FFFFFF"/>
        <w:spacing w:after="0" w:line="276" w:lineRule="auto"/>
        <w:ind w:firstLine="567"/>
        <w:jc w:val="both"/>
        <w:textAlignment w:val="top"/>
        <w:rPr>
          <w:rFonts w:ascii="Times New Roman" w:eastAsia="Times New Roman" w:hAnsi="Times New Roman" w:cs="Times New Roman"/>
          <w:color w:val="000000"/>
          <w:sz w:val="28"/>
          <w:szCs w:val="28"/>
          <w:bdr w:val="none" w:sz="0" w:space="0" w:color="auto" w:frame="1"/>
          <w:lang w:eastAsia="ru-RU"/>
        </w:rPr>
      </w:pPr>
      <w:r w:rsidRPr="00C549AB">
        <w:rPr>
          <w:rFonts w:ascii="Times New Roman" w:eastAsia="Times New Roman" w:hAnsi="Times New Roman" w:cs="Times New Roman"/>
          <w:color w:val="000000"/>
          <w:sz w:val="28"/>
          <w:szCs w:val="28"/>
          <w:bdr w:val="none" w:sz="0" w:space="0" w:color="auto" w:frame="1"/>
          <w:lang w:eastAsia="ru-RU"/>
        </w:rPr>
        <w:t xml:space="preserve">- создании </w:t>
      </w:r>
      <w:proofErr w:type="gramStart"/>
      <w:r w:rsidRPr="00C549AB">
        <w:rPr>
          <w:rFonts w:ascii="Times New Roman" w:eastAsia="Times New Roman" w:hAnsi="Times New Roman" w:cs="Times New Roman"/>
          <w:color w:val="000000"/>
          <w:sz w:val="28"/>
          <w:szCs w:val="28"/>
          <w:shd w:val="clear" w:color="auto" w:fill="FFFFFF"/>
          <w:lang w:eastAsia="ru-RU"/>
        </w:rPr>
        <w:t>рубрики  в</w:t>
      </w:r>
      <w:proofErr w:type="gramEnd"/>
      <w:r w:rsidRPr="00C549AB">
        <w:rPr>
          <w:rFonts w:ascii="Times New Roman" w:eastAsia="Times New Roman" w:hAnsi="Times New Roman" w:cs="Times New Roman"/>
          <w:color w:val="000000"/>
          <w:sz w:val="28"/>
          <w:szCs w:val="28"/>
          <w:shd w:val="clear" w:color="auto" w:fill="FFFFFF"/>
          <w:lang w:eastAsia="ru-RU"/>
        </w:rPr>
        <w:t xml:space="preserve"> </w:t>
      </w:r>
      <w:r w:rsidRPr="00C549AB">
        <w:rPr>
          <w:rFonts w:ascii="Times New Roman" w:eastAsia="Times New Roman" w:hAnsi="Times New Roman" w:cs="Times New Roman"/>
          <w:color w:val="000000"/>
          <w:sz w:val="28"/>
          <w:szCs w:val="28"/>
          <w:shd w:val="clear" w:color="auto" w:fill="FFFFFF"/>
          <w:lang w:val="en-US" w:eastAsia="ru-RU"/>
        </w:rPr>
        <w:t>VK</w:t>
      </w:r>
      <w:r w:rsidRPr="00C549AB">
        <w:rPr>
          <w:rFonts w:ascii="Times New Roman" w:eastAsia="Times New Roman" w:hAnsi="Times New Roman" w:cs="Times New Roman"/>
          <w:color w:val="000000"/>
          <w:sz w:val="28"/>
          <w:szCs w:val="28"/>
          <w:shd w:val="clear" w:color="auto" w:fill="FFFFFF"/>
          <w:lang w:eastAsia="ru-RU"/>
        </w:rPr>
        <w:t xml:space="preserve">  «Мой путь в профсоюз»;</w:t>
      </w:r>
    </w:p>
    <w:p w14:paraId="35C1A24D" w14:textId="77777777" w:rsidR="00C549AB" w:rsidRPr="00C549AB" w:rsidRDefault="00C549AB" w:rsidP="00876A19">
      <w:pPr>
        <w:spacing w:after="0" w:line="276" w:lineRule="auto"/>
        <w:ind w:firstLine="567"/>
        <w:jc w:val="both"/>
        <w:rPr>
          <w:rFonts w:ascii="Times New Roman" w:eastAsia="Times New Roman" w:hAnsi="Times New Roman" w:cs="Times New Roman"/>
          <w:sz w:val="28"/>
          <w:szCs w:val="28"/>
          <w:lang w:eastAsia="ru-RU"/>
        </w:rPr>
      </w:pPr>
      <w:r w:rsidRPr="00C549AB">
        <w:rPr>
          <w:rFonts w:ascii="Times New Roman" w:eastAsia="Calibri" w:hAnsi="Times New Roman" w:cs="Times New Roman"/>
          <w:color w:val="000000"/>
          <w:sz w:val="28"/>
          <w:szCs w:val="28"/>
          <w:bdr w:val="none" w:sz="0" w:space="0" w:color="auto" w:frame="1"/>
        </w:rPr>
        <w:t xml:space="preserve">- </w:t>
      </w:r>
      <w:r w:rsidRPr="00C549AB">
        <w:rPr>
          <w:rFonts w:ascii="Times New Roman" w:eastAsia="Calibri" w:hAnsi="Times New Roman" w:cs="Times New Roman"/>
          <w:color w:val="000000"/>
          <w:sz w:val="28"/>
          <w:szCs w:val="28"/>
          <w:shd w:val="clear" w:color="auto" w:fill="FFFFFF"/>
        </w:rPr>
        <w:t xml:space="preserve">благотворительном марафоне </w:t>
      </w:r>
      <w:r w:rsidRPr="00C549AB">
        <w:rPr>
          <w:rFonts w:ascii="Times New Roman" w:eastAsia="Times New Roman" w:hAnsi="Times New Roman" w:cs="Times New Roman"/>
          <w:color w:val="000000"/>
          <w:sz w:val="28"/>
          <w:szCs w:val="28"/>
          <w:shd w:val="clear" w:color="auto" w:fill="FFFFFF"/>
          <w:lang w:eastAsia="ru-RU"/>
        </w:rPr>
        <w:t>«Добрый май»</w:t>
      </w:r>
      <w:r w:rsidRPr="00C549AB">
        <w:rPr>
          <w:rFonts w:ascii="Times New Roman" w:eastAsia="Calibri" w:hAnsi="Times New Roman" w:cs="Times New Roman"/>
          <w:color w:val="000000"/>
          <w:sz w:val="28"/>
          <w:szCs w:val="28"/>
          <w:shd w:val="clear" w:color="auto" w:fill="FFFFFF"/>
        </w:rPr>
        <w:t xml:space="preserve">, который </w:t>
      </w:r>
      <w:r w:rsidRPr="00C549AB">
        <w:rPr>
          <w:rFonts w:ascii="Times New Roman" w:eastAsia="Times New Roman" w:hAnsi="Times New Roman" w:cs="Times New Roman"/>
          <w:color w:val="000000"/>
          <w:sz w:val="28"/>
          <w:szCs w:val="28"/>
          <w:shd w:val="clear" w:color="auto" w:fill="FFFFFF"/>
          <w:lang w:eastAsia="ru-RU"/>
        </w:rPr>
        <w:t>собирает неравнодушных членов профсоюзов, готовых поддержать детей в их борьбе с тяжелыми заболеваниями</w:t>
      </w:r>
      <w:r w:rsidRPr="00C549AB">
        <w:rPr>
          <w:rFonts w:ascii="Times New Roman" w:eastAsia="Calibri" w:hAnsi="Times New Roman" w:cs="Times New Roman"/>
          <w:color w:val="000000"/>
          <w:sz w:val="28"/>
          <w:szCs w:val="28"/>
          <w:shd w:val="clear" w:color="auto" w:fill="FFFFFF"/>
        </w:rPr>
        <w:t xml:space="preserve"> (</w:t>
      </w:r>
      <w:r w:rsidRPr="00C549AB">
        <w:rPr>
          <w:rFonts w:ascii="Times New Roman" w:eastAsia="Times New Roman" w:hAnsi="Times New Roman" w:cs="Times New Roman"/>
          <w:color w:val="000000"/>
          <w:sz w:val="28"/>
          <w:szCs w:val="28"/>
          <w:shd w:val="clear" w:color="auto" w:fill="FFFFFF"/>
          <w:lang w:eastAsia="ru-RU"/>
        </w:rPr>
        <w:t>Все собранные средства были переданы представителям Ставропольского краевого отделения «Российского детского фонда», которые направят деньги на оказание адресной помощи тяжелобольным детям).</w:t>
      </w:r>
    </w:p>
    <w:p w14:paraId="607C321F" w14:textId="77777777" w:rsidR="00C549AB" w:rsidRPr="00C549AB" w:rsidRDefault="00C549AB" w:rsidP="00876A19">
      <w:pPr>
        <w:shd w:val="clear" w:color="auto" w:fill="FFFFFF"/>
        <w:spacing w:after="0" w:line="276" w:lineRule="auto"/>
        <w:ind w:firstLine="567"/>
        <w:rPr>
          <w:rFonts w:ascii="Times New Roman" w:eastAsia="Times New Roman" w:hAnsi="Times New Roman" w:cs="Times New Roman"/>
          <w:color w:val="000000"/>
          <w:sz w:val="20"/>
          <w:szCs w:val="20"/>
          <w:lang w:eastAsia="ru-RU"/>
        </w:rPr>
      </w:pPr>
    </w:p>
    <w:p w14:paraId="4C4B1E3E" w14:textId="645D8B48" w:rsidR="00C549AB" w:rsidRPr="00C549AB" w:rsidRDefault="00C549AB" w:rsidP="00876A19">
      <w:pPr>
        <w:shd w:val="clear" w:color="auto" w:fill="FFFFFF"/>
        <w:spacing w:after="0" w:line="276" w:lineRule="auto"/>
        <w:ind w:firstLine="567"/>
        <w:jc w:val="both"/>
        <w:textAlignment w:val="top"/>
        <w:rPr>
          <w:rFonts w:ascii="Times New Roman" w:eastAsia="Times New Roman" w:hAnsi="Times New Roman" w:cs="Times New Roman"/>
          <w:color w:val="000000"/>
          <w:sz w:val="28"/>
          <w:szCs w:val="28"/>
          <w:bdr w:val="none" w:sz="0" w:space="0" w:color="auto" w:frame="1"/>
          <w:lang w:eastAsia="ru-RU"/>
        </w:rPr>
      </w:pPr>
      <w:r w:rsidRPr="00C549AB">
        <w:rPr>
          <w:rFonts w:ascii="Times New Roman" w:eastAsia="Times New Roman" w:hAnsi="Times New Roman" w:cs="Times New Roman"/>
          <w:color w:val="000000"/>
          <w:sz w:val="28"/>
          <w:szCs w:val="28"/>
          <w:bdr w:val="none" w:sz="0" w:space="0" w:color="auto" w:frame="1"/>
          <w:lang w:eastAsia="ru-RU"/>
        </w:rPr>
        <w:t>В</w:t>
      </w:r>
      <w:r w:rsidRPr="00C549AB">
        <w:rPr>
          <w:rFonts w:ascii="Times New Roman" w:eastAsia="Times New Roman" w:hAnsi="Times New Roman" w:cs="Times New Roman"/>
          <w:b/>
          <w:color w:val="000000"/>
          <w:sz w:val="28"/>
          <w:szCs w:val="28"/>
          <w:bdr w:val="none" w:sz="0" w:space="0" w:color="auto" w:frame="1"/>
          <w:lang w:eastAsia="ru-RU"/>
        </w:rPr>
        <w:t xml:space="preserve"> Татарстанской республиканской </w:t>
      </w:r>
      <w:r w:rsidRPr="00C549AB">
        <w:rPr>
          <w:rFonts w:ascii="Times New Roman" w:eastAsia="Times New Roman" w:hAnsi="Times New Roman" w:cs="Times New Roman"/>
          <w:color w:val="000000"/>
          <w:sz w:val="28"/>
          <w:szCs w:val="28"/>
          <w:bdr w:val="none" w:sz="0" w:space="0" w:color="auto" w:frame="1"/>
          <w:lang w:eastAsia="ru-RU"/>
        </w:rPr>
        <w:t xml:space="preserve">организации Профсоюза прошли 16 собраний трудовых </w:t>
      </w:r>
      <w:proofErr w:type="gramStart"/>
      <w:r w:rsidRPr="00C549AB">
        <w:rPr>
          <w:rFonts w:ascii="Times New Roman" w:eastAsia="Times New Roman" w:hAnsi="Times New Roman" w:cs="Times New Roman"/>
          <w:color w:val="000000"/>
          <w:sz w:val="28"/>
          <w:szCs w:val="28"/>
          <w:bdr w:val="none" w:sz="0" w:space="0" w:color="auto" w:frame="1"/>
          <w:lang w:eastAsia="ru-RU"/>
        </w:rPr>
        <w:t>коллективов,  в</w:t>
      </w:r>
      <w:proofErr w:type="gramEnd"/>
      <w:r w:rsidRPr="00C549AB">
        <w:rPr>
          <w:rFonts w:ascii="Times New Roman" w:eastAsia="Times New Roman" w:hAnsi="Times New Roman" w:cs="Times New Roman"/>
          <w:color w:val="000000"/>
          <w:sz w:val="28"/>
          <w:szCs w:val="28"/>
          <w:bdr w:val="none" w:sz="0" w:space="0" w:color="auto" w:frame="1"/>
          <w:lang w:eastAsia="ru-RU"/>
        </w:rPr>
        <w:t xml:space="preserve"> которых приняли участие 5514 человек.</w:t>
      </w:r>
    </w:p>
    <w:p w14:paraId="78D41107" w14:textId="77777777" w:rsidR="00C549AB" w:rsidRPr="00C549AB" w:rsidRDefault="00C549AB" w:rsidP="00876A19">
      <w:pPr>
        <w:shd w:val="clear" w:color="auto" w:fill="FFFFFF"/>
        <w:spacing w:after="0" w:line="276" w:lineRule="auto"/>
        <w:ind w:firstLine="567"/>
        <w:jc w:val="both"/>
        <w:textAlignment w:val="top"/>
        <w:rPr>
          <w:rFonts w:ascii="Times New Roman" w:eastAsia="Times New Roman" w:hAnsi="Times New Roman" w:cs="Times New Roman"/>
          <w:sz w:val="28"/>
          <w:szCs w:val="28"/>
          <w:lang w:eastAsia="ru-RU"/>
        </w:rPr>
      </w:pPr>
      <w:r w:rsidRPr="00C549AB">
        <w:rPr>
          <w:rFonts w:ascii="Times New Roman" w:eastAsia="Times New Roman" w:hAnsi="Times New Roman" w:cs="Times New Roman"/>
          <w:sz w:val="28"/>
          <w:szCs w:val="28"/>
          <w:lang w:eastAsia="ru-RU"/>
        </w:rPr>
        <w:t xml:space="preserve">   Республиканской организацией были проведены:</w:t>
      </w:r>
    </w:p>
    <w:p w14:paraId="7A9E37F2" w14:textId="77777777" w:rsidR="00C549AB" w:rsidRPr="00C549AB" w:rsidRDefault="00C549AB" w:rsidP="00876A19">
      <w:pPr>
        <w:shd w:val="clear" w:color="auto" w:fill="FFFFFF"/>
        <w:spacing w:after="0" w:line="276" w:lineRule="auto"/>
        <w:ind w:firstLine="567"/>
        <w:jc w:val="both"/>
        <w:textAlignment w:val="top"/>
        <w:rPr>
          <w:rFonts w:ascii="Times New Roman" w:eastAsia="Times New Roman" w:hAnsi="Times New Roman" w:cs="Times New Roman"/>
          <w:sz w:val="28"/>
          <w:szCs w:val="28"/>
          <w:lang w:eastAsia="ru-RU"/>
        </w:rPr>
      </w:pPr>
      <w:r w:rsidRPr="00C549AB">
        <w:rPr>
          <w:rFonts w:ascii="Times New Roman" w:eastAsia="Times New Roman" w:hAnsi="Times New Roman" w:cs="Times New Roman"/>
          <w:sz w:val="28"/>
          <w:szCs w:val="28"/>
          <w:lang w:eastAsia="ru-RU"/>
        </w:rPr>
        <w:t>- выездные консультации по трудовым правам;</w:t>
      </w:r>
    </w:p>
    <w:p w14:paraId="22D5293D" w14:textId="77777777" w:rsidR="00C549AB" w:rsidRPr="00C549AB" w:rsidRDefault="00C549AB" w:rsidP="00876A19">
      <w:pPr>
        <w:shd w:val="clear" w:color="auto" w:fill="FFFFFF"/>
        <w:spacing w:after="0" w:line="276" w:lineRule="auto"/>
        <w:ind w:firstLine="567"/>
        <w:jc w:val="both"/>
        <w:textAlignment w:val="top"/>
        <w:rPr>
          <w:rFonts w:ascii="Times New Roman" w:eastAsia="Times New Roman" w:hAnsi="Times New Roman" w:cs="Times New Roman"/>
          <w:sz w:val="28"/>
          <w:szCs w:val="28"/>
          <w:lang w:eastAsia="ru-RU"/>
        </w:rPr>
      </w:pPr>
      <w:r w:rsidRPr="00C549AB">
        <w:rPr>
          <w:rFonts w:ascii="Times New Roman" w:eastAsia="Times New Roman" w:hAnsi="Times New Roman" w:cs="Times New Roman"/>
          <w:sz w:val="28"/>
          <w:szCs w:val="28"/>
          <w:lang w:eastAsia="ru-RU"/>
        </w:rPr>
        <w:t>- встречи с работниками и социальными партнерами;</w:t>
      </w:r>
    </w:p>
    <w:p w14:paraId="669BD968" w14:textId="77777777" w:rsidR="00C549AB" w:rsidRPr="00C549AB" w:rsidRDefault="00C549AB" w:rsidP="00876A19">
      <w:pPr>
        <w:shd w:val="clear" w:color="auto" w:fill="FFFFFF"/>
        <w:spacing w:after="0" w:line="276" w:lineRule="auto"/>
        <w:ind w:firstLine="567"/>
        <w:jc w:val="both"/>
        <w:textAlignment w:val="top"/>
        <w:rPr>
          <w:rFonts w:ascii="Times New Roman" w:eastAsia="Times New Roman" w:hAnsi="Times New Roman" w:cs="Times New Roman"/>
          <w:sz w:val="28"/>
          <w:szCs w:val="28"/>
          <w:lang w:eastAsia="ru-RU"/>
        </w:rPr>
      </w:pPr>
      <w:r w:rsidRPr="00C549AB">
        <w:rPr>
          <w:rFonts w:ascii="Times New Roman" w:eastAsia="Times New Roman" w:hAnsi="Times New Roman" w:cs="Times New Roman"/>
          <w:sz w:val="28"/>
          <w:szCs w:val="28"/>
          <w:lang w:eastAsia="ru-RU"/>
        </w:rPr>
        <w:t>- флешмоб (с эмблемой 1 мая);</w:t>
      </w:r>
    </w:p>
    <w:p w14:paraId="03F0593B" w14:textId="77777777" w:rsidR="00C549AB" w:rsidRPr="00C549AB" w:rsidRDefault="00C549AB" w:rsidP="00876A19">
      <w:pPr>
        <w:shd w:val="clear" w:color="auto" w:fill="FFFFFF"/>
        <w:spacing w:after="0" w:line="276" w:lineRule="auto"/>
        <w:ind w:firstLine="567"/>
        <w:jc w:val="both"/>
        <w:textAlignment w:val="top"/>
        <w:rPr>
          <w:rFonts w:ascii="Times New Roman" w:eastAsia="Times New Roman" w:hAnsi="Times New Roman" w:cs="Times New Roman"/>
          <w:sz w:val="28"/>
          <w:szCs w:val="28"/>
          <w:lang w:eastAsia="ru-RU"/>
        </w:rPr>
      </w:pPr>
      <w:r w:rsidRPr="00C549AB">
        <w:rPr>
          <w:rFonts w:ascii="Times New Roman" w:eastAsia="Times New Roman" w:hAnsi="Times New Roman" w:cs="Times New Roman"/>
          <w:sz w:val="28"/>
          <w:szCs w:val="28"/>
          <w:lang w:eastAsia="ru-RU"/>
        </w:rPr>
        <w:t xml:space="preserve">- участие в акции, проводимой ФПРТ «Чествование трудовых династий»; </w:t>
      </w:r>
    </w:p>
    <w:p w14:paraId="369BD5DF" w14:textId="77777777" w:rsidR="00C549AB" w:rsidRPr="00C549AB" w:rsidRDefault="00C549AB" w:rsidP="00876A19">
      <w:pPr>
        <w:shd w:val="clear" w:color="auto" w:fill="FFFFFF"/>
        <w:spacing w:after="0" w:line="276" w:lineRule="auto"/>
        <w:ind w:firstLine="567"/>
        <w:jc w:val="both"/>
        <w:textAlignment w:val="top"/>
        <w:rPr>
          <w:rFonts w:ascii="Times New Roman" w:eastAsia="Times New Roman" w:hAnsi="Times New Roman" w:cs="Times New Roman"/>
          <w:sz w:val="28"/>
          <w:szCs w:val="28"/>
          <w:lang w:eastAsia="ru-RU"/>
        </w:rPr>
      </w:pPr>
      <w:r w:rsidRPr="00C549AB">
        <w:rPr>
          <w:rFonts w:ascii="Times New Roman" w:eastAsia="Times New Roman" w:hAnsi="Times New Roman" w:cs="Times New Roman"/>
          <w:sz w:val="28"/>
          <w:szCs w:val="28"/>
          <w:lang w:eastAsia="ru-RU"/>
        </w:rPr>
        <w:lastRenderedPageBreak/>
        <w:t xml:space="preserve">- подготовлен информационный бюллетень «История профсоюзов»; </w:t>
      </w:r>
    </w:p>
    <w:p w14:paraId="136890A6" w14:textId="77777777" w:rsidR="00C549AB" w:rsidRPr="00C549AB" w:rsidRDefault="00C549AB" w:rsidP="00876A19">
      <w:pPr>
        <w:shd w:val="clear" w:color="auto" w:fill="FFFFFF"/>
        <w:spacing w:after="0" w:line="276" w:lineRule="auto"/>
        <w:ind w:firstLine="567"/>
        <w:jc w:val="both"/>
        <w:textAlignment w:val="top"/>
        <w:rPr>
          <w:rFonts w:ascii="Times New Roman" w:eastAsia="Times New Roman" w:hAnsi="Times New Roman" w:cs="Times New Roman"/>
          <w:sz w:val="28"/>
          <w:szCs w:val="28"/>
          <w:lang w:eastAsia="ru-RU"/>
        </w:rPr>
      </w:pPr>
      <w:r w:rsidRPr="00C549AB">
        <w:rPr>
          <w:rFonts w:ascii="Times New Roman" w:eastAsia="Times New Roman" w:hAnsi="Times New Roman" w:cs="Times New Roman"/>
          <w:sz w:val="28"/>
          <w:szCs w:val="28"/>
          <w:lang w:eastAsia="ru-RU"/>
        </w:rPr>
        <w:t>- спортивные мероприятия: стрельба из лазерного пистолета, настольный теннис, спартакиада по шахматам, настольному теннису, дартсу;</w:t>
      </w:r>
    </w:p>
    <w:p w14:paraId="2D81F278" w14:textId="77777777" w:rsidR="00C549AB" w:rsidRPr="00C549AB" w:rsidRDefault="00C549AB" w:rsidP="00876A19">
      <w:pPr>
        <w:shd w:val="clear" w:color="auto" w:fill="FFFFFF"/>
        <w:spacing w:after="0" w:line="276" w:lineRule="auto"/>
        <w:ind w:firstLine="567"/>
        <w:jc w:val="both"/>
        <w:textAlignment w:val="top"/>
        <w:rPr>
          <w:rFonts w:ascii="Times New Roman" w:eastAsia="Times New Roman" w:hAnsi="Times New Roman" w:cs="Times New Roman"/>
          <w:sz w:val="28"/>
          <w:szCs w:val="28"/>
          <w:lang w:eastAsia="ru-RU"/>
        </w:rPr>
      </w:pPr>
      <w:r w:rsidRPr="00C549AB">
        <w:rPr>
          <w:rFonts w:ascii="Times New Roman" w:eastAsia="Times New Roman" w:hAnsi="Times New Roman" w:cs="Times New Roman"/>
          <w:sz w:val="28"/>
          <w:szCs w:val="28"/>
          <w:lang w:eastAsia="ru-RU"/>
        </w:rPr>
        <w:t xml:space="preserve">- трамвай Победы; </w:t>
      </w:r>
    </w:p>
    <w:p w14:paraId="6D3FA7FA" w14:textId="77777777" w:rsidR="00C549AB" w:rsidRPr="00C549AB" w:rsidRDefault="00C549AB" w:rsidP="00876A19">
      <w:pPr>
        <w:shd w:val="clear" w:color="auto" w:fill="FFFFFF"/>
        <w:spacing w:after="0" w:line="276" w:lineRule="auto"/>
        <w:ind w:firstLine="567"/>
        <w:jc w:val="both"/>
        <w:textAlignment w:val="top"/>
        <w:rPr>
          <w:rFonts w:ascii="Times New Roman" w:eastAsia="Times New Roman" w:hAnsi="Times New Roman" w:cs="Times New Roman"/>
          <w:sz w:val="28"/>
          <w:szCs w:val="28"/>
          <w:lang w:eastAsia="ru-RU"/>
        </w:rPr>
      </w:pPr>
      <w:r w:rsidRPr="00C549AB">
        <w:rPr>
          <w:rFonts w:ascii="Times New Roman" w:eastAsia="Times New Roman" w:hAnsi="Times New Roman" w:cs="Times New Roman"/>
          <w:sz w:val="28"/>
          <w:szCs w:val="28"/>
          <w:lang w:eastAsia="ru-RU"/>
        </w:rPr>
        <w:t>- создание роликов «Бессмертный полк»;</w:t>
      </w:r>
    </w:p>
    <w:p w14:paraId="3E1C1F7A" w14:textId="77777777" w:rsidR="00C549AB" w:rsidRPr="00C549AB" w:rsidRDefault="00C549AB" w:rsidP="00876A19">
      <w:pPr>
        <w:shd w:val="clear" w:color="auto" w:fill="FFFFFF"/>
        <w:spacing w:after="0" w:line="276" w:lineRule="auto"/>
        <w:ind w:firstLine="567"/>
        <w:jc w:val="both"/>
        <w:textAlignment w:val="top"/>
        <w:rPr>
          <w:rFonts w:ascii="Times New Roman" w:eastAsia="Times New Roman" w:hAnsi="Times New Roman" w:cs="Times New Roman"/>
          <w:sz w:val="28"/>
          <w:szCs w:val="28"/>
          <w:lang w:eastAsia="ru-RU"/>
        </w:rPr>
      </w:pPr>
      <w:r w:rsidRPr="00C549AB">
        <w:rPr>
          <w:rFonts w:ascii="Times New Roman" w:eastAsia="Times New Roman" w:hAnsi="Times New Roman" w:cs="Times New Roman"/>
          <w:sz w:val="28"/>
          <w:szCs w:val="28"/>
          <w:lang w:eastAsia="ru-RU"/>
        </w:rPr>
        <w:t>- конкурс рисунков среди детей, посвященный 80-летию со Дня Победы;</w:t>
      </w:r>
    </w:p>
    <w:p w14:paraId="57F05653" w14:textId="77777777" w:rsidR="00C549AB" w:rsidRPr="00C549AB" w:rsidRDefault="00C549AB" w:rsidP="00876A19">
      <w:pPr>
        <w:shd w:val="clear" w:color="auto" w:fill="FFFFFF"/>
        <w:spacing w:after="0" w:line="276" w:lineRule="auto"/>
        <w:ind w:firstLine="567"/>
        <w:jc w:val="both"/>
        <w:textAlignment w:val="top"/>
        <w:rPr>
          <w:rFonts w:ascii="Times New Roman" w:eastAsia="Times New Roman" w:hAnsi="Times New Roman" w:cs="Times New Roman"/>
          <w:sz w:val="28"/>
          <w:szCs w:val="28"/>
          <w:lang w:eastAsia="ru-RU"/>
        </w:rPr>
      </w:pPr>
      <w:r w:rsidRPr="00C549AB">
        <w:rPr>
          <w:rFonts w:ascii="Times New Roman" w:eastAsia="Times New Roman" w:hAnsi="Times New Roman" w:cs="Times New Roman"/>
          <w:sz w:val="28"/>
          <w:szCs w:val="28"/>
          <w:lang w:eastAsia="ru-RU"/>
        </w:rPr>
        <w:t xml:space="preserve">- конкурс </w:t>
      </w:r>
      <w:proofErr w:type="gramStart"/>
      <w:r w:rsidRPr="00C549AB">
        <w:rPr>
          <w:rFonts w:ascii="Times New Roman" w:eastAsia="Times New Roman" w:hAnsi="Times New Roman" w:cs="Times New Roman"/>
          <w:sz w:val="28"/>
          <w:szCs w:val="28"/>
          <w:lang w:eastAsia="ru-RU"/>
        </w:rPr>
        <w:t>открыток  среди</w:t>
      </w:r>
      <w:proofErr w:type="gramEnd"/>
      <w:r w:rsidRPr="00C549AB">
        <w:rPr>
          <w:rFonts w:ascii="Times New Roman" w:eastAsia="Times New Roman" w:hAnsi="Times New Roman" w:cs="Times New Roman"/>
          <w:sz w:val="28"/>
          <w:szCs w:val="28"/>
          <w:lang w:eastAsia="ru-RU"/>
        </w:rPr>
        <w:t xml:space="preserve"> детей посвященный 80-летию со Дня Победы;</w:t>
      </w:r>
    </w:p>
    <w:p w14:paraId="3A2C812C" w14:textId="77777777" w:rsidR="00C549AB" w:rsidRPr="00C549AB" w:rsidRDefault="00C549AB" w:rsidP="00876A19">
      <w:pPr>
        <w:shd w:val="clear" w:color="auto" w:fill="FFFFFF"/>
        <w:spacing w:after="0" w:line="276" w:lineRule="auto"/>
        <w:ind w:firstLine="567"/>
        <w:jc w:val="both"/>
        <w:textAlignment w:val="top"/>
        <w:rPr>
          <w:rFonts w:ascii="Times New Roman" w:eastAsia="Times New Roman" w:hAnsi="Times New Roman" w:cs="Times New Roman"/>
          <w:sz w:val="28"/>
          <w:szCs w:val="28"/>
          <w:lang w:eastAsia="ru-RU"/>
        </w:rPr>
      </w:pPr>
      <w:r w:rsidRPr="00C549AB">
        <w:rPr>
          <w:rFonts w:ascii="Times New Roman" w:eastAsia="Times New Roman" w:hAnsi="Times New Roman" w:cs="Times New Roman"/>
          <w:sz w:val="28"/>
          <w:szCs w:val="28"/>
          <w:lang w:eastAsia="ru-RU"/>
        </w:rPr>
        <w:t>- участие в акции «Живая память победы»;</w:t>
      </w:r>
    </w:p>
    <w:p w14:paraId="586458B6" w14:textId="77777777" w:rsidR="00C549AB" w:rsidRPr="00C549AB" w:rsidRDefault="00C549AB" w:rsidP="00876A19">
      <w:pPr>
        <w:shd w:val="clear" w:color="auto" w:fill="FFFFFF"/>
        <w:spacing w:after="0" w:line="276" w:lineRule="auto"/>
        <w:ind w:firstLine="567"/>
        <w:jc w:val="both"/>
        <w:textAlignment w:val="top"/>
        <w:rPr>
          <w:rFonts w:ascii="Times New Roman" w:eastAsia="Times New Roman" w:hAnsi="Times New Roman" w:cs="Times New Roman"/>
          <w:sz w:val="28"/>
          <w:szCs w:val="28"/>
          <w:lang w:eastAsia="ru-RU"/>
        </w:rPr>
      </w:pPr>
      <w:r w:rsidRPr="00C549AB">
        <w:rPr>
          <w:rFonts w:ascii="Times New Roman" w:eastAsia="Times New Roman" w:hAnsi="Times New Roman" w:cs="Times New Roman"/>
          <w:sz w:val="28"/>
          <w:szCs w:val="28"/>
          <w:lang w:eastAsia="ru-RU"/>
        </w:rPr>
        <w:t>- участие в митинге;</w:t>
      </w:r>
    </w:p>
    <w:p w14:paraId="1CAC3541" w14:textId="77777777" w:rsidR="00C549AB" w:rsidRPr="00C549AB" w:rsidRDefault="00C549AB" w:rsidP="00876A19">
      <w:pPr>
        <w:shd w:val="clear" w:color="auto" w:fill="FFFFFF"/>
        <w:spacing w:after="0" w:line="276" w:lineRule="auto"/>
        <w:ind w:firstLine="567"/>
        <w:jc w:val="both"/>
        <w:textAlignment w:val="top"/>
        <w:rPr>
          <w:rFonts w:ascii="Times New Roman" w:eastAsia="Times New Roman" w:hAnsi="Times New Roman" w:cs="Times New Roman"/>
          <w:sz w:val="28"/>
          <w:szCs w:val="28"/>
          <w:lang w:eastAsia="ru-RU"/>
        </w:rPr>
      </w:pPr>
      <w:r w:rsidRPr="00C549AB">
        <w:rPr>
          <w:rFonts w:ascii="Times New Roman" w:eastAsia="Times New Roman" w:hAnsi="Times New Roman" w:cs="Times New Roman"/>
          <w:sz w:val="28"/>
          <w:szCs w:val="28"/>
          <w:lang w:eastAsia="ru-RU"/>
        </w:rPr>
        <w:t>- участие в акции «Сад Памяти»;</w:t>
      </w:r>
    </w:p>
    <w:p w14:paraId="1583D11D" w14:textId="77777777" w:rsidR="00C549AB" w:rsidRPr="00C549AB" w:rsidRDefault="00C549AB" w:rsidP="00876A19">
      <w:pPr>
        <w:shd w:val="clear" w:color="auto" w:fill="FFFFFF"/>
        <w:spacing w:after="0" w:line="276" w:lineRule="auto"/>
        <w:ind w:firstLine="567"/>
        <w:jc w:val="both"/>
        <w:textAlignment w:val="top"/>
        <w:rPr>
          <w:rFonts w:ascii="Times New Roman" w:eastAsia="Times New Roman" w:hAnsi="Times New Roman" w:cs="Times New Roman"/>
          <w:color w:val="000000"/>
          <w:sz w:val="28"/>
          <w:szCs w:val="28"/>
          <w:bdr w:val="none" w:sz="0" w:space="0" w:color="auto" w:frame="1"/>
          <w:lang w:eastAsia="ru-RU"/>
        </w:rPr>
      </w:pPr>
      <w:r w:rsidRPr="00C549AB">
        <w:rPr>
          <w:rFonts w:ascii="Times New Roman" w:eastAsia="Times New Roman" w:hAnsi="Times New Roman" w:cs="Times New Roman"/>
          <w:sz w:val="28"/>
          <w:szCs w:val="28"/>
          <w:lang w:eastAsia="ru-RU"/>
        </w:rPr>
        <w:t xml:space="preserve">- возложение </w:t>
      </w:r>
      <w:proofErr w:type="gramStart"/>
      <w:r w:rsidRPr="00C549AB">
        <w:rPr>
          <w:rFonts w:ascii="Times New Roman" w:eastAsia="Times New Roman" w:hAnsi="Times New Roman" w:cs="Times New Roman"/>
          <w:sz w:val="28"/>
          <w:szCs w:val="28"/>
          <w:lang w:eastAsia="ru-RU"/>
        </w:rPr>
        <w:t>цветов  к</w:t>
      </w:r>
      <w:proofErr w:type="gramEnd"/>
      <w:r w:rsidRPr="00C549AB">
        <w:rPr>
          <w:rFonts w:ascii="Times New Roman" w:eastAsia="Times New Roman" w:hAnsi="Times New Roman" w:cs="Times New Roman"/>
          <w:sz w:val="28"/>
          <w:szCs w:val="28"/>
          <w:lang w:eastAsia="ru-RU"/>
        </w:rPr>
        <w:t xml:space="preserve"> Вечному огню Парк Победы.</w:t>
      </w:r>
    </w:p>
    <w:p w14:paraId="7CF9F87C" w14:textId="065EF3A7" w:rsidR="00C549AB" w:rsidRPr="00C549AB" w:rsidRDefault="00C549AB" w:rsidP="00876A19">
      <w:pPr>
        <w:shd w:val="clear" w:color="auto" w:fill="FFFFFF"/>
        <w:spacing w:after="0" w:line="276" w:lineRule="auto"/>
        <w:ind w:firstLine="567"/>
        <w:jc w:val="both"/>
        <w:textAlignment w:val="baseline"/>
        <w:rPr>
          <w:rFonts w:ascii="Times New Roman" w:eastAsia="Times New Roman" w:hAnsi="Times New Roman" w:cs="Times New Roman"/>
          <w:color w:val="22313F"/>
          <w:sz w:val="28"/>
          <w:szCs w:val="28"/>
          <w:lang w:eastAsia="ru-RU"/>
        </w:rPr>
      </w:pPr>
      <w:r w:rsidRPr="00C549AB">
        <w:rPr>
          <w:rFonts w:ascii="Times New Roman" w:eastAsia="Times New Roman" w:hAnsi="Times New Roman" w:cs="Times New Roman"/>
          <w:color w:val="22313F"/>
          <w:sz w:val="28"/>
          <w:szCs w:val="28"/>
          <w:bdr w:val="none" w:sz="0" w:space="0" w:color="auto" w:frame="1"/>
          <w:lang w:eastAsia="ru-RU"/>
        </w:rPr>
        <w:t>Первомай по-прежнему остается ярким событием в общественной жизни. Этот праздник утверждает главные социальные ценности, является символом</w:t>
      </w:r>
      <w:r w:rsidRPr="00C549AB">
        <w:rPr>
          <w:rFonts w:ascii="Times New Roman" w:eastAsia="Times New Roman" w:hAnsi="Times New Roman" w:cs="Times New Roman"/>
          <w:color w:val="22313F"/>
          <w:sz w:val="28"/>
          <w:szCs w:val="28"/>
          <w:lang w:eastAsia="ru-RU"/>
        </w:rPr>
        <w:t> </w:t>
      </w:r>
      <w:r w:rsidRPr="00C549AB">
        <w:rPr>
          <w:rFonts w:ascii="Times New Roman" w:eastAsia="Times New Roman" w:hAnsi="Times New Roman" w:cs="Times New Roman"/>
          <w:color w:val="22313F"/>
          <w:sz w:val="28"/>
          <w:szCs w:val="28"/>
          <w:bdr w:val="none" w:sz="0" w:space="0" w:color="auto" w:frame="1"/>
          <w:lang w:eastAsia="ru-RU"/>
        </w:rPr>
        <w:t>созидания, дружбы и взаимопонимания, глубокого уважения к Человеку труда.</w:t>
      </w:r>
    </w:p>
    <w:p w14:paraId="1CBE9AAB" w14:textId="1BF809BE" w:rsidR="00C549AB" w:rsidRPr="00C549AB" w:rsidRDefault="00C549AB" w:rsidP="00876A19">
      <w:pPr>
        <w:shd w:val="clear" w:color="auto" w:fill="FFFFFF"/>
        <w:spacing w:after="0" w:line="276" w:lineRule="auto"/>
        <w:ind w:firstLine="567"/>
        <w:jc w:val="both"/>
        <w:rPr>
          <w:rFonts w:ascii="Times New Roman" w:eastAsia="Times New Roman" w:hAnsi="Times New Roman" w:cs="Times New Roman"/>
          <w:color w:val="000000"/>
          <w:sz w:val="28"/>
          <w:szCs w:val="28"/>
          <w:lang w:eastAsia="ru-RU"/>
        </w:rPr>
      </w:pPr>
      <w:proofErr w:type="gramStart"/>
      <w:r w:rsidRPr="00C549AB">
        <w:rPr>
          <w:rFonts w:ascii="Times New Roman" w:eastAsia="Times New Roman" w:hAnsi="Times New Roman" w:cs="Times New Roman"/>
          <w:color w:val="000000"/>
          <w:sz w:val="28"/>
          <w:szCs w:val="28"/>
          <w:lang w:eastAsia="ru-RU"/>
        </w:rPr>
        <w:t>Первомайская  акция</w:t>
      </w:r>
      <w:proofErr w:type="gramEnd"/>
      <w:r w:rsidRPr="00C549AB">
        <w:rPr>
          <w:rFonts w:ascii="Times New Roman" w:eastAsia="Times New Roman" w:hAnsi="Times New Roman" w:cs="Times New Roman"/>
          <w:color w:val="000000"/>
          <w:sz w:val="28"/>
          <w:szCs w:val="28"/>
          <w:lang w:eastAsia="ru-RU"/>
        </w:rPr>
        <w:t xml:space="preserve"> профсоюзов  широко  освещалась  профсоюзными и региональными  средствами  массовой информации,  видео и фото  размещались  в  социальных сетях.</w:t>
      </w:r>
    </w:p>
    <w:p w14:paraId="483B0DC3" w14:textId="77777777" w:rsidR="00876A19" w:rsidRDefault="00876A19" w:rsidP="00876A19">
      <w:pPr>
        <w:spacing w:after="0" w:line="276" w:lineRule="auto"/>
        <w:ind w:firstLine="567"/>
        <w:jc w:val="right"/>
        <w:rPr>
          <w:rFonts w:ascii="Times New Roman" w:eastAsia="Times New Roman" w:hAnsi="Times New Roman" w:cs="Times New Roman"/>
          <w:i/>
          <w:color w:val="000000"/>
          <w:sz w:val="28"/>
          <w:szCs w:val="28"/>
          <w:bdr w:val="nil"/>
          <w:lang w:eastAsia="ru-RU"/>
        </w:rPr>
      </w:pPr>
    </w:p>
    <w:p w14:paraId="57406212" w14:textId="407E4C1F" w:rsidR="00C549AB" w:rsidRPr="00C549AB" w:rsidRDefault="00C549AB" w:rsidP="00876A19">
      <w:pPr>
        <w:spacing w:after="0" w:line="276" w:lineRule="auto"/>
        <w:ind w:firstLine="567"/>
        <w:jc w:val="right"/>
        <w:rPr>
          <w:rFonts w:ascii="Times New Roman" w:eastAsia="Calibri" w:hAnsi="Times New Roman" w:cs="Times New Roman"/>
          <w:i/>
          <w:sz w:val="28"/>
          <w:szCs w:val="28"/>
        </w:rPr>
      </w:pPr>
      <w:r w:rsidRPr="00C549AB">
        <w:rPr>
          <w:rFonts w:ascii="Times New Roman" w:eastAsia="Times New Roman" w:hAnsi="Times New Roman" w:cs="Times New Roman"/>
          <w:i/>
          <w:color w:val="000000"/>
          <w:sz w:val="28"/>
          <w:szCs w:val="28"/>
          <w:bdr w:val="nil"/>
          <w:lang w:eastAsia="ru-RU"/>
        </w:rPr>
        <w:t>Организационный отдел ЦК Профсоюза</w:t>
      </w:r>
    </w:p>
    <w:p w14:paraId="5BFF1F1C" w14:textId="77777777" w:rsidR="00C549AB" w:rsidRPr="00C549AB" w:rsidRDefault="00C549AB" w:rsidP="00876A19">
      <w:pPr>
        <w:spacing w:after="0" w:line="276" w:lineRule="auto"/>
        <w:ind w:firstLine="567"/>
        <w:jc w:val="right"/>
        <w:rPr>
          <w:rFonts w:ascii="Times New Roman" w:eastAsia="Calibri" w:hAnsi="Times New Roman" w:cs="Times New Roman"/>
          <w:i/>
          <w:sz w:val="28"/>
          <w:szCs w:val="28"/>
        </w:rPr>
      </w:pPr>
    </w:p>
    <w:p w14:paraId="1EA039DA" w14:textId="77777777" w:rsidR="00CA4147" w:rsidRPr="00063341" w:rsidRDefault="00CA4147">
      <w:pPr>
        <w:rPr>
          <w:color w:val="FF0000"/>
        </w:rPr>
      </w:pPr>
    </w:p>
    <w:sectPr w:rsidR="00CA4147" w:rsidRPr="00063341" w:rsidSect="0082285E">
      <w:pgSz w:w="11906" w:h="16838"/>
      <w:pgMar w:top="851"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TimesNewRomanPSMT">
    <w:altName w:val="MS Mincho"/>
    <w:panose1 w:val="00000000000000000000"/>
    <w:charset w:val="80"/>
    <w:family w:val="auto"/>
    <w:notTrueType/>
    <w:pitch w:val="default"/>
    <w:sig w:usb0="00000201" w:usb1="08070000" w:usb2="00000010" w:usb3="00000000" w:csb0="00020004" w:csb1="00000000"/>
  </w:font>
  <w:font w:name="Lucida Sans Unicode">
    <w:panose1 w:val="020B0602030504020204"/>
    <w:charset w:val="CC"/>
    <w:family w:val="swiss"/>
    <w:pitch w:val="variable"/>
    <w:sig w:usb0="80000AFF" w:usb1="0000396B" w:usb2="00000000" w:usb3="00000000" w:csb0="000000BF" w:csb1="00000000"/>
  </w:font>
  <w:font w:name="DejaVu Sans">
    <w:altName w:val="Yu Gothic UI"/>
    <w:charset w:val="80"/>
    <w:family w:val="auto"/>
    <w:pitch w:val="variable"/>
    <w:sig w:usb0="00000001" w:usb1="08070000" w:usb2="00000010" w:usb3="00000000" w:csb0="00020000" w:csb1="00000000"/>
  </w:font>
  <w:font w:name="Liberation Serif">
    <w:altName w:val="Times New Roman"/>
    <w:charset w:val="00"/>
    <w:family w:val="roman"/>
    <w:pitch w:val="variable"/>
  </w:font>
  <w:font w:name="Liberation Mono">
    <w:altName w:val="Courier New"/>
    <w:charset w:val="CC"/>
    <w:family w:val="modern"/>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D7DF0"/>
    <w:multiLevelType w:val="hybridMultilevel"/>
    <w:tmpl w:val="4EA2EFA0"/>
    <w:lvl w:ilvl="0" w:tplc="04190001">
      <w:start w:val="1"/>
      <w:numFmt w:val="bullet"/>
      <w:lvlText w:val=""/>
      <w:lvlJc w:val="left"/>
      <w:pPr>
        <w:ind w:left="1332" w:hanging="360"/>
      </w:pPr>
      <w:rPr>
        <w:rFonts w:ascii="Symbol" w:hAnsi="Symbol" w:hint="default"/>
      </w:rPr>
    </w:lvl>
    <w:lvl w:ilvl="1" w:tplc="04190003" w:tentative="1">
      <w:start w:val="1"/>
      <w:numFmt w:val="bullet"/>
      <w:lvlText w:val="o"/>
      <w:lvlJc w:val="left"/>
      <w:pPr>
        <w:ind w:left="2052" w:hanging="360"/>
      </w:pPr>
      <w:rPr>
        <w:rFonts w:ascii="Courier New" w:hAnsi="Courier New" w:cs="Courier New" w:hint="default"/>
      </w:rPr>
    </w:lvl>
    <w:lvl w:ilvl="2" w:tplc="04190005" w:tentative="1">
      <w:start w:val="1"/>
      <w:numFmt w:val="bullet"/>
      <w:lvlText w:val=""/>
      <w:lvlJc w:val="left"/>
      <w:pPr>
        <w:ind w:left="2772" w:hanging="360"/>
      </w:pPr>
      <w:rPr>
        <w:rFonts w:ascii="Wingdings" w:hAnsi="Wingdings" w:hint="default"/>
      </w:rPr>
    </w:lvl>
    <w:lvl w:ilvl="3" w:tplc="04190001" w:tentative="1">
      <w:start w:val="1"/>
      <w:numFmt w:val="bullet"/>
      <w:lvlText w:val=""/>
      <w:lvlJc w:val="left"/>
      <w:pPr>
        <w:ind w:left="3492" w:hanging="360"/>
      </w:pPr>
      <w:rPr>
        <w:rFonts w:ascii="Symbol" w:hAnsi="Symbol" w:hint="default"/>
      </w:rPr>
    </w:lvl>
    <w:lvl w:ilvl="4" w:tplc="04190003" w:tentative="1">
      <w:start w:val="1"/>
      <w:numFmt w:val="bullet"/>
      <w:lvlText w:val="o"/>
      <w:lvlJc w:val="left"/>
      <w:pPr>
        <w:ind w:left="4212" w:hanging="360"/>
      </w:pPr>
      <w:rPr>
        <w:rFonts w:ascii="Courier New" w:hAnsi="Courier New" w:cs="Courier New" w:hint="default"/>
      </w:rPr>
    </w:lvl>
    <w:lvl w:ilvl="5" w:tplc="04190005" w:tentative="1">
      <w:start w:val="1"/>
      <w:numFmt w:val="bullet"/>
      <w:lvlText w:val=""/>
      <w:lvlJc w:val="left"/>
      <w:pPr>
        <w:ind w:left="4932" w:hanging="360"/>
      </w:pPr>
      <w:rPr>
        <w:rFonts w:ascii="Wingdings" w:hAnsi="Wingdings" w:hint="default"/>
      </w:rPr>
    </w:lvl>
    <w:lvl w:ilvl="6" w:tplc="04190001" w:tentative="1">
      <w:start w:val="1"/>
      <w:numFmt w:val="bullet"/>
      <w:lvlText w:val=""/>
      <w:lvlJc w:val="left"/>
      <w:pPr>
        <w:ind w:left="5652" w:hanging="360"/>
      </w:pPr>
      <w:rPr>
        <w:rFonts w:ascii="Symbol" w:hAnsi="Symbol" w:hint="default"/>
      </w:rPr>
    </w:lvl>
    <w:lvl w:ilvl="7" w:tplc="04190003" w:tentative="1">
      <w:start w:val="1"/>
      <w:numFmt w:val="bullet"/>
      <w:lvlText w:val="o"/>
      <w:lvlJc w:val="left"/>
      <w:pPr>
        <w:ind w:left="6372" w:hanging="360"/>
      </w:pPr>
      <w:rPr>
        <w:rFonts w:ascii="Courier New" w:hAnsi="Courier New" w:cs="Courier New" w:hint="default"/>
      </w:rPr>
    </w:lvl>
    <w:lvl w:ilvl="8" w:tplc="04190005" w:tentative="1">
      <w:start w:val="1"/>
      <w:numFmt w:val="bullet"/>
      <w:lvlText w:val=""/>
      <w:lvlJc w:val="left"/>
      <w:pPr>
        <w:ind w:left="7092" w:hanging="360"/>
      </w:pPr>
      <w:rPr>
        <w:rFonts w:ascii="Wingdings" w:hAnsi="Wingdings" w:hint="default"/>
      </w:rPr>
    </w:lvl>
  </w:abstractNum>
  <w:abstractNum w:abstractNumId="1" w15:restartNumberingAfterBreak="0">
    <w:nsid w:val="0DD7332E"/>
    <w:multiLevelType w:val="multilevel"/>
    <w:tmpl w:val="66CABC3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DDE21EA"/>
    <w:multiLevelType w:val="hybridMultilevel"/>
    <w:tmpl w:val="85708C22"/>
    <w:lvl w:ilvl="0" w:tplc="0419000F">
      <w:start w:val="1"/>
      <w:numFmt w:val="decimal"/>
      <w:lvlText w:val="%1."/>
      <w:lvlJc w:val="left"/>
      <w:pPr>
        <w:ind w:left="4472" w:hanging="360"/>
      </w:pPr>
      <w:rPr>
        <w:rFonts w:hint="default"/>
      </w:rPr>
    </w:lvl>
    <w:lvl w:ilvl="1" w:tplc="04190019" w:tentative="1">
      <w:start w:val="1"/>
      <w:numFmt w:val="lowerLetter"/>
      <w:lvlText w:val="%2."/>
      <w:lvlJc w:val="left"/>
      <w:pPr>
        <w:ind w:left="5192" w:hanging="360"/>
      </w:pPr>
    </w:lvl>
    <w:lvl w:ilvl="2" w:tplc="0419001B" w:tentative="1">
      <w:start w:val="1"/>
      <w:numFmt w:val="lowerRoman"/>
      <w:lvlText w:val="%3."/>
      <w:lvlJc w:val="right"/>
      <w:pPr>
        <w:ind w:left="5912" w:hanging="180"/>
      </w:pPr>
    </w:lvl>
    <w:lvl w:ilvl="3" w:tplc="0419000F" w:tentative="1">
      <w:start w:val="1"/>
      <w:numFmt w:val="decimal"/>
      <w:lvlText w:val="%4."/>
      <w:lvlJc w:val="left"/>
      <w:pPr>
        <w:ind w:left="6632" w:hanging="360"/>
      </w:pPr>
    </w:lvl>
    <w:lvl w:ilvl="4" w:tplc="04190019" w:tentative="1">
      <w:start w:val="1"/>
      <w:numFmt w:val="lowerLetter"/>
      <w:lvlText w:val="%5."/>
      <w:lvlJc w:val="left"/>
      <w:pPr>
        <w:ind w:left="7352" w:hanging="360"/>
      </w:pPr>
    </w:lvl>
    <w:lvl w:ilvl="5" w:tplc="0419001B" w:tentative="1">
      <w:start w:val="1"/>
      <w:numFmt w:val="lowerRoman"/>
      <w:lvlText w:val="%6."/>
      <w:lvlJc w:val="right"/>
      <w:pPr>
        <w:ind w:left="8072" w:hanging="180"/>
      </w:pPr>
    </w:lvl>
    <w:lvl w:ilvl="6" w:tplc="0419000F" w:tentative="1">
      <w:start w:val="1"/>
      <w:numFmt w:val="decimal"/>
      <w:lvlText w:val="%7."/>
      <w:lvlJc w:val="left"/>
      <w:pPr>
        <w:ind w:left="8792" w:hanging="360"/>
      </w:pPr>
    </w:lvl>
    <w:lvl w:ilvl="7" w:tplc="04190019" w:tentative="1">
      <w:start w:val="1"/>
      <w:numFmt w:val="lowerLetter"/>
      <w:lvlText w:val="%8."/>
      <w:lvlJc w:val="left"/>
      <w:pPr>
        <w:ind w:left="9512" w:hanging="360"/>
      </w:pPr>
    </w:lvl>
    <w:lvl w:ilvl="8" w:tplc="0419001B" w:tentative="1">
      <w:start w:val="1"/>
      <w:numFmt w:val="lowerRoman"/>
      <w:lvlText w:val="%9."/>
      <w:lvlJc w:val="right"/>
      <w:pPr>
        <w:ind w:left="10232" w:hanging="180"/>
      </w:pPr>
    </w:lvl>
  </w:abstractNum>
  <w:abstractNum w:abstractNumId="3" w15:restartNumberingAfterBreak="0">
    <w:nsid w:val="1851181F"/>
    <w:multiLevelType w:val="hybridMultilevel"/>
    <w:tmpl w:val="0B1222BC"/>
    <w:lvl w:ilvl="0" w:tplc="2764A22A">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 w15:restartNumberingAfterBreak="0">
    <w:nsid w:val="197B4648"/>
    <w:multiLevelType w:val="hybridMultilevel"/>
    <w:tmpl w:val="85708C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9B2717B"/>
    <w:multiLevelType w:val="hybridMultilevel"/>
    <w:tmpl w:val="9CC84B5A"/>
    <w:lvl w:ilvl="0" w:tplc="2764A22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D615598"/>
    <w:multiLevelType w:val="hybridMultilevel"/>
    <w:tmpl w:val="C4C4176C"/>
    <w:lvl w:ilvl="0" w:tplc="2764A22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F83288E"/>
    <w:multiLevelType w:val="hybridMultilevel"/>
    <w:tmpl w:val="8C4002AC"/>
    <w:lvl w:ilvl="0" w:tplc="0419000F">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15:restartNumberingAfterBreak="0">
    <w:nsid w:val="29E72EFF"/>
    <w:multiLevelType w:val="hybridMultilevel"/>
    <w:tmpl w:val="16D2BCA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07A74CA"/>
    <w:multiLevelType w:val="hybridMultilevel"/>
    <w:tmpl w:val="8BEAF7F6"/>
    <w:lvl w:ilvl="0" w:tplc="2764A2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30F567ED"/>
    <w:multiLevelType w:val="hybridMultilevel"/>
    <w:tmpl w:val="9DD8F36A"/>
    <w:lvl w:ilvl="0" w:tplc="2764A22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F6C5AD4"/>
    <w:multiLevelType w:val="hybridMultilevel"/>
    <w:tmpl w:val="8C400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82A262B"/>
    <w:multiLevelType w:val="multilevel"/>
    <w:tmpl w:val="D386739E"/>
    <w:lvl w:ilvl="0">
      <w:start w:val="1"/>
      <w:numFmt w:val="decimal"/>
      <w:lvlText w:val="%1."/>
      <w:lvlJc w:val="left"/>
      <w:pPr>
        <w:ind w:left="972" w:hanging="405"/>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13" w15:restartNumberingAfterBreak="0">
    <w:nsid w:val="49475F03"/>
    <w:multiLevelType w:val="hybridMultilevel"/>
    <w:tmpl w:val="9A147CF2"/>
    <w:lvl w:ilvl="0" w:tplc="9C029F1C">
      <w:start w:val="1"/>
      <w:numFmt w:val="decimal"/>
      <w:lvlText w:val="%1."/>
      <w:lvlJc w:val="left"/>
      <w:pPr>
        <w:ind w:left="1146" w:hanging="360"/>
      </w:pPr>
      <w:rPr>
        <w:rFonts w:ascii="Times New Roman" w:hAnsi="Times New Roman" w:hint="default"/>
        <w:b w:val="0"/>
        <w:i w:val="0"/>
        <w:sz w:val="28"/>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4" w15:restartNumberingAfterBreak="0">
    <w:nsid w:val="4A7B2841"/>
    <w:multiLevelType w:val="hybridMultilevel"/>
    <w:tmpl w:val="8C400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21A02D9"/>
    <w:multiLevelType w:val="hybridMultilevel"/>
    <w:tmpl w:val="D3C2540C"/>
    <w:lvl w:ilvl="0" w:tplc="2764A22A">
      <w:start w:val="1"/>
      <w:numFmt w:val="bullet"/>
      <w:lvlText w:val=""/>
      <w:lvlJc w:val="left"/>
      <w:pPr>
        <w:ind w:left="1179" w:hanging="360"/>
      </w:pPr>
      <w:rPr>
        <w:rFonts w:ascii="Symbol" w:hAnsi="Symbol" w:hint="default"/>
      </w:rPr>
    </w:lvl>
    <w:lvl w:ilvl="1" w:tplc="04190003" w:tentative="1">
      <w:start w:val="1"/>
      <w:numFmt w:val="bullet"/>
      <w:lvlText w:val="o"/>
      <w:lvlJc w:val="left"/>
      <w:pPr>
        <w:ind w:left="1899" w:hanging="360"/>
      </w:pPr>
      <w:rPr>
        <w:rFonts w:ascii="Courier New" w:hAnsi="Courier New" w:cs="Courier New" w:hint="default"/>
      </w:rPr>
    </w:lvl>
    <w:lvl w:ilvl="2" w:tplc="04190005" w:tentative="1">
      <w:start w:val="1"/>
      <w:numFmt w:val="bullet"/>
      <w:lvlText w:val=""/>
      <w:lvlJc w:val="left"/>
      <w:pPr>
        <w:ind w:left="2619" w:hanging="360"/>
      </w:pPr>
      <w:rPr>
        <w:rFonts w:ascii="Wingdings" w:hAnsi="Wingdings" w:hint="default"/>
      </w:rPr>
    </w:lvl>
    <w:lvl w:ilvl="3" w:tplc="04190001" w:tentative="1">
      <w:start w:val="1"/>
      <w:numFmt w:val="bullet"/>
      <w:lvlText w:val=""/>
      <w:lvlJc w:val="left"/>
      <w:pPr>
        <w:ind w:left="3339" w:hanging="360"/>
      </w:pPr>
      <w:rPr>
        <w:rFonts w:ascii="Symbol" w:hAnsi="Symbol" w:hint="default"/>
      </w:rPr>
    </w:lvl>
    <w:lvl w:ilvl="4" w:tplc="04190003" w:tentative="1">
      <w:start w:val="1"/>
      <w:numFmt w:val="bullet"/>
      <w:lvlText w:val="o"/>
      <w:lvlJc w:val="left"/>
      <w:pPr>
        <w:ind w:left="4059" w:hanging="360"/>
      </w:pPr>
      <w:rPr>
        <w:rFonts w:ascii="Courier New" w:hAnsi="Courier New" w:cs="Courier New" w:hint="default"/>
      </w:rPr>
    </w:lvl>
    <w:lvl w:ilvl="5" w:tplc="04190005" w:tentative="1">
      <w:start w:val="1"/>
      <w:numFmt w:val="bullet"/>
      <w:lvlText w:val=""/>
      <w:lvlJc w:val="left"/>
      <w:pPr>
        <w:ind w:left="4779" w:hanging="360"/>
      </w:pPr>
      <w:rPr>
        <w:rFonts w:ascii="Wingdings" w:hAnsi="Wingdings" w:hint="default"/>
      </w:rPr>
    </w:lvl>
    <w:lvl w:ilvl="6" w:tplc="04190001" w:tentative="1">
      <w:start w:val="1"/>
      <w:numFmt w:val="bullet"/>
      <w:lvlText w:val=""/>
      <w:lvlJc w:val="left"/>
      <w:pPr>
        <w:ind w:left="5499" w:hanging="360"/>
      </w:pPr>
      <w:rPr>
        <w:rFonts w:ascii="Symbol" w:hAnsi="Symbol" w:hint="default"/>
      </w:rPr>
    </w:lvl>
    <w:lvl w:ilvl="7" w:tplc="04190003" w:tentative="1">
      <w:start w:val="1"/>
      <w:numFmt w:val="bullet"/>
      <w:lvlText w:val="o"/>
      <w:lvlJc w:val="left"/>
      <w:pPr>
        <w:ind w:left="6219" w:hanging="360"/>
      </w:pPr>
      <w:rPr>
        <w:rFonts w:ascii="Courier New" w:hAnsi="Courier New" w:cs="Courier New" w:hint="default"/>
      </w:rPr>
    </w:lvl>
    <w:lvl w:ilvl="8" w:tplc="04190005" w:tentative="1">
      <w:start w:val="1"/>
      <w:numFmt w:val="bullet"/>
      <w:lvlText w:val=""/>
      <w:lvlJc w:val="left"/>
      <w:pPr>
        <w:ind w:left="6939" w:hanging="360"/>
      </w:pPr>
      <w:rPr>
        <w:rFonts w:ascii="Wingdings" w:hAnsi="Wingdings" w:hint="default"/>
      </w:rPr>
    </w:lvl>
  </w:abstractNum>
  <w:abstractNum w:abstractNumId="16" w15:restartNumberingAfterBreak="0">
    <w:nsid w:val="6714419E"/>
    <w:multiLevelType w:val="hybridMultilevel"/>
    <w:tmpl w:val="B718A22A"/>
    <w:lvl w:ilvl="0" w:tplc="9A94BB80">
      <w:start w:val="3"/>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15:restartNumberingAfterBreak="0">
    <w:nsid w:val="745A763D"/>
    <w:multiLevelType w:val="hybridMultilevel"/>
    <w:tmpl w:val="918C3BDC"/>
    <w:lvl w:ilvl="0" w:tplc="2764A22A">
      <w:start w:val="1"/>
      <w:numFmt w:val="bullet"/>
      <w:lvlText w:val=""/>
      <w:lvlJc w:val="left"/>
      <w:pPr>
        <w:ind w:left="1037" w:hanging="360"/>
      </w:pPr>
      <w:rPr>
        <w:rFonts w:ascii="Symbol" w:hAnsi="Symbol" w:hint="default"/>
      </w:rPr>
    </w:lvl>
    <w:lvl w:ilvl="1" w:tplc="04190003" w:tentative="1">
      <w:start w:val="1"/>
      <w:numFmt w:val="bullet"/>
      <w:lvlText w:val="o"/>
      <w:lvlJc w:val="left"/>
      <w:pPr>
        <w:ind w:left="1757" w:hanging="360"/>
      </w:pPr>
      <w:rPr>
        <w:rFonts w:ascii="Courier New" w:hAnsi="Courier New" w:cs="Courier New" w:hint="default"/>
      </w:rPr>
    </w:lvl>
    <w:lvl w:ilvl="2" w:tplc="04190005" w:tentative="1">
      <w:start w:val="1"/>
      <w:numFmt w:val="bullet"/>
      <w:lvlText w:val=""/>
      <w:lvlJc w:val="left"/>
      <w:pPr>
        <w:ind w:left="2477" w:hanging="360"/>
      </w:pPr>
      <w:rPr>
        <w:rFonts w:ascii="Wingdings" w:hAnsi="Wingdings" w:hint="default"/>
      </w:rPr>
    </w:lvl>
    <w:lvl w:ilvl="3" w:tplc="04190001" w:tentative="1">
      <w:start w:val="1"/>
      <w:numFmt w:val="bullet"/>
      <w:lvlText w:val=""/>
      <w:lvlJc w:val="left"/>
      <w:pPr>
        <w:ind w:left="3197" w:hanging="360"/>
      </w:pPr>
      <w:rPr>
        <w:rFonts w:ascii="Symbol" w:hAnsi="Symbol" w:hint="default"/>
      </w:rPr>
    </w:lvl>
    <w:lvl w:ilvl="4" w:tplc="04190003" w:tentative="1">
      <w:start w:val="1"/>
      <w:numFmt w:val="bullet"/>
      <w:lvlText w:val="o"/>
      <w:lvlJc w:val="left"/>
      <w:pPr>
        <w:ind w:left="3917" w:hanging="360"/>
      </w:pPr>
      <w:rPr>
        <w:rFonts w:ascii="Courier New" w:hAnsi="Courier New" w:cs="Courier New" w:hint="default"/>
      </w:rPr>
    </w:lvl>
    <w:lvl w:ilvl="5" w:tplc="04190005" w:tentative="1">
      <w:start w:val="1"/>
      <w:numFmt w:val="bullet"/>
      <w:lvlText w:val=""/>
      <w:lvlJc w:val="left"/>
      <w:pPr>
        <w:ind w:left="4637" w:hanging="360"/>
      </w:pPr>
      <w:rPr>
        <w:rFonts w:ascii="Wingdings" w:hAnsi="Wingdings" w:hint="default"/>
      </w:rPr>
    </w:lvl>
    <w:lvl w:ilvl="6" w:tplc="04190001" w:tentative="1">
      <w:start w:val="1"/>
      <w:numFmt w:val="bullet"/>
      <w:lvlText w:val=""/>
      <w:lvlJc w:val="left"/>
      <w:pPr>
        <w:ind w:left="5357" w:hanging="360"/>
      </w:pPr>
      <w:rPr>
        <w:rFonts w:ascii="Symbol" w:hAnsi="Symbol" w:hint="default"/>
      </w:rPr>
    </w:lvl>
    <w:lvl w:ilvl="7" w:tplc="04190003" w:tentative="1">
      <w:start w:val="1"/>
      <w:numFmt w:val="bullet"/>
      <w:lvlText w:val="o"/>
      <w:lvlJc w:val="left"/>
      <w:pPr>
        <w:ind w:left="6077" w:hanging="360"/>
      </w:pPr>
      <w:rPr>
        <w:rFonts w:ascii="Courier New" w:hAnsi="Courier New" w:cs="Courier New" w:hint="default"/>
      </w:rPr>
    </w:lvl>
    <w:lvl w:ilvl="8" w:tplc="04190005" w:tentative="1">
      <w:start w:val="1"/>
      <w:numFmt w:val="bullet"/>
      <w:lvlText w:val=""/>
      <w:lvlJc w:val="left"/>
      <w:pPr>
        <w:ind w:left="6797" w:hanging="360"/>
      </w:pPr>
      <w:rPr>
        <w:rFonts w:ascii="Wingdings" w:hAnsi="Wingdings" w:hint="default"/>
      </w:rPr>
    </w:lvl>
  </w:abstractNum>
  <w:num w:numId="1">
    <w:abstractNumId w:val="16"/>
  </w:num>
  <w:num w:numId="2">
    <w:abstractNumId w:val="4"/>
  </w:num>
  <w:num w:numId="3">
    <w:abstractNumId w:val="7"/>
  </w:num>
  <w:num w:numId="4">
    <w:abstractNumId w:val="11"/>
  </w:num>
  <w:num w:numId="5">
    <w:abstractNumId w:val="14"/>
  </w:num>
  <w:num w:numId="6">
    <w:abstractNumId w:val="2"/>
  </w:num>
  <w:num w:numId="7">
    <w:abstractNumId w:val="0"/>
  </w:num>
  <w:num w:numId="8">
    <w:abstractNumId w:val="13"/>
  </w:num>
  <w:num w:numId="9">
    <w:abstractNumId w:val="6"/>
  </w:num>
  <w:num w:numId="10">
    <w:abstractNumId w:val="3"/>
  </w:num>
  <w:num w:numId="11">
    <w:abstractNumId w:val="1"/>
  </w:num>
  <w:num w:numId="12">
    <w:abstractNumId w:val="9"/>
  </w:num>
  <w:num w:numId="13">
    <w:abstractNumId w:val="5"/>
  </w:num>
  <w:num w:numId="14">
    <w:abstractNumId w:val="17"/>
  </w:num>
  <w:num w:numId="15">
    <w:abstractNumId w:val="15"/>
  </w:num>
  <w:num w:numId="16">
    <w:abstractNumId w:val="10"/>
  </w:num>
  <w:num w:numId="17">
    <w:abstractNumId w:val="12"/>
  </w:num>
  <w:num w:numId="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2D40"/>
    <w:rsid w:val="00051D33"/>
    <w:rsid w:val="00063341"/>
    <w:rsid w:val="000B47A6"/>
    <w:rsid w:val="00107A6F"/>
    <w:rsid w:val="00125D08"/>
    <w:rsid w:val="001F0DF9"/>
    <w:rsid w:val="00204969"/>
    <w:rsid w:val="002A5ED1"/>
    <w:rsid w:val="002F568D"/>
    <w:rsid w:val="00384CDE"/>
    <w:rsid w:val="00444C25"/>
    <w:rsid w:val="00494DD5"/>
    <w:rsid w:val="004E048F"/>
    <w:rsid w:val="004F3BF0"/>
    <w:rsid w:val="00510943"/>
    <w:rsid w:val="00534302"/>
    <w:rsid w:val="005510AD"/>
    <w:rsid w:val="005931D3"/>
    <w:rsid w:val="005C625D"/>
    <w:rsid w:val="00605039"/>
    <w:rsid w:val="0061728A"/>
    <w:rsid w:val="0064145F"/>
    <w:rsid w:val="00722B5D"/>
    <w:rsid w:val="00741BC2"/>
    <w:rsid w:val="00760F0B"/>
    <w:rsid w:val="00797A5E"/>
    <w:rsid w:val="007B5396"/>
    <w:rsid w:val="0082285E"/>
    <w:rsid w:val="00822D26"/>
    <w:rsid w:val="00852D6A"/>
    <w:rsid w:val="00870C29"/>
    <w:rsid w:val="00876A19"/>
    <w:rsid w:val="008C7618"/>
    <w:rsid w:val="00932D40"/>
    <w:rsid w:val="0097312E"/>
    <w:rsid w:val="00985EC6"/>
    <w:rsid w:val="009A1501"/>
    <w:rsid w:val="009C28F8"/>
    <w:rsid w:val="009E5E13"/>
    <w:rsid w:val="00A95384"/>
    <w:rsid w:val="00AA56A0"/>
    <w:rsid w:val="00B70308"/>
    <w:rsid w:val="00B727A9"/>
    <w:rsid w:val="00C549AB"/>
    <w:rsid w:val="00CA4147"/>
    <w:rsid w:val="00D7487E"/>
    <w:rsid w:val="00D82795"/>
    <w:rsid w:val="00D94B9C"/>
    <w:rsid w:val="00DB3C1E"/>
    <w:rsid w:val="00E93912"/>
    <w:rsid w:val="00F954B9"/>
    <w:rsid w:val="00FC559F"/>
    <w:rsid w:val="00FC57A5"/>
    <w:rsid w:val="00FD18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2E7249"/>
  <w15:chartTrackingRefBased/>
  <w15:docId w15:val="{F94B9523-7BC0-4A3A-A139-D4C12CF916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59"/>
    <w:rsid w:val="005510AD"/>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3">
    <w:name w:val="Table Grid"/>
    <w:basedOn w:val="a1"/>
    <w:uiPriority w:val="59"/>
    <w:rsid w:val="005510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3"/>
    <w:rsid w:val="00985EC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
    <w:name w:val="Нет списка1"/>
    <w:next w:val="a2"/>
    <w:uiPriority w:val="99"/>
    <w:semiHidden/>
    <w:unhideWhenUsed/>
    <w:rsid w:val="008C7618"/>
  </w:style>
  <w:style w:type="paragraph" w:styleId="a4">
    <w:name w:val="List Paragraph"/>
    <w:basedOn w:val="a"/>
    <w:uiPriority w:val="34"/>
    <w:qFormat/>
    <w:rsid w:val="008C7618"/>
    <w:pPr>
      <w:spacing w:after="0" w:line="240" w:lineRule="auto"/>
      <w:ind w:left="720"/>
      <w:contextualSpacing/>
    </w:pPr>
    <w:rPr>
      <w:rFonts w:ascii="Times New Roman" w:eastAsia="Times New Roman" w:hAnsi="Times New Roman" w:cs="Times New Roman"/>
      <w:sz w:val="24"/>
      <w:szCs w:val="24"/>
      <w:lang w:eastAsia="ru-RU"/>
    </w:rPr>
  </w:style>
  <w:style w:type="table" w:customStyle="1" w:styleId="3">
    <w:name w:val="Сетка таблицы3"/>
    <w:basedOn w:val="a1"/>
    <w:next w:val="a3"/>
    <w:uiPriority w:val="39"/>
    <w:rsid w:val="008C7618"/>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8C7618"/>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a5">
    <w:name w:val="header"/>
    <w:basedOn w:val="a"/>
    <w:link w:val="a6"/>
    <w:uiPriority w:val="99"/>
    <w:unhideWhenUsed/>
    <w:rsid w:val="008C7618"/>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6">
    <w:name w:val="Верхний колонтитул Знак"/>
    <w:basedOn w:val="a0"/>
    <w:link w:val="a5"/>
    <w:uiPriority w:val="99"/>
    <w:rsid w:val="008C7618"/>
    <w:rPr>
      <w:rFonts w:ascii="Times New Roman" w:eastAsia="Times New Roman" w:hAnsi="Times New Roman" w:cs="Times New Roman"/>
      <w:sz w:val="24"/>
      <w:szCs w:val="24"/>
      <w:lang w:eastAsia="ru-RU"/>
    </w:rPr>
  </w:style>
  <w:style w:type="paragraph" w:styleId="a7">
    <w:name w:val="footer"/>
    <w:basedOn w:val="a"/>
    <w:link w:val="a8"/>
    <w:uiPriority w:val="99"/>
    <w:unhideWhenUsed/>
    <w:rsid w:val="008C7618"/>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8">
    <w:name w:val="Нижний колонтитул Знак"/>
    <w:basedOn w:val="a0"/>
    <w:link w:val="a7"/>
    <w:uiPriority w:val="99"/>
    <w:rsid w:val="008C7618"/>
    <w:rPr>
      <w:rFonts w:ascii="Times New Roman" w:eastAsia="Times New Roman" w:hAnsi="Times New Roman" w:cs="Times New Roman"/>
      <w:sz w:val="24"/>
      <w:szCs w:val="24"/>
      <w:lang w:eastAsia="ru-RU"/>
    </w:rPr>
  </w:style>
  <w:style w:type="paragraph" w:styleId="a9">
    <w:name w:val="Balloon Text"/>
    <w:basedOn w:val="a"/>
    <w:link w:val="aa"/>
    <w:uiPriority w:val="99"/>
    <w:semiHidden/>
    <w:unhideWhenUsed/>
    <w:rsid w:val="008C7618"/>
    <w:pPr>
      <w:spacing w:after="0" w:line="240" w:lineRule="auto"/>
    </w:pPr>
    <w:rPr>
      <w:rFonts w:ascii="Tahoma" w:eastAsia="Times New Roman" w:hAnsi="Tahoma" w:cs="Times New Roman"/>
      <w:sz w:val="16"/>
      <w:szCs w:val="16"/>
      <w:lang w:val="x-none" w:eastAsia="ru-RU"/>
    </w:rPr>
  </w:style>
  <w:style w:type="character" w:customStyle="1" w:styleId="aa">
    <w:name w:val="Текст выноски Знак"/>
    <w:basedOn w:val="a0"/>
    <w:link w:val="a9"/>
    <w:uiPriority w:val="99"/>
    <w:semiHidden/>
    <w:rsid w:val="008C7618"/>
    <w:rPr>
      <w:rFonts w:ascii="Tahoma" w:eastAsia="Times New Roman" w:hAnsi="Tahoma" w:cs="Times New Roman"/>
      <w:sz w:val="16"/>
      <w:szCs w:val="16"/>
      <w:lang w:val="x-none" w:eastAsia="ru-RU"/>
    </w:rPr>
  </w:style>
  <w:style w:type="paragraph" w:styleId="ab">
    <w:name w:val="caption"/>
    <w:basedOn w:val="a"/>
    <w:next w:val="a"/>
    <w:uiPriority w:val="35"/>
    <w:unhideWhenUsed/>
    <w:qFormat/>
    <w:rsid w:val="008C7618"/>
    <w:pPr>
      <w:spacing w:after="0" w:line="240" w:lineRule="auto"/>
    </w:pPr>
    <w:rPr>
      <w:rFonts w:ascii="Times New Roman" w:eastAsia="Times New Roman" w:hAnsi="Times New Roman" w:cs="Times New Roman"/>
      <w:b/>
      <w:bCs/>
      <w:sz w:val="20"/>
      <w:szCs w:val="20"/>
      <w:lang w:eastAsia="ru-RU"/>
    </w:rPr>
  </w:style>
  <w:style w:type="character" w:styleId="ac">
    <w:name w:val="Subtle Emphasis"/>
    <w:uiPriority w:val="19"/>
    <w:qFormat/>
    <w:rsid w:val="008C7618"/>
    <w:rPr>
      <w:i/>
      <w:iCs/>
      <w:color w:val="808080"/>
    </w:rPr>
  </w:style>
  <w:style w:type="character" w:customStyle="1" w:styleId="markedcontent">
    <w:name w:val="markedcontent"/>
    <w:rsid w:val="008C7618"/>
  </w:style>
  <w:style w:type="character" w:styleId="ad">
    <w:name w:val="annotation reference"/>
    <w:uiPriority w:val="99"/>
    <w:semiHidden/>
    <w:unhideWhenUsed/>
    <w:rsid w:val="008C7618"/>
    <w:rPr>
      <w:sz w:val="16"/>
      <w:szCs w:val="16"/>
    </w:rPr>
  </w:style>
  <w:style w:type="paragraph" w:styleId="ae">
    <w:name w:val="annotation text"/>
    <w:basedOn w:val="a"/>
    <w:link w:val="af"/>
    <w:uiPriority w:val="99"/>
    <w:semiHidden/>
    <w:unhideWhenUsed/>
    <w:rsid w:val="008C7618"/>
    <w:pPr>
      <w:spacing w:after="0" w:line="240" w:lineRule="auto"/>
    </w:pPr>
    <w:rPr>
      <w:rFonts w:ascii="Times New Roman" w:eastAsia="Times New Roman" w:hAnsi="Times New Roman" w:cs="Times New Roman"/>
      <w:sz w:val="20"/>
      <w:szCs w:val="20"/>
      <w:lang w:eastAsia="ru-RU"/>
    </w:rPr>
  </w:style>
  <w:style w:type="character" w:customStyle="1" w:styleId="af">
    <w:name w:val="Текст примечания Знак"/>
    <w:basedOn w:val="a0"/>
    <w:link w:val="ae"/>
    <w:uiPriority w:val="99"/>
    <w:semiHidden/>
    <w:rsid w:val="008C7618"/>
    <w:rPr>
      <w:rFonts w:ascii="Times New Roman" w:eastAsia="Times New Roman" w:hAnsi="Times New Roman" w:cs="Times New Roman"/>
      <w:sz w:val="20"/>
      <w:szCs w:val="20"/>
      <w:lang w:eastAsia="ru-RU"/>
    </w:rPr>
  </w:style>
  <w:style w:type="paragraph" w:styleId="af0">
    <w:name w:val="annotation subject"/>
    <w:basedOn w:val="ae"/>
    <w:next w:val="ae"/>
    <w:link w:val="af1"/>
    <w:uiPriority w:val="99"/>
    <w:semiHidden/>
    <w:unhideWhenUsed/>
    <w:rsid w:val="008C7618"/>
    <w:rPr>
      <w:b/>
      <w:bCs/>
    </w:rPr>
  </w:style>
  <w:style w:type="character" w:customStyle="1" w:styleId="af1">
    <w:name w:val="Тема примечания Знак"/>
    <w:basedOn w:val="af"/>
    <w:link w:val="af0"/>
    <w:uiPriority w:val="99"/>
    <w:semiHidden/>
    <w:rsid w:val="008C7618"/>
    <w:rPr>
      <w:rFonts w:ascii="Times New Roman" w:eastAsia="Times New Roman" w:hAnsi="Times New Roman" w:cs="Times New Roman"/>
      <w:b/>
      <w:bCs/>
      <w:sz w:val="20"/>
      <w:szCs w:val="20"/>
      <w:lang w:eastAsia="ru-RU"/>
    </w:rPr>
  </w:style>
  <w:style w:type="table" w:customStyle="1" w:styleId="4">
    <w:name w:val="Сетка таблицы4"/>
    <w:basedOn w:val="a1"/>
    <w:next w:val="a3"/>
    <w:uiPriority w:val="59"/>
    <w:rsid w:val="00510943"/>
    <w:pPr>
      <w:widowControl w:val="0"/>
      <w:spacing w:after="0" w:line="240" w:lineRule="auto"/>
    </w:pPr>
    <w:rPr>
      <w:rFonts w:ascii="Arial Unicode MS" w:eastAsia="Arial Unicode MS" w:hAnsi="Arial Unicode MS" w:cs="Arial Unicode MS"/>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1"/>
    <w:next w:val="a3"/>
    <w:uiPriority w:val="59"/>
    <w:rsid w:val="00CA4147"/>
    <w:pPr>
      <w:spacing w:after="0" w:line="240" w:lineRule="auto"/>
      <w:ind w:firstLine="709"/>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Сетка таблицы6"/>
    <w:basedOn w:val="a1"/>
    <w:next w:val="a3"/>
    <w:uiPriority w:val="59"/>
    <w:rsid w:val="000B47A6"/>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
    <w:uiPriority w:val="1"/>
    <w:qFormat/>
    <w:rsid w:val="00494DD5"/>
    <w:pPr>
      <w:widowControl w:val="0"/>
      <w:autoSpaceDE w:val="0"/>
      <w:autoSpaceDN w:val="0"/>
      <w:spacing w:after="0" w:line="229" w:lineRule="exact"/>
      <w:jc w:val="center"/>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8202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akhprof.ru/video/w/220/" TargetMode="External"/><Relationship Id="rId3" Type="http://schemas.openxmlformats.org/officeDocument/2006/relationships/settings" Target="settings.xml"/><Relationship Id="rId7" Type="http://schemas.openxmlformats.org/officeDocument/2006/relationships/hyperlink" Target="https://sakhprof.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95</Pages>
  <Words>34319</Words>
  <Characters>195623</Characters>
  <Application>Microsoft Office Word</Application>
  <DocSecurity>0</DocSecurity>
  <Lines>1630</Lines>
  <Paragraphs>458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229484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2025-06-25T06:23:00Z</dcterms:created>
  <dcterms:modified xsi:type="dcterms:W3CDTF">2025-06-25T06:23:00Z</dcterms:modified>
</cp:coreProperties>
</file>