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755B4" w14:textId="1B979DF1" w:rsidR="00F42B44" w:rsidRDefault="00F42B44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292D6BB" w14:textId="764495E7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37B42E" w14:textId="34082CE4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AEFB0C" w14:textId="2BE1DB7E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AE4C57" w14:textId="43B357BC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398EA1" w14:textId="05218D56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37BD5C" w14:textId="3C685733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E62535" w14:textId="5D2E2863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03867" w14:textId="2510AA7A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68C2BF" w14:textId="4D03C43F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8C7AD5" w14:textId="3C50FDF8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2BDC9A" w14:textId="77777777" w:rsidR="002E0F7F" w:rsidRDefault="002E0F7F" w:rsidP="00D64A04">
      <w:pPr>
        <w:pStyle w:val="20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9804E9" w14:textId="7E75E218" w:rsidR="001C381F" w:rsidRPr="00011F2D" w:rsidRDefault="002E0F7F" w:rsidP="00D64A04">
      <w:pPr>
        <w:pStyle w:val="11"/>
        <w:shd w:val="clear" w:color="auto" w:fill="auto"/>
        <w:tabs>
          <w:tab w:val="left" w:pos="5434"/>
          <w:tab w:val="left" w:pos="6178"/>
        </w:tabs>
        <w:spacing w:after="0"/>
        <w:ind w:firstLine="0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  <w:gridCol w:w="4616"/>
      </w:tblGrid>
      <w:tr w:rsidR="00011F2D" w14:paraId="76C40F78" w14:textId="77777777" w:rsidTr="00CD2E38">
        <w:tc>
          <w:tcPr>
            <w:tcW w:w="4616" w:type="dxa"/>
          </w:tcPr>
          <w:p w14:paraId="23CD279F" w14:textId="77777777" w:rsidR="00684825" w:rsidRDefault="00D64A04" w:rsidP="00CD2E38">
            <w:pPr>
              <w:pStyle w:val="11"/>
              <w:shd w:val="clear" w:color="auto" w:fill="auto"/>
              <w:tabs>
                <w:tab w:val="left" w:pos="5434"/>
                <w:tab w:val="left" w:pos="6178"/>
              </w:tabs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D2E38">
              <w:rPr>
                <w:sz w:val="28"/>
                <w:szCs w:val="28"/>
              </w:rPr>
              <w:t xml:space="preserve">   </w:t>
            </w:r>
          </w:p>
          <w:p w14:paraId="120C5441" w14:textId="77777777" w:rsidR="00684825" w:rsidRDefault="00684825" w:rsidP="00CD2E38">
            <w:pPr>
              <w:pStyle w:val="11"/>
              <w:shd w:val="clear" w:color="auto" w:fill="auto"/>
              <w:tabs>
                <w:tab w:val="left" w:pos="5434"/>
                <w:tab w:val="left" w:pos="6178"/>
              </w:tabs>
              <w:spacing w:after="0"/>
              <w:ind w:firstLine="0"/>
              <w:jc w:val="both"/>
              <w:rPr>
                <w:sz w:val="28"/>
                <w:szCs w:val="28"/>
              </w:rPr>
            </w:pPr>
          </w:p>
          <w:p w14:paraId="0A402454" w14:textId="1075CB7E" w:rsidR="00011F2D" w:rsidRDefault="00CD2E38" w:rsidP="00CD2E38">
            <w:pPr>
              <w:pStyle w:val="11"/>
              <w:shd w:val="clear" w:color="auto" w:fill="auto"/>
              <w:tabs>
                <w:tab w:val="left" w:pos="5434"/>
                <w:tab w:val="left" w:pos="6178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 24 мая 2023г.</w:t>
            </w:r>
            <w:r w:rsidR="00D64A0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4616" w:type="dxa"/>
          </w:tcPr>
          <w:p w14:paraId="3775F320" w14:textId="77777777" w:rsidR="00684825" w:rsidRDefault="00CD2E38" w:rsidP="00D64A04">
            <w:pPr>
              <w:pStyle w:val="11"/>
              <w:shd w:val="clear" w:color="auto" w:fill="auto"/>
              <w:tabs>
                <w:tab w:val="left" w:pos="5434"/>
                <w:tab w:val="left" w:pos="6178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</w:p>
          <w:p w14:paraId="7A4DB6D1" w14:textId="77777777" w:rsidR="00684825" w:rsidRPr="00684825" w:rsidRDefault="00684825" w:rsidP="00D64A04">
            <w:pPr>
              <w:pStyle w:val="11"/>
              <w:shd w:val="clear" w:color="auto" w:fill="auto"/>
              <w:tabs>
                <w:tab w:val="left" w:pos="5434"/>
                <w:tab w:val="left" w:pos="6178"/>
              </w:tabs>
              <w:spacing w:after="0"/>
              <w:ind w:firstLine="0"/>
              <w:jc w:val="both"/>
              <w:rPr>
                <w:sz w:val="28"/>
                <w:szCs w:val="28"/>
              </w:rPr>
            </w:pPr>
          </w:p>
          <w:p w14:paraId="59BE5B5E" w14:textId="498DA262" w:rsidR="00011F2D" w:rsidRPr="00684825" w:rsidRDefault="00684825" w:rsidP="00684825">
            <w:pPr>
              <w:pStyle w:val="11"/>
              <w:shd w:val="clear" w:color="auto" w:fill="auto"/>
              <w:tabs>
                <w:tab w:val="left" w:pos="5434"/>
                <w:tab w:val="left" w:pos="6178"/>
              </w:tabs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CD2E38">
              <w:rPr>
                <w:sz w:val="24"/>
                <w:szCs w:val="24"/>
              </w:rPr>
              <w:t xml:space="preserve">                                   </w:t>
            </w:r>
            <w:r w:rsidR="00CD2E38" w:rsidRPr="00684825">
              <w:rPr>
                <w:sz w:val="28"/>
                <w:szCs w:val="28"/>
              </w:rPr>
              <w:t>9 - 3</w:t>
            </w:r>
          </w:p>
        </w:tc>
      </w:tr>
    </w:tbl>
    <w:p w14:paraId="5A013A21" w14:textId="77777777" w:rsidR="001C381F" w:rsidRDefault="001C381F" w:rsidP="00D64A04">
      <w:pPr>
        <w:pStyle w:val="11"/>
        <w:shd w:val="clear" w:color="auto" w:fill="auto"/>
        <w:tabs>
          <w:tab w:val="left" w:pos="5434"/>
          <w:tab w:val="left" w:pos="6178"/>
        </w:tabs>
        <w:spacing w:after="0"/>
        <w:ind w:firstLine="0"/>
        <w:jc w:val="both"/>
        <w:rPr>
          <w:sz w:val="24"/>
          <w:szCs w:val="24"/>
        </w:rPr>
      </w:pPr>
    </w:p>
    <w:p w14:paraId="2E9D15BD" w14:textId="77777777" w:rsidR="002E0F7F" w:rsidRDefault="002E0F7F" w:rsidP="00D64A04">
      <w:pPr>
        <w:pStyle w:val="11"/>
        <w:shd w:val="clear" w:color="auto" w:fill="auto"/>
        <w:spacing w:after="0"/>
        <w:ind w:firstLine="0"/>
        <w:jc w:val="both"/>
        <w:rPr>
          <w:i/>
          <w:iCs/>
          <w:sz w:val="28"/>
          <w:szCs w:val="28"/>
        </w:rPr>
      </w:pPr>
    </w:p>
    <w:p w14:paraId="20387B93" w14:textId="1D8FC4F9" w:rsidR="00011F2D" w:rsidRDefault="00C358C2" w:rsidP="00D64A04">
      <w:pPr>
        <w:pStyle w:val="11"/>
        <w:shd w:val="clear" w:color="auto" w:fill="auto"/>
        <w:spacing w:after="0"/>
        <w:ind w:firstLine="0"/>
        <w:jc w:val="both"/>
        <w:rPr>
          <w:i/>
          <w:iCs/>
          <w:sz w:val="28"/>
          <w:szCs w:val="28"/>
        </w:rPr>
      </w:pPr>
      <w:r w:rsidRPr="00D15C37">
        <w:rPr>
          <w:i/>
          <w:iCs/>
          <w:sz w:val="28"/>
          <w:szCs w:val="28"/>
        </w:rPr>
        <w:t>О выполнении в 20</w:t>
      </w:r>
      <w:r w:rsidR="001C381F" w:rsidRPr="00D15C37">
        <w:rPr>
          <w:i/>
          <w:iCs/>
          <w:sz w:val="28"/>
          <w:szCs w:val="28"/>
        </w:rPr>
        <w:t>2</w:t>
      </w:r>
      <w:r w:rsidR="005A26FB">
        <w:rPr>
          <w:i/>
          <w:iCs/>
          <w:sz w:val="28"/>
          <w:szCs w:val="28"/>
        </w:rPr>
        <w:t>2</w:t>
      </w:r>
      <w:r w:rsidRPr="00D15C37">
        <w:rPr>
          <w:i/>
          <w:iCs/>
          <w:sz w:val="28"/>
          <w:szCs w:val="28"/>
        </w:rPr>
        <w:t xml:space="preserve"> году</w:t>
      </w:r>
      <w:r w:rsidR="00D64A04">
        <w:rPr>
          <w:i/>
          <w:iCs/>
          <w:sz w:val="28"/>
          <w:szCs w:val="28"/>
        </w:rPr>
        <w:t xml:space="preserve">                                                              </w:t>
      </w:r>
    </w:p>
    <w:p w14:paraId="79ACE3E7" w14:textId="5C4E86D8" w:rsidR="00011F2D" w:rsidRDefault="00011F2D" w:rsidP="00D64A04">
      <w:pPr>
        <w:pStyle w:val="11"/>
        <w:shd w:val="clear" w:color="auto" w:fill="auto"/>
        <w:spacing w:after="0"/>
        <w:ind w:firstLine="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О</w:t>
      </w:r>
      <w:r w:rsidR="00C358C2" w:rsidRPr="00D15C37">
        <w:rPr>
          <w:i/>
          <w:iCs/>
          <w:sz w:val="28"/>
          <w:szCs w:val="28"/>
        </w:rPr>
        <w:t xml:space="preserve">бщероссийских, </w:t>
      </w:r>
      <w:r w:rsidR="001C381F" w:rsidRPr="00D15C37">
        <w:rPr>
          <w:i/>
          <w:iCs/>
          <w:sz w:val="28"/>
          <w:szCs w:val="28"/>
        </w:rPr>
        <w:t>территориальных</w:t>
      </w:r>
    </w:p>
    <w:p w14:paraId="25A99DB7" w14:textId="4B980614" w:rsidR="00011F2D" w:rsidRDefault="00C358C2" w:rsidP="00D64A04">
      <w:pPr>
        <w:pStyle w:val="11"/>
        <w:shd w:val="clear" w:color="auto" w:fill="auto"/>
        <w:spacing w:after="0"/>
        <w:ind w:firstLine="0"/>
        <w:jc w:val="both"/>
        <w:rPr>
          <w:i/>
          <w:iCs/>
          <w:sz w:val="28"/>
          <w:szCs w:val="28"/>
        </w:rPr>
      </w:pPr>
      <w:r w:rsidRPr="00D15C37">
        <w:rPr>
          <w:i/>
          <w:iCs/>
          <w:sz w:val="28"/>
          <w:szCs w:val="28"/>
        </w:rPr>
        <w:t>соглашений и коллективных</w:t>
      </w:r>
      <w:r w:rsidR="00011F2D">
        <w:rPr>
          <w:i/>
          <w:iCs/>
          <w:sz w:val="28"/>
          <w:szCs w:val="28"/>
        </w:rPr>
        <w:t xml:space="preserve"> д</w:t>
      </w:r>
      <w:r w:rsidRPr="00D15C37">
        <w:rPr>
          <w:i/>
          <w:iCs/>
          <w:sz w:val="28"/>
          <w:szCs w:val="28"/>
        </w:rPr>
        <w:t>оговоров</w:t>
      </w:r>
    </w:p>
    <w:p w14:paraId="33171A8F" w14:textId="77142EA6" w:rsidR="00342F7F" w:rsidRPr="00D15C37" w:rsidRDefault="00C358C2" w:rsidP="00D64A04">
      <w:pPr>
        <w:pStyle w:val="11"/>
        <w:shd w:val="clear" w:color="auto" w:fill="auto"/>
        <w:spacing w:after="0"/>
        <w:ind w:firstLine="0"/>
        <w:jc w:val="both"/>
        <w:rPr>
          <w:i/>
          <w:iCs/>
          <w:sz w:val="28"/>
          <w:szCs w:val="28"/>
        </w:rPr>
      </w:pPr>
      <w:r w:rsidRPr="00D15C37">
        <w:rPr>
          <w:i/>
          <w:iCs/>
          <w:sz w:val="28"/>
          <w:szCs w:val="28"/>
        </w:rPr>
        <w:t>в отраслях, объединяемых Профсоюзом</w:t>
      </w:r>
    </w:p>
    <w:p w14:paraId="1862B200" w14:textId="77777777" w:rsidR="001C381F" w:rsidRPr="001C381F" w:rsidRDefault="001C381F" w:rsidP="00D64A04">
      <w:pPr>
        <w:pStyle w:val="11"/>
        <w:shd w:val="clear" w:color="auto" w:fill="auto"/>
        <w:spacing w:after="0"/>
        <w:ind w:firstLine="0"/>
        <w:jc w:val="both"/>
        <w:rPr>
          <w:iCs/>
        </w:rPr>
      </w:pPr>
    </w:p>
    <w:p w14:paraId="1D535982" w14:textId="77777777" w:rsidR="001C381F" w:rsidRPr="001C381F" w:rsidRDefault="001C381F" w:rsidP="00D64A04">
      <w:pPr>
        <w:pStyle w:val="11"/>
        <w:shd w:val="clear" w:color="auto" w:fill="auto"/>
        <w:spacing w:after="0"/>
        <w:ind w:firstLine="0"/>
        <w:jc w:val="both"/>
      </w:pPr>
    </w:p>
    <w:p w14:paraId="59B1158B" w14:textId="77777777" w:rsidR="00011F2D" w:rsidRDefault="00011F2D" w:rsidP="00D64A04">
      <w:pPr>
        <w:pStyle w:val="11"/>
        <w:shd w:val="clear" w:color="auto" w:fill="auto"/>
        <w:spacing w:after="0"/>
        <w:ind w:firstLine="567"/>
        <w:jc w:val="both"/>
        <w:rPr>
          <w:sz w:val="28"/>
          <w:szCs w:val="28"/>
        </w:rPr>
      </w:pPr>
    </w:p>
    <w:p w14:paraId="219D89D9" w14:textId="222DFF8A" w:rsidR="00F96987" w:rsidRDefault="00C358C2" w:rsidP="00684825">
      <w:pPr>
        <w:pStyle w:val="11"/>
        <w:shd w:val="clear" w:color="auto" w:fill="auto"/>
        <w:spacing w:after="0"/>
        <w:ind w:firstLine="567"/>
        <w:jc w:val="both"/>
        <w:rPr>
          <w:sz w:val="28"/>
          <w:szCs w:val="28"/>
        </w:rPr>
      </w:pPr>
      <w:r w:rsidRPr="00D15C37">
        <w:rPr>
          <w:sz w:val="28"/>
          <w:szCs w:val="28"/>
        </w:rPr>
        <w:t>Рассмотрев результаты заключения и реализации соглашени</w:t>
      </w:r>
      <w:r w:rsidR="00B235E7">
        <w:rPr>
          <w:sz w:val="28"/>
          <w:szCs w:val="28"/>
        </w:rPr>
        <w:t xml:space="preserve">й и коллективных договоров в </w:t>
      </w:r>
      <w:r w:rsidR="00F96987">
        <w:rPr>
          <w:sz w:val="28"/>
          <w:szCs w:val="28"/>
        </w:rPr>
        <w:t>отчетном году</w:t>
      </w:r>
      <w:r w:rsidRPr="00D15C37">
        <w:rPr>
          <w:sz w:val="28"/>
          <w:szCs w:val="28"/>
        </w:rPr>
        <w:t xml:space="preserve">, Президиум ЦК Профсоюза отмечает, что </w:t>
      </w:r>
      <w:r w:rsidR="00F42B44">
        <w:rPr>
          <w:sz w:val="28"/>
          <w:szCs w:val="28"/>
        </w:rPr>
        <w:t xml:space="preserve">коллективно-договорная кампания </w:t>
      </w:r>
      <w:r w:rsidR="00F96987" w:rsidRPr="00654240">
        <w:rPr>
          <w:sz w:val="28"/>
          <w:szCs w:val="28"/>
        </w:rPr>
        <w:t xml:space="preserve">2022 года проходила в непростых условиях. Несмотря на некое смягчение эпидемиологической ситуации, связанной с распространением COVID-19 и ведением ограничительных мер, </w:t>
      </w:r>
      <w:r w:rsidR="00F96987">
        <w:rPr>
          <w:sz w:val="28"/>
          <w:szCs w:val="28"/>
        </w:rPr>
        <w:t xml:space="preserve">в отрасли остаются нерешенными проблемы, оказывающие негативное влияние </w:t>
      </w:r>
      <w:r w:rsidR="00F96987" w:rsidRPr="00654240">
        <w:rPr>
          <w:sz w:val="28"/>
          <w:szCs w:val="28"/>
        </w:rPr>
        <w:t>на эффективную деятельность отрасли</w:t>
      </w:r>
      <w:r w:rsidR="00F96987">
        <w:rPr>
          <w:sz w:val="28"/>
          <w:szCs w:val="28"/>
        </w:rPr>
        <w:t xml:space="preserve">. </w:t>
      </w:r>
    </w:p>
    <w:p w14:paraId="33BE1775" w14:textId="77777777" w:rsidR="00F96987" w:rsidRPr="00654240" w:rsidRDefault="00F96987" w:rsidP="00684825">
      <w:pPr>
        <w:pStyle w:val="11"/>
        <w:shd w:val="clear" w:color="auto" w:fill="auto"/>
        <w:spacing w:after="0"/>
        <w:ind w:firstLine="567"/>
        <w:jc w:val="both"/>
        <w:rPr>
          <w:sz w:val="28"/>
          <w:szCs w:val="28"/>
        </w:rPr>
      </w:pPr>
      <w:r w:rsidRPr="00654240">
        <w:rPr>
          <w:sz w:val="28"/>
          <w:szCs w:val="28"/>
        </w:rPr>
        <w:t>В 2022 году ситуация осложнилась в связи с началом проведения СВО на Украине и появлением дополнительных расходов, связанных с проведением мобилизационных мероприятий и предоставлением работодателями дополнительных гарантий для работников, призванных на военную службу по мобилизации</w:t>
      </w:r>
      <w:r>
        <w:rPr>
          <w:sz w:val="28"/>
          <w:szCs w:val="28"/>
        </w:rPr>
        <w:t xml:space="preserve">, что дополнительно сказалось на </w:t>
      </w:r>
      <w:r w:rsidRPr="00654240">
        <w:rPr>
          <w:sz w:val="28"/>
          <w:szCs w:val="28"/>
        </w:rPr>
        <w:t>финансово-экономическо</w:t>
      </w:r>
      <w:r>
        <w:rPr>
          <w:sz w:val="28"/>
          <w:szCs w:val="28"/>
        </w:rPr>
        <w:t>м</w:t>
      </w:r>
      <w:r w:rsidRPr="00654240">
        <w:rPr>
          <w:sz w:val="28"/>
          <w:szCs w:val="28"/>
        </w:rPr>
        <w:t xml:space="preserve"> состояние предприятий ЖКХ.</w:t>
      </w:r>
    </w:p>
    <w:p w14:paraId="1E96C43D" w14:textId="77777777" w:rsidR="00B235E7" w:rsidRDefault="00F96987" w:rsidP="00684825">
      <w:pPr>
        <w:pStyle w:val="11"/>
        <w:shd w:val="clear" w:color="auto" w:fill="auto"/>
        <w:spacing w:after="0"/>
        <w:ind w:firstLine="567"/>
        <w:jc w:val="both"/>
        <w:rPr>
          <w:sz w:val="28"/>
          <w:szCs w:val="28"/>
        </w:rPr>
      </w:pPr>
      <w:r w:rsidRPr="00654240">
        <w:rPr>
          <w:sz w:val="28"/>
          <w:szCs w:val="28"/>
        </w:rPr>
        <w:t xml:space="preserve">Несмотря на </w:t>
      </w:r>
      <w:r>
        <w:rPr>
          <w:sz w:val="28"/>
          <w:szCs w:val="28"/>
        </w:rPr>
        <w:t xml:space="preserve">всю сложность отчетного периода </w:t>
      </w:r>
      <w:r w:rsidRPr="00654240">
        <w:rPr>
          <w:sz w:val="28"/>
          <w:szCs w:val="28"/>
        </w:rPr>
        <w:t xml:space="preserve">организации </w:t>
      </w:r>
      <w:r w:rsidR="003F1DBE">
        <w:rPr>
          <w:sz w:val="28"/>
          <w:szCs w:val="28"/>
        </w:rPr>
        <w:t xml:space="preserve">профсоюза работников жизнеобеспечения </w:t>
      </w:r>
      <w:r w:rsidRPr="00654240">
        <w:rPr>
          <w:sz w:val="28"/>
          <w:szCs w:val="28"/>
        </w:rPr>
        <w:t xml:space="preserve">продолжали вести контроль за соблюдением законных прав и интересов работников отрасли ЖКХ, не допущением снижения уровня заработной платы и ее своевременной выплаты в срок, установленный коллективным договором, сохранением социальных гарантий и льгот. </w:t>
      </w:r>
    </w:p>
    <w:p w14:paraId="18F31EBF" w14:textId="5713131B" w:rsidR="00342F7F" w:rsidRPr="002E0F7F" w:rsidRDefault="00C358C2" w:rsidP="00684825">
      <w:pPr>
        <w:pStyle w:val="11"/>
        <w:shd w:val="clear" w:color="auto" w:fill="auto"/>
        <w:spacing w:after="0"/>
        <w:ind w:firstLine="0"/>
        <w:jc w:val="center"/>
        <w:rPr>
          <w:bCs/>
          <w:sz w:val="28"/>
          <w:szCs w:val="28"/>
        </w:rPr>
      </w:pPr>
      <w:r w:rsidRPr="002E0F7F">
        <w:rPr>
          <w:bCs/>
          <w:sz w:val="28"/>
          <w:szCs w:val="28"/>
        </w:rPr>
        <w:t>Президиум ЦК Профсоюза постановляет:</w:t>
      </w:r>
    </w:p>
    <w:p w14:paraId="3EE79907" w14:textId="77777777" w:rsidR="002E0F7F" w:rsidRPr="002E0F7F" w:rsidRDefault="002E0F7F" w:rsidP="00684825">
      <w:pPr>
        <w:pStyle w:val="11"/>
        <w:shd w:val="clear" w:color="auto" w:fill="auto"/>
        <w:spacing w:after="0"/>
        <w:ind w:firstLine="567"/>
        <w:jc w:val="center"/>
        <w:rPr>
          <w:bCs/>
          <w:sz w:val="28"/>
          <w:szCs w:val="28"/>
        </w:rPr>
      </w:pPr>
    </w:p>
    <w:p w14:paraId="41EF3CE9" w14:textId="5F2999DE" w:rsidR="00342F7F" w:rsidRPr="00D15C37" w:rsidRDefault="00C358C2" w:rsidP="00684825">
      <w:pPr>
        <w:pStyle w:val="11"/>
        <w:numPr>
          <w:ilvl w:val="0"/>
          <w:numId w:val="2"/>
        </w:numPr>
        <w:shd w:val="clear" w:color="auto" w:fill="auto"/>
        <w:spacing w:after="0"/>
        <w:ind w:left="0" w:firstLine="567"/>
        <w:jc w:val="both"/>
        <w:rPr>
          <w:sz w:val="28"/>
          <w:szCs w:val="28"/>
        </w:rPr>
      </w:pPr>
      <w:r w:rsidRPr="00D15C37">
        <w:rPr>
          <w:sz w:val="28"/>
          <w:szCs w:val="28"/>
        </w:rPr>
        <w:t>Принять к сведению Информацию Отдела социально-трудовых отношений о колдоговорной кампании в Общероссийском профсоюзе работников жизнеобеспечения в 20</w:t>
      </w:r>
      <w:r w:rsidR="00B235E7">
        <w:rPr>
          <w:sz w:val="28"/>
          <w:szCs w:val="28"/>
        </w:rPr>
        <w:t>2</w:t>
      </w:r>
      <w:r w:rsidR="005A26FB">
        <w:rPr>
          <w:sz w:val="28"/>
          <w:szCs w:val="28"/>
        </w:rPr>
        <w:t>2</w:t>
      </w:r>
      <w:r w:rsidRPr="00D15C37">
        <w:rPr>
          <w:sz w:val="28"/>
          <w:szCs w:val="28"/>
        </w:rPr>
        <w:t xml:space="preserve"> году и направить её территориальным </w:t>
      </w:r>
      <w:r w:rsidRPr="00D15C37">
        <w:rPr>
          <w:sz w:val="28"/>
          <w:szCs w:val="28"/>
        </w:rPr>
        <w:lastRenderedPageBreak/>
        <w:t>организациям Профсоюза для использования в практической работе (прилагается).</w:t>
      </w:r>
    </w:p>
    <w:p w14:paraId="120080FA" w14:textId="77777777" w:rsidR="00342F7F" w:rsidRPr="00D15C37" w:rsidRDefault="00C358C2" w:rsidP="00D64A04">
      <w:pPr>
        <w:pStyle w:val="11"/>
        <w:numPr>
          <w:ilvl w:val="0"/>
          <w:numId w:val="2"/>
        </w:numPr>
        <w:shd w:val="clear" w:color="auto" w:fill="auto"/>
        <w:tabs>
          <w:tab w:val="left" w:pos="0"/>
        </w:tabs>
        <w:spacing w:after="0"/>
        <w:ind w:left="0" w:firstLine="567"/>
        <w:rPr>
          <w:sz w:val="28"/>
          <w:szCs w:val="28"/>
        </w:rPr>
      </w:pPr>
      <w:r w:rsidRPr="00D15C37">
        <w:rPr>
          <w:sz w:val="28"/>
          <w:szCs w:val="28"/>
        </w:rPr>
        <w:t>Рекомендовать территориальным организациям Профсоюза:</w:t>
      </w:r>
    </w:p>
    <w:p w14:paraId="3860B17D" w14:textId="77777777" w:rsidR="00342F7F" w:rsidRPr="00D15C37" w:rsidRDefault="00C358C2" w:rsidP="00D64A04">
      <w:pPr>
        <w:pStyle w:val="1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left="0" w:firstLine="567"/>
        <w:jc w:val="both"/>
        <w:rPr>
          <w:sz w:val="28"/>
          <w:szCs w:val="28"/>
        </w:rPr>
      </w:pPr>
      <w:r w:rsidRPr="00D15C37">
        <w:rPr>
          <w:sz w:val="28"/>
          <w:szCs w:val="28"/>
        </w:rPr>
        <w:t>повысить активность в сфере социального партнёрства и взаимодействия с отраслевыми объединениями работодателей в целях усиления защиты социально-экономических прав, интересов членов Профсоюза;</w:t>
      </w:r>
    </w:p>
    <w:p w14:paraId="7085EADD" w14:textId="77777777" w:rsidR="00342F7F" w:rsidRPr="00D15C37" w:rsidRDefault="00C358C2" w:rsidP="00D64A04">
      <w:pPr>
        <w:pStyle w:val="1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left="0" w:firstLine="567"/>
        <w:jc w:val="both"/>
        <w:rPr>
          <w:sz w:val="28"/>
          <w:szCs w:val="28"/>
        </w:rPr>
      </w:pPr>
      <w:r w:rsidRPr="00D15C37">
        <w:rPr>
          <w:sz w:val="28"/>
          <w:szCs w:val="28"/>
        </w:rPr>
        <w:t>добиваться включения в территориальные соглашения и коллективные договора норм и положений общероссийских ОТС в полном объёме, контролировать их выполнение;</w:t>
      </w:r>
    </w:p>
    <w:p w14:paraId="5C90140C" w14:textId="77777777" w:rsidR="001210D3" w:rsidRPr="00D15C37" w:rsidRDefault="00C358C2" w:rsidP="00D64A04">
      <w:pPr>
        <w:pStyle w:val="1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left="0" w:firstLine="567"/>
        <w:jc w:val="both"/>
        <w:rPr>
          <w:sz w:val="28"/>
          <w:szCs w:val="28"/>
        </w:rPr>
      </w:pPr>
      <w:r w:rsidRPr="00D15C37">
        <w:rPr>
          <w:sz w:val="28"/>
          <w:szCs w:val="28"/>
        </w:rPr>
        <w:t xml:space="preserve">принимать меры по предотвращению нарушений действующего законодательства в ходе реализации территориальных соглашений и коллективных </w:t>
      </w:r>
      <w:r w:rsidR="001210D3" w:rsidRPr="00D15C37">
        <w:rPr>
          <w:sz w:val="28"/>
          <w:szCs w:val="28"/>
        </w:rPr>
        <w:t xml:space="preserve">договоров, не допускать снижения уровня социальных гарантий работников, в этих целях взаимодействовать с органами </w:t>
      </w:r>
      <w:proofErr w:type="spellStart"/>
      <w:r w:rsidR="009C20A1">
        <w:rPr>
          <w:sz w:val="28"/>
          <w:szCs w:val="28"/>
        </w:rPr>
        <w:t>органами</w:t>
      </w:r>
      <w:proofErr w:type="spellEnd"/>
      <w:r w:rsidR="009C20A1">
        <w:rPr>
          <w:sz w:val="28"/>
          <w:szCs w:val="28"/>
        </w:rPr>
        <w:t xml:space="preserve"> государственной власти и местного самоуправления, </w:t>
      </w:r>
      <w:r w:rsidR="001210D3" w:rsidRPr="00D15C37">
        <w:rPr>
          <w:sz w:val="28"/>
          <w:szCs w:val="28"/>
        </w:rPr>
        <w:t xml:space="preserve">территориальными трёхсторонними комиссиями по регулированию социальных отношений, </w:t>
      </w:r>
      <w:r w:rsidR="009C20A1">
        <w:rPr>
          <w:sz w:val="28"/>
          <w:szCs w:val="28"/>
        </w:rPr>
        <w:t>а так же федеральными органами исполнительной власти, уполномоченных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права.</w:t>
      </w:r>
    </w:p>
    <w:p w14:paraId="1E5E02A1" w14:textId="77777777" w:rsidR="001210D3" w:rsidRPr="00D15C37" w:rsidRDefault="001210D3" w:rsidP="00D64A04">
      <w:pPr>
        <w:pStyle w:val="11"/>
        <w:numPr>
          <w:ilvl w:val="0"/>
          <w:numId w:val="2"/>
        </w:numPr>
        <w:shd w:val="clear" w:color="auto" w:fill="auto"/>
        <w:tabs>
          <w:tab w:val="left" w:pos="0"/>
        </w:tabs>
        <w:spacing w:after="0"/>
        <w:ind w:left="0" w:firstLine="567"/>
        <w:jc w:val="both"/>
        <w:rPr>
          <w:sz w:val="28"/>
          <w:szCs w:val="28"/>
        </w:rPr>
      </w:pPr>
      <w:r w:rsidRPr="00D15C37">
        <w:rPr>
          <w:sz w:val="28"/>
          <w:szCs w:val="28"/>
        </w:rPr>
        <w:t>Контроль за выполнением постановления возложить на заместителя председателя</w:t>
      </w:r>
    </w:p>
    <w:p w14:paraId="2C30EE46" w14:textId="77777777" w:rsidR="00F42F75" w:rsidRDefault="00F42F75" w:rsidP="00D64A04">
      <w:pPr>
        <w:pStyle w:val="11"/>
        <w:shd w:val="clear" w:color="auto" w:fill="auto"/>
        <w:spacing w:after="0"/>
        <w:ind w:firstLine="420"/>
        <w:jc w:val="both"/>
      </w:pPr>
    </w:p>
    <w:p w14:paraId="670A08DE" w14:textId="14A6AE24" w:rsidR="009C20A1" w:rsidRDefault="009C20A1" w:rsidP="00D64A04">
      <w:pPr>
        <w:pStyle w:val="11"/>
        <w:shd w:val="clear" w:color="auto" w:fill="auto"/>
        <w:spacing w:after="0"/>
        <w:ind w:firstLine="420"/>
        <w:jc w:val="both"/>
      </w:pPr>
    </w:p>
    <w:p w14:paraId="597361CF" w14:textId="1961C633" w:rsidR="00CD2E38" w:rsidRPr="00CD2E38" w:rsidRDefault="00CD2E38" w:rsidP="00CD2E38">
      <w:pPr>
        <w:pStyle w:val="11"/>
        <w:shd w:val="clear" w:color="auto" w:fill="auto"/>
        <w:spacing w:after="0"/>
        <w:ind w:firstLine="0"/>
        <w:jc w:val="both"/>
        <w:rPr>
          <w:sz w:val="28"/>
          <w:szCs w:val="28"/>
        </w:rPr>
      </w:pPr>
      <w:r w:rsidRPr="00CD2E38">
        <w:rPr>
          <w:sz w:val="28"/>
          <w:szCs w:val="28"/>
        </w:rPr>
        <w:t>Председатель Профсоюза</w:t>
      </w:r>
      <w:r>
        <w:rPr>
          <w:sz w:val="28"/>
          <w:szCs w:val="28"/>
        </w:rPr>
        <w:t xml:space="preserve">                                                        А.Д. Василевский</w:t>
      </w:r>
    </w:p>
    <w:p w14:paraId="070311CE" w14:textId="77777777" w:rsidR="00F42F75" w:rsidRDefault="00F42F75" w:rsidP="00D64A04">
      <w:pPr>
        <w:pStyle w:val="11"/>
        <w:shd w:val="clear" w:color="auto" w:fill="auto"/>
        <w:spacing w:after="0"/>
        <w:ind w:firstLine="420"/>
        <w:jc w:val="both"/>
      </w:pPr>
    </w:p>
    <w:p w14:paraId="1BCEC78E" w14:textId="77777777" w:rsidR="00F42F75" w:rsidRDefault="00F42F75" w:rsidP="00D64A04">
      <w:pPr>
        <w:pStyle w:val="11"/>
        <w:shd w:val="clear" w:color="auto" w:fill="auto"/>
        <w:spacing w:after="0"/>
        <w:ind w:firstLine="0"/>
        <w:jc w:val="both"/>
      </w:pPr>
    </w:p>
    <w:sectPr w:rsidR="00F42F75" w:rsidSect="00684825">
      <w:footerReference w:type="even" r:id="rId7"/>
      <w:footerReference w:type="default" r:id="rId8"/>
      <w:type w:val="continuous"/>
      <w:pgSz w:w="11907" w:h="16839" w:code="9"/>
      <w:pgMar w:top="1134" w:right="1134" w:bottom="851" w:left="153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88C8DE" w14:textId="77777777" w:rsidR="00C5351A" w:rsidRDefault="00C5351A">
      <w:r>
        <w:separator/>
      </w:r>
    </w:p>
  </w:endnote>
  <w:endnote w:type="continuationSeparator" w:id="0">
    <w:p w14:paraId="2EDD6C8B" w14:textId="77777777" w:rsidR="00C5351A" w:rsidRDefault="00C53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04141" w14:textId="77777777" w:rsidR="00342F7F" w:rsidRDefault="00342F7F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ABA78" w14:textId="77777777" w:rsidR="00342F7F" w:rsidRDefault="00342F7F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F96E4A" w14:textId="77777777" w:rsidR="00C5351A" w:rsidRDefault="00C5351A"/>
  </w:footnote>
  <w:footnote w:type="continuationSeparator" w:id="0">
    <w:p w14:paraId="2611904B" w14:textId="77777777" w:rsidR="00C5351A" w:rsidRDefault="00C5351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56D16"/>
    <w:multiLevelType w:val="multilevel"/>
    <w:tmpl w:val="826E35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925BB9"/>
    <w:multiLevelType w:val="hybridMultilevel"/>
    <w:tmpl w:val="0DC0BAC4"/>
    <w:lvl w:ilvl="0" w:tplc="2764A2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9475F03"/>
    <w:multiLevelType w:val="hybridMultilevel"/>
    <w:tmpl w:val="9A147CF2"/>
    <w:lvl w:ilvl="0" w:tplc="9C029F1C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7F"/>
    <w:rsid w:val="00011F2D"/>
    <w:rsid w:val="001210D3"/>
    <w:rsid w:val="00125AD6"/>
    <w:rsid w:val="0017341D"/>
    <w:rsid w:val="001C381F"/>
    <w:rsid w:val="002C6402"/>
    <w:rsid w:val="002E0F7F"/>
    <w:rsid w:val="002E4B64"/>
    <w:rsid w:val="00342284"/>
    <w:rsid w:val="00342F7F"/>
    <w:rsid w:val="00376B16"/>
    <w:rsid w:val="003F1DBE"/>
    <w:rsid w:val="00427CB8"/>
    <w:rsid w:val="00555886"/>
    <w:rsid w:val="005A26FB"/>
    <w:rsid w:val="00684825"/>
    <w:rsid w:val="00703ACD"/>
    <w:rsid w:val="009C20A1"/>
    <w:rsid w:val="00A56FB7"/>
    <w:rsid w:val="00A7239D"/>
    <w:rsid w:val="00AB30D3"/>
    <w:rsid w:val="00AF1377"/>
    <w:rsid w:val="00B235E7"/>
    <w:rsid w:val="00BA21AD"/>
    <w:rsid w:val="00BE6584"/>
    <w:rsid w:val="00C358C2"/>
    <w:rsid w:val="00C5351A"/>
    <w:rsid w:val="00CD2E38"/>
    <w:rsid w:val="00D15C37"/>
    <w:rsid w:val="00D64A04"/>
    <w:rsid w:val="00ED6055"/>
    <w:rsid w:val="00F42B44"/>
    <w:rsid w:val="00F42F75"/>
    <w:rsid w:val="00F9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FA978"/>
  <w15:docId w15:val="{24A4FF6F-DA04-4986-9B0A-68B5B3EE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060" w:after="180" w:line="298" w:lineRule="auto"/>
      <w:jc w:val="center"/>
    </w:pPr>
    <w:rPr>
      <w:rFonts w:ascii="Georgia" w:eastAsia="Georgia" w:hAnsi="Georgia" w:cs="Georgia"/>
      <w:b/>
      <w:bCs/>
      <w:sz w:val="18"/>
      <w:szCs w:val="1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1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19"/>
      <w:szCs w:val="19"/>
    </w:rPr>
  </w:style>
  <w:style w:type="paragraph" w:styleId="a6">
    <w:name w:val="Balloon Text"/>
    <w:basedOn w:val="a"/>
    <w:link w:val="a7"/>
    <w:uiPriority w:val="99"/>
    <w:semiHidden/>
    <w:unhideWhenUsed/>
    <w:rsid w:val="00F42F7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2F75"/>
    <w:rPr>
      <w:rFonts w:ascii="Tahoma" w:hAnsi="Tahoma" w:cs="Tahoma"/>
      <w:color w:val="000000"/>
      <w:sz w:val="16"/>
      <w:szCs w:val="16"/>
    </w:rPr>
  </w:style>
  <w:style w:type="table" w:styleId="a8">
    <w:name w:val="Table Grid"/>
    <w:basedOn w:val="a1"/>
    <w:uiPriority w:val="59"/>
    <w:unhideWhenUsed/>
    <w:rsid w:val="00011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2023-06-01T12:42:00Z</cp:lastPrinted>
  <dcterms:created xsi:type="dcterms:W3CDTF">2023-06-08T11:27:00Z</dcterms:created>
  <dcterms:modified xsi:type="dcterms:W3CDTF">2023-06-08T11:27:00Z</dcterms:modified>
</cp:coreProperties>
</file>